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B4F8" w14:textId="77777777" w:rsidR="001E0A89" w:rsidRDefault="001E0A89" w:rsidP="006F3119">
      <w:pPr>
        <w:rPr>
          <w:b/>
          <w:bCs/>
          <w:sz w:val="28"/>
          <w:szCs w:val="28"/>
        </w:rPr>
      </w:pPr>
    </w:p>
    <w:p w14:paraId="0E8E56FF" w14:textId="3DFDB20F" w:rsidR="006F3119" w:rsidRPr="001E0A89" w:rsidRDefault="001E0A89" w:rsidP="006F3119">
      <w:pPr>
        <w:rPr>
          <w:b/>
          <w:bCs/>
          <w:sz w:val="28"/>
          <w:szCs w:val="28"/>
        </w:rPr>
      </w:pPr>
      <w:r w:rsidRPr="001E0A89">
        <w:rPr>
          <w:b/>
          <w:bCs/>
          <w:sz w:val="28"/>
          <w:szCs w:val="28"/>
        </w:rPr>
        <w:t>ITEM 2</w:t>
      </w:r>
      <w:r w:rsidR="00F94DA3">
        <w:rPr>
          <w:b/>
          <w:bCs/>
          <w:sz w:val="28"/>
          <w:szCs w:val="28"/>
        </w:rPr>
        <w:t xml:space="preserve"> - FOLHA DE ROSTO </w:t>
      </w:r>
    </w:p>
    <w:p w14:paraId="2A7FB34E" w14:textId="77777777" w:rsidR="00472C68" w:rsidRDefault="00472C68" w:rsidP="006F3119"/>
    <w:p w14:paraId="7AF39511" w14:textId="72AC44C4" w:rsidR="00472C68" w:rsidRDefault="00F9293C" w:rsidP="00F9293C">
      <w:pPr>
        <w:spacing w:line="360" w:lineRule="auto"/>
      </w:pPr>
      <w:r>
        <w:t>a-</w:t>
      </w:r>
      <w:r w:rsidR="00472C68">
        <w:t>Identificação da empresa requerente: razão social, endereço, CNPJ, e-mail.</w:t>
      </w:r>
    </w:p>
    <w:p w14:paraId="6DAAA79B" w14:textId="77777777" w:rsidR="00472C68" w:rsidRDefault="00472C68" w:rsidP="00472C68">
      <w:pPr>
        <w:spacing w:line="360" w:lineRule="auto"/>
      </w:pPr>
    </w:p>
    <w:p w14:paraId="46ECDDDE" w14:textId="77777777" w:rsidR="00472C68" w:rsidRPr="00857ED5" w:rsidRDefault="00472C68" w:rsidP="00472C68">
      <w:pPr>
        <w:spacing w:line="360" w:lineRule="auto"/>
      </w:pPr>
      <w:r w:rsidRPr="00857ED5">
        <w:t>ZHY SUPLEMENTOS LTDA</w:t>
      </w:r>
    </w:p>
    <w:p w14:paraId="08087188" w14:textId="77777777" w:rsidR="00472C68" w:rsidRDefault="00472C68" w:rsidP="00472C68">
      <w:pPr>
        <w:spacing w:line="360" w:lineRule="auto"/>
      </w:pPr>
      <w:r>
        <w:t xml:space="preserve">CNPJ </w:t>
      </w:r>
      <w:r w:rsidRPr="00857ED5">
        <w:t>02.711.549/0001-10</w:t>
      </w:r>
    </w:p>
    <w:p w14:paraId="46F826C1" w14:textId="77777777" w:rsidR="00472C68" w:rsidRDefault="00472C68" w:rsidP="00472C68">
      <w:pPr>
        <w:spacing w:line="360" w:lineRule="auto"/>
      </w:pPr>
      <w:r w:rsidRPr="00857ED5">
        <w:t>R</w:t>
      </w:r>
      <w:r>
        <w:t>. Esteves Junior, 74.  22231-160   Rio de Janeiro-RJ</w:t>
      </w:r>
    </w:p>
    <w:p w14:paraId="38F3845E" w14:textId="77777777" w:rsidR="00472C68" w:rsidRDefault="00472C68" w:rsidP="00472C68">
      <w:pPr>
        <w:spacing w:line="360" w:lineRule="auto"/>
      </w:pPr>
      <w:proofErr w:type="gramStart"/>
      <w:r>
        <w:t>E-mail :</w:t>
      </w:r>
      <w:proofErr w:type="gramEnd"/>
      <w:r>
        <w:t xml:space="preserve">  </w:t>
      </w:r>
      <w:r w:rsidRPr="00857ED5">
        <w:t>gianbonme@gmail.com</w:t>
      </w:r>
    </w:p>
    <w:p w14:paraId="7129E436" w14:textId="77777777" w:rsidR="00472C68" w:rsidRDefault="00472C68" w:rsidP="00472C68">
      <w:pPr>
        <w:spacing w:line="360" w:lineRule="auto"/>
      </w:pPr>
    </w:p>
    <w:p w14:paraId="6F24D231" w14:textId="7B5FA274" w:rsidR="00472C68" w:rsidRDefault="00F9293C" w:rsidP="00F9293C">
      <w:pPr>
        <w:spacing w:line="360" w:lineRule="auto"/>
      </w:pPr>
      <w:r>
        <w:t>b-</w:t>
      </w:r>
      <w:r w:rsidR="00472C68">
        <w:t>Nome e endereço do fabricante do alimento ou ingrediente.</w:t>
      </w:r>
    </w:p>
    <w:p w14:paraId="72A09543" w14:textId="77777777" w:rsidR="00472C68" w:rsidRDefault="00472C68" w:rsidP="00472C68">
      <w:pPr>
        <w:spacing w:line="360" w:lineRule="auto"/>
      </w:pPr>
    </w:p>
    <w:p w14:paraId="158B2819" w14:textId="77777777" w:rsidR="00472C68" w:rsidRDefault="00472C68" w:rsidP="00472C68">
      <w:pPr>
        <w:spacing w:line="360" w:lineRule="auto"/>
      </w:pPr>
      <w:r>
        <w:t>Mesmo acima</w:t>
      </w:r>
    </w:p>
    <w:p w14:paraId="3500BBA7" w14:textId="77777777" w:rsidR="00472C68" w:rsidRDefault="00472C68" w:rsidP="00472C68">
      <w:pPr>
        <w:spacing w:line="360" w:lineRule="auto"/>
      </w:pPr>
    </w:p>
    <w:p w14:paraId="625034E9" w14:textId="0153E0AC" w:rsidR="00472C68" w:rsidRDefault="00F9293C" w:rsidP="00F9293C">
      <w:pPr>
        <w:spacing w:line="360" w:lineRule="auto"/>
      </w:pPr>
      <w:r>
        <w:t>c-</w:t>
      </w:r>
      <w:r w:rsidRPr="00F9293C">
        <w:t xml:space="preserve"> </w:t>
      </w:r>
      <w:r w:rsidRPr="00F9293C">
        <w:t>Nome comum e sinônimos do novo alimento ou novo ingrediente.</w:t>
      </w:r>
    </w:p>
    <w:p w14:paraId="3A0AADE1" w14:textId="77777777" w:rsidR="00472C68" w:rsidRDefault="00472C68" w:rsidP="00472C68">
      <w:pPr>
        <w:spacing w:line="360" w:lineRule="auto"/>
      </w:pPr>
    </w:p>
    <w:p w14:paraId="46BD6568" w14:textId="4BEB79E8" w:rsidR="00472C68" w:rsidRPr="00857EAC" w:rsidRDefault="00157634" w:rsidP="00472C68">
      <w:pPr>
        <w:spacing w:line="360" w:lineRule="auto"/>
      </w:pPr>
      <w:r>
        <w:t>Extrato de</w:t>
      </w:r>
      <w:r w:rsidR="00472C68">
        <w:t xml:space="preserve"> </w:t>
      </w:r>
      <w:proofErr w:type="spellStart"/>
      <w:r w:rsidR="00857EAC" w:rsidRPr="00857EAC">
        <w:rPr>
          <w:i/>
          <w:iCs/>
        </w:rPr>
        <w:t>Cordyceps</w:t>
      </w:r>
      <w:proofErr w:type="spellEnd"/>
      <w:r w:rsidR="00857EAC" w:rsidRPr="00857EAC">
        <w:rPr>
          <w:i/>
          <w:iCs/>
        </w:rPr>
        <w:t xml:space="preserve"> </w:t>
      </w:r>
      <w:proofErr w:type="spellStart"/>
      <w:r w:rsidR="00857EAC" w:rsidRPr="00857EAC">
        <w:rPr>
          <w:i/>
          <w:iCs/>
        </w:rPr>
        <w:t>militaris</w:t>
      </w:r>
      <w:proofErr w:type="spellEnd"/>
      <w:r w:rsidR="00857EAC">
        <w:rPr>
          <w:i/>
          <w:iCs/>
        </w:rPr>
        <w:t xml:space="preserve"> </w:t>
      </w:r>
      <w:r w:rsidR="00857EAC" w:rsidRPr="00857EAC">
        <w:t>em pó</w:t>
      </w:r>
    </w:p>
    <w:p w14:paraId="0C8C3C57" w14:textId="52AF5304" w:rsidR="00472C68" w:rsidRDefault="00F9293C" w:rsidP="006F3119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Sinônimos :</w:t>
      </w:r>
      <w:proofErr w:type="gramEnd"/>
      <w:r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Cordyceps</w:t>
      </w:r>
      <w:proofErr w:type="spellEnd"/>
      <w:r w:rsidRPr="009D53B4">
        <w:rPr>
          <w:sz w:val="22"/>
          <w:szCs w:val="22"/>
        </w:rPr>
        <w:t xml:space="preserve"> laranja, </w:t>
      </w:r>
      <w:proofErr w:type="spellStart"/>
      <w:r w:rsidRPr="009D53B4">
        <w:rPr>
          <w:sz w:val="22"/>
          <w:szCs w:val="22"/>
        </w:rPr>
        <w:t>Cordyceps</w:t>
      </w:r>
      <w:proofErr w:type="spellEnd"/>
      <w:r w:rsidRPr="009D53B4">
        <w:rPr>
          <w:sz w:val="22"/>
          <w:szCs w:val="22"/>
        </w:rPr>
        <w:t xml:space="preserve"> verdadeiro, </w:t>
      </w:r>
      <w:proofErr w:type="spellStart"/>
      <w:r w:rsidRPr="009D53B4">
        <w:rPr>
          <w:sz w:val="22"/>
          <w:szCs w:val="22"/>
        </w:rPr>
        <w:t>Cordyceps</w:t>
      </w:r>
      <w:proofErr w:type="spellEnd"/>
      <w:r w:rsidRPr="009D53B4">
        <w:rPr>
          <w:sz w:val="22"/>
          <w:szCs w:val="22"/>
        </w:rPr>
        <w:t xml:space="preserve">, Clavaria </w:t>
      </w:r>
      <w:proofErr w:type="spellStart"/>
      <w:r w:rsidRPr="009D53B4">
        <w:rPr>
          <w:sz w:val="22"/>
          <w:szCs w:val="22"/>
        </w:rPr>
        <w:t>gemmata</w:t>
      </w:r>
      <w:proofErr w:type="spellEnd"/>
      <w:r w:rsidRPr="009D53B4"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Schaeff</w:t>
      </w:r>
      <w:proofErr w:type="spellEnd"/>
      <w:r w:rsidRPr="009D53B4">
        <w:rPr>
          <w:sz w:val="22"/>
          <w:szCs w:val="22"/>
        </w:rPr>
        <w:t xml:space="preserve">., </w:t>
      </w:r>
      <w:proofErr w:type="spellStart"/>
      <w:r w:rsidRPr="009D53B4">
        <w:rPr>
          <w:sz w:val="22"/>
          <w:szCs w:val="22"/>
        </w:rPr>
        <w:t>Hypoxylon</w:t>
      </w:r>
      <w:proofErr w:type="spellEnd"/>
      <w:r w:rsidRPr="009D53B4"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militare</w:t>
      </w:r>
      <w:proofErr w:type="spellEnd"/>
      <w:r w:rsidRPr="009D53B4">
        <w:rPr>
          <w:sz w:val="22"/>
          <w:szCs w:val="22"/>
        </w:rPr>
        <w:t xml:space="preserve"> (L.) </w:t>
      </w:r>
      <w:proofErr w:type="spellStart"/>
      <w:r w:rsidRPr="009D53B4">
        <w:rPr>
          <w:sz w:val="22"/>
          <w:szCs w:val="22"/>
        </w:rPr>
        <w:t>Mérat</w:t>
      </w:r>
      <w:proofErr w:type="spellEnd"/>
      <w:r w:rsidRPr="009D53B4">
        <w:rPr>
          <w:sz w:val="22"/>
          <w:szCs w:val="22"/>
        </w:rPr>
        <w:t xml:space="preserve">, </w:t>
      </w:r>
      <w:proofErr w:type="spellStart"/>
      <w:r w:rsidRPr="009D53B4">
        <w:rPr>
          <w:sz w:val="22"/>
          <w:szCs w:val="22"/>
        </w:rPr>
        <w:t>Sphaeria</w:t>
      </w:r>
      <w:proofErr w:type="spellEnd"/>
      <w:r w:rsidRPr="009D53B4"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militaris</w:t>
      </w:r>
      <w:proofErr w:type="spellEnd"/>
      <w:r w:rsidRPr="009D53B4">
        <w:rPr>
          <w:sz w:val="22"/>
          <w:szCs w:val="22"/>
        </w:rPr>
        <w:t xml:space="preserve"> (L.) J.F. </w:t>
      </w:r>
      <w:proofErr w:type="spellStart"/>
      <w:r w:rsidRPr="009D53B4">
        <w:rPr>
          <w:sz w:val="22"/>
          <w:szCs w:val="22"/>
        </w:rPr>
        <w:t>Gmel</w:t>
      </w:r>
      <w:proofErr w:type="spellEnd"/>
      <w:r w:rsidRPr="009D53B4">
        <w:rPr>
          <w:sz w:val="22"/>
          <w:szCs w:val="22"/>
        </w:rPr>
        <w:t xml:space="preserve">., </w:t>
      </w:r>
      <w:proofErr w:type="spellStart"/>
      <w:r w:rsidRPr="009D53B4">
        <w:rPr>
          <w:sz w:val="22"/>
          <w:szCs w:val="22"/>
        </w:rPr>
        <w:t>Xylaria</w:t>
      </w:r>
      <w:proofErr w:type="spellEnd"/>
      <w:r w:rsidRPr="009D53B4"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militaris</w:t>
      </w:r>
      <w:proofErr w:type="spellEnd"/>
      <w:r w:rsidRPr="009D53B4">
        <w:rPr>
          <w:sz w:val="22"/>
          <w:szCs w:val="22"/>
        </w:rPr>
        <w:t xml:space="preserve"> (L.) Gray, </w:t>
      </w:r>
      <w:proofErr w:type="spellStart"/>
      <w:r w:rsidRPr="009D53B4">
        <w:rPr>
          <w:sz w:val="22"/>
          <w:szCs w:val="22"/>
        </w:rPr>
        <w:t>Corynesphaera</w:t>
      </w:r>
      <w:proofErr w:type="spellEnd"/>
      <w:r w:rsidRPr="009D53B4">
        <w:rPr>
          <w:sz w:val="22"/>
          <w:szCs w:val="22"/>
        </w:rPr>
        <w:t xml:space="preserve"> </w:t>
      </w:r>
      <w:proofErr w:type="spellStart"/>
      <w:r w:rsidRPr="009D53B4">
        <w:rPr>
          <w:sz w:val="22"/>
          <w:szCs w:val="22"/>
        </w:rPr>
        <w:t>militaris</w:t>
      </w:r>
      <w:proofErr w:type="spellEnd"/>
      <w:r w:rsidRPr="009D53B4">
        <w:rPr>
          <w:sz w:val="22"/>
          <w:szCs w:val="22"/>
        </w:rPr>
        <w:t xml:space="preserve"> (L.) </w:t>
      </w:r>
      <w:proofErr w:type="spellStart"/>
      <w:r w:rsidRPr="009D53B4">
        <w:rPr>
          <w:sz w:val="22"/>
          <w:szCs w:val="22"/>
        </w:rPr>
        <w:t>Dumort</w:t>
      </w:r>
      <w:proofErr w:type="spellEnd"/>
      <w:r w:rsidRPr="009D53B4">
        <w:rPr>
          <w:sz w:val="22"/>
          <w:szCs w:val="22"/>
        </w:rPr>
        <w:t>.</w:t>
      </w:r>
    </w:p>
    <w:p w14:paraId="7B7C37A6" w14:textId="77777777" w:rsidR="00F9293C" w:rsidRDefault="00F9293C" w:rsidP="006F3119">
      <w:pPr>
        <w:rPr>
          <w:sz w:val="22"/>
          <w:szCs w:val="22"/>
        </w:rPr>
      </w:pPr>
    </w:p>
    <w:p w14:paraId="4ACEAA2E" w14:textId="77777777" w:rsidR="00F9293C" w:rsidRDefault="00F9293C" w:rsidP="006F3119"/>
    <w:p w14:paraId="2063BF6F" w14:textId="77777777" w:rsidR="00722B72" w:rsidRDefault="00F9293C" w:rsidP="00F9293C">
      <w:pPr>
        <w:rPr>
          <w:rFonts w:ascii="Open Sans" w:hAnsi="Open Sans" w:cs="Open Sans"/>
          <w:color w:val="34495E"/>
          <w:sz w:val="21"/>
          <w:szCs w:val="21"/>
          <w:shd w:val="clear" w:color="auto" w:fill="FFFFFF"/>
        </w:rPr>
      </w:pPr>
      <w:r w:rsidRPr="00F9293C">
        <w:lastRenderedPageBreak/>
        <w:t>d. Finalidade e condições de uso:</w:t>
      </w:r>
      <w:r w:rsidRPr="00F9293C">
        <w:t> </w:t>
      </w:r>
      <w:r w:rsidRPr="00F9293C">
        <w:br/>
      </w:r>
    </w:p>
    <w:p w14:paraId="7442319F" w14:textId="51A77F27" w:rsidR="00722B72" w:rsidRPr="00722B72" w:rsidRDefault="00722B72" w:rsidP="00F9293C">
      <w:pPr>
        <w:rPr>
          <w:rFonts w:ascii="Open Sans" w:hAnsi="Open Sans" w:cs="Open Sans"/>
          <w:b/>
          <w:bCs/>
          <w:color w:val="34495E"/>
          <w:sz w:val="21"/>
          <w:szCs w:val="21"/>
          <w:shd w:val="clear" w:color="auto" w:fill="FFFFFF"/>
        </w:rPr>
      </w:pPr>
      <w:r w:rsidRPr="00722B72">
        <w:rPr>
          <w:rFonts w:ascii="Open Sans" w:hAnsi="Open Sans" w:cs="Open Sans"/>
          <w:b/>
          <w:bCs/>
          <w:color w:val="34495E"/>
          <w:sz w:val="21"/>
          <w:szCs w:val="21"/>
          <w:shd w:val="clear" w:color="auto" w:fill="FFFFFF"/>
        </w:rPr>
        <w:t>Suplemento alimentar (IN 28/2018)</w:t>
      </w:r>
    </w:p>
    <w:p w14:paraId="5B0B866A" w14:textId="41E4CE60" w:rsidR="00F9293C" w:rsidRDefault="00F9293C" w:rsidP="00722B72">
      <w:pPr>
        <w:rPr>
          <w:rFonts w:ascii="Open Sans" w:hAnsi="Open Sans" w:cs="Open Sans"/>
          <w:color w:val="34495E"/>
          <w:sz w:val="21"/>
          <w:szCs w:val="21"/>
          <w:shd w:val="clear" w:color="auto" w:fill="FFFFFF"/>
        </w:rPr>
      </w:pPr>
    </w:p>
    <w:p w14:paraId="6EBCD523" w14:textId="77777777" w:rsidR="00722B72" w:rsidRPr="00F52A19" w:rsidRDefault="00722B72" w:rsidP="00722B72">
      <w:pPr>
        <w:spacing w:after="210"/>
      </w:pPr>
      <w:r w:rsidRPr="00F52A19">
        <w:rPr>
          <w:b/>
        </w:rPr>
        <w:t>Recomendado para:</w:t>
      </w:r>
    </w:p>
    <w:p w14:paraId="5D4982D8" w14:textId="77777777" w:rsidR="00722B72" w:rsidRPr="00D857C6" w:rsidRDefault="00722B72" w:rsidP="00722B72">
      <w:pPr>
        <w:numPr>
          <w:ilvl w:val="0"/>
          <w:numId w:val="9"/>
        </w:numPr>
      </w:pPr>
      <w:r w:rsidRPr="00D857C6">
        <w:rPr>
          <w:rFonts w:eastAsia="Georgia" w:cs="Georgia"/>
        </w:rPr>
        <w:t>Adultos saudáveis, 18-65 anos</w:t>
      </w:r>
    </w:p>
    <w:p w14:paraId="682D7E4B" w14:textId="77777777" w:rsidR="00722B72" w:rsidRPr="00D857C6" w:rsidRDefault="00722B72" w:rsidP="00722B72">
      <w:pPr>
        <w:numPr>
          <w:ilvl w:val="0"/>
          <w:numId w:val="9"/>
        </w:numPr>
      </w:pPr>
      <w:r w:rsidRPr="00D857C6">
        <w:rPr>
          <w:rFonts w:eastAsia="Georgia" w:cs="Georgia"/>
        </w:rPr>
        <w:t>Indivíduos buscando suporte imunológico e antioxidante</w:t>
      </w:r>
    </w:p>
    <w:p w14:paraId="3452FDAE" w14:textId="77777777" w:rsidR="00722B72" w:rsidRPr="00D857C6" w:rsidRDefault="00722B72" w:rsidP="00722B72">
      <w:pPr>
        <w:numPr>
          <w:ilvl w:val="0"/>
          <w:numId w:val="9"/>
        </w:numPr>
      </w:pPr>
      <w:r w:rsidRPr="00D857C6">
        <w:rPr>
          <w:rFonts w:eastAsia="Georgia" w:cs="Georgia"/>
        </w:rPr>
        <w:t>Indivíduos engajados em atividade física regular</w:t>
      </w:r>
    </w:p>
    <w:p w14:paraId="6EDACE68" w14:textId="77777777" w:rsidR="00722B72" w:rsidRPr="00D857C6" w:rsidRDefault="00722B72" w:rsidP="00722B72">
      <w:pPr>
        <w:numPr>
          <w:ilvl w:val="0"/>
          <w:numId w:val="9"/>
        </w:numPr>
      </w:pPr>
      <w:r w:rsidRPr="00D857C6">
        <w:rPr>
          <w:rFonts w:eastAsia="Georgia" w:cs="Georgia"/>
        </w:rPr>
        <w:t>Indivíduos buscando manutenção da saúde gastrointestinal</w:t>
      </w:r>
    </w:p>
    <w:p w14:paraId="5B2D4F96" w14:textId="77777777" w:rsidR="00722B72" w:rsidRDefault="00722B72" w:rsidP="00722B72">
      <w:pPr>
        <w:spacing w:after="210"/>
        <w:rPr>
          <w:b/>
        </w:rPr>
      </w:pPr>
    </w:p>
    <w:p w14:paraId="7453053B" w14:textId="77777777" w:rsidR="00722B72" w:rsidRPr="00F52A19" w:rsidRDefault="00722B72" w:rsidP="00722B72">
      <w:pPr>
        <w:spacing w:after="210"/>
      </w:pPr>
      <w:r w:rsidRPr="00F52A19">
        <w:rPr>
          <w:b/>
        </w:rPr>
        <w:t>Não Recomendado para:</w:t>
      </w:r>
    </w:p>
    <w:p w14:paraId="2FFC9D2C" w14:textId="77777777" w:rsidR="00722B72" w:rsidRPr="00F52A19" w:rsidRDefault="00722B72" w:rsidP="00722B72">
      <w:pPr>
        <w:numPr>
          <w:ilvl w:val="0"/>
          <w:numId w:val="10"/>
        </w:numPr>
      </w:pPr>
      <w:r w:rsidRPr="00F52A19">
        <w:t>Menores de 18 anos (dados insuficientes)</w:t>
      </w:r>
    </w:p>
    <w:p w14:paraId="09267AAD" w14:textId="77777777" w:rsidR="00722B72" w:rsidRPr="00F52A19" w:rsidRDefault="00722B72" w:rsidP="00722B72">
      <w:pPr>
        <w:numPr>
          <w:ilvl w:val="0"/>
          <w:numId w:val="10"/>
        </w:numPr>
      </w:pPr>
      <w:r w:rsidRPr="00F52A19">
        <w:rPr>
          <w:rFonts w:eastAsia="Georgia" w:cs="Georgia"/>
        </w:rPr>
        <w:t>Gestantes e lactantes (recomendação de consulta profissional)</w:t>
      </w:r>
    </w:p>
    <w:p w14:paraId="243D0296" w14:textId="77777777" w:rsidR="00722B72" w:rsidRPr="00F52A19" w:rsidRDefault="00722B72" w:rsidP="00722B72">
      <w:pPr>
        <w:numPr>
          <w:ilvl w:val="0"/>
          <w:numId w:val="10"/>
        </w:numPr>
      </w:pPr>
      <w:r w:rsidRPr="00F52A19">
        <w:t>Pacientes com alergia documentada a fungos</w:t>
      </w:r>
    </w:p>
    <w:p w14:paraId="40334EA0" w14:textId="77777777" w:rsidR="00D817F1" w:rsidRDefault="00D817F1" w:rsidP="00722B72">
      <w:pPr>
        <w:spacing w:after="210" w:line="360" w:lineRule="auto"/>
        <w:rPr>
          <w:rFonts w:eastAsia="Georgia" w:cs="Georgia"/>
          <w:b/>
        </w:rPr>
      </w:pPr>
    </w:p>
    <w:p w14:paraId="12C7CB3A" w14:textId="0B72614C" w:rsidR="00722B72" w:rsidRPr="00F52A19" w:rsidRDefault="00722B72" w:rsidP="00722B72">
      <w:pPr>
        <w:spacing w:after="210" w:line="360" w:lineRule="auto"/>
      </w:pPr>
      <w:r w:rsidRPr="00F52A19">
        <w:rPr>
          <w:b/>
        </w:rPr>
        <w:t>Apresentação:</w:t>
      </w:r>
      <w:r w:rsidRPr="00F52A19">
        <w:rPr>
          <w:rFonts w:eastAsia="Georgia" w:cs="Georgia"/>
        </w:rPr>
        <w:t xml:space="preserve"> Cápsulas de gelatina dura</w:t>
      </w:r>
      <w:r w:rsidRPr="00F52A19">
        <w:br/>
      </w:r>
      <w:r w:rsidR="001F02D5">
        <w:rPr>
          <w:b/>
        </w:rPr>
        <w:t>Ingestão</w:t>
      </w:r>
      <w:r w:rsidRPr="00F52A19">
        <w:rPr>
          <w:b/>
        </w:rPr>
        <w:t xml:space="preserve"> Unitária:</w:t>
      </w:r>
      <w:r w:rsidRPr="00F52A19">
        <w:rPr>
          <w:rFonts w:eastAsia="Georgia" w:cs="Georgia"/>
        </w:rPr>
        <w:t xml:space="preserve"> 400 mg de extrato (mínimo 30% polissacarídeos)</w:t>
      </w:r>
      <w:r w:rsidRPr="00F52A19">
        <w:br/>
      </w:r>
      <w:r w:rsidRPr="00F52A19">
        <w:rPr>
          <w:b/>
        </w:rPr>
        <w:t>Regime de Consumo Recomendado:</w:t>
      </w:r>
      <w:r w:rsidRPr="00F52A19">
        <w:rPr>
          <w:rFonts w:eastAsia="Georgia" w:cs="Georgia"/>
        </w:rPr>
        <w:t xml:space="preserve"> </w:t>
      </w:r>
      <w:r>
        <w:rPr>
          <w:rFonts w:eastAsia="Georgia" w:cs="Georgia"/>
        </w:rPr>
        <w:t xml:space="preserve">Ingerir </w:t>
      </w:r>
      <w:r w:rsidRPr="00F52A19">
        <w:rPr>
          <w:rFonts w:eastAsia="Georgia" w:cs="Georgia"/>
        </w:rPr>
        <w:t>1 cápsula ao dia</w:t>
      </w:r>
      <w:r>
        <w:rPr>
          <w:rFonts w:eastAsia="Georgia" w:cs="Georgia"/>
        </w:rPr>
        <w:t xml:space="preserve"> com um pouco de água</w:t>
      </w:r>
    </w:p>
    <w:p w14:paraId="3AA70032" w14:textId="40D0111E" w:rsidR="00722B72" w:rsidRPr="00984ED5" w:rsidRDefault="00722B72" w:rsidP="00722B72">
      <w:pPr>
        <w:spacing w:before="240" w:line="271" w:lineRule="auto"/>
        <w:rPr>
          <w:rFonts w:eastAsia="Georgia" w:cs="Georgia"/>
          <w:b/>
        </w:rPr>
      </w:pPr>
      <w:bookmarkStart w:id="0" w:name="bm_9_2_4_alegações_de_rótulo_propostas"/>
      <w:r w:rsidRPr="00D817F1">
        <w:rPr>
          <w:rFonts w:eastAsia="Georgia" w:cs="Georgia"/>
          <w:b/>
        </w:rPr>
        <w:t xml:space="preserve">Finalidade de uso </w:t>
      </w:r>
      <w:r w:rsidR="00D817F1" w:rsidRPr="00D817F1">
        <w:rPr>
          <w:rFonts w:eastAsia="Georgia" w:cs="Georgia"/>
          <w:b/>
        </w:rPr>
        <w:t>e</w:t>
      </w:r>
      <w:r w:rsidRPr="00D817F1">
        <w:rPr>
          <w:rFonts w:eastAsia="Georgia" w:cs="Georgia"/>
          <w:b/>
        </w:rPr>
        <w:t xml:space="preserve"> </w:t>
      </w:r>
      <w:bookmarkEnd w:id="0"/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>alegaç</w:t>
      </w:r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>ões</w:t>
      </w:r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 xml:space="preserve"> de propriedade</w:t>
      </w:r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>s</w:t>
      </w:r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 xml:space="preserve"> </w:t>
      </w:r>
      <w:proofErr w:type="gramStart"/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>funciona</w:t>
      </w:r>
      <w:r w:rsidR="00D817F1" w:rsidRPr="00984ED5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>is</w:t>
      </w:r>
      <w:r w:rsidR="00F94DA3">
        <w:rPr>
          <w:rFonts w:ascii="Open Sans" w:hAnsi="Open Sans" w:cs="Open Sans"/>
          <w:b/>
          <w:color w:val="34495E"/>
          <w:sz w:val="21"/>
          <w:szCs w:val="21"/>
          <w:shd w:val="clear" w:color="auto" w:fill="FFFFFF"/>
        </w:rPr>
        <w:t xml:space="preserve"> :</w:t>
      </w:r>
      <w:proofErr w:type="gramEnd"/>
    </w:p>
    <w:p w14:paraId="33BF4B31" w14:textId="77777777" w:rsidR="00722B72" w:rsidRPr="00D857C6" w:rsidRDefault="00722B72" w:rsidP="00722B72">
      <w:pPr>
        <w:spacing w:before="240" w:line="271" w:lineRule="auto"/>
        <w:ind w:firstLine="720"/>
        <w:jc w:val="both"/>
        <w:rPr>
          <w:rFonts w:eastAsia="Georgia" w:cs="Georgia"/>
          <w:bCs/>
        </w:rPr>
      </w:pPr>
      <w:r w:rsidRPr="00D857C6">
        <w:rPr>
          <w:rFonts w:eastAsia="Georgia" w:cs="Georgia"/>
          <w:bCs/>
        </w:rPr>
        <w:lastRenderedPageBreak/>
        <w:t xml:space="preserve">O </w:t>
      </w:r>
      <w:proofErr w:type="spellStart"/>
      <w:r w:rsidRPr="00D857C6">
        <w:rPr>
          <w:rFonts w:eastAsia="Georgia" w:cs="Georgia"/>
          <w:bCs/>
        </w:rPr>
        <w:t>Cordyceps</w:t>
      </w:r>
      <w:proofErr w:type="spellEnd"/>
      <w:r w:rsidRPr="00D857C6">
        <w:rPr>
          <w:rFonts w:eastAsia="Georgia" w:cs="Georgia"/>
          <w:bCs/>
        </w:rPr>
        <w:t xml:space="preserve"> </w:t>
      </w:r>
      <w:proofErr w:type="spellStart"/>
      <w:r w:rsidRPr="00D857C6">
        <w:rPr>
          <w:rFonts w:eastAsia="Georgia" w:cs="Georgia"/>
          <w:bCs/>
        </w:rPr>
        <w:t>militaris</w:t>
      </w:r>
      <w:proofErr w:type="spellEnd"/>
      <w:r w:rsidRPr="00D857C6">
        <w:rPr>
          <w:rFonts w:eastAsia="Georgia" w:cs="Georgia"/>
          <w:bCs/>
        </w:rPr>
        <w:t xml:space="preserve"> é fonte de compostos bioativos que contribuem para o equilíbrio do metabolismo energético, auxiliando na manutenção da disposição em atividades do </w:t>
      </w:r>
      <w:proofErr w:type="gramStart"/>
      <w:r w:rsidRPr="00D857C6">
        <w:rPr>
          <w:rFonts w:eastAsia="Georgia" w:cs="Georgia"/>
          <w:bCs/>
        </w:rPr>
        <w:t>dia-a-dia</w:t>
      </w:r>
      <w:proofErr w:type="gramEnd"/>
      <w:r w:rsidRPr="00D857C6">
        <w:rPr>
          <w:rFonts w:eastAsia="Georgia" w:cs="Georgia"/>
          <w:bCs/>
        </w:rPr>
        <w:t xml:space="preserve">. Os constituintes do </w:t>
      </w:r>
      <w:proofErr w:type="spellStart"/>
      <w:r w:rsidRPr="00D857C6">
        <w:rPr>
          <w:rFonts w:eastAsia="Georgia" w:cs="Georgia"/>
          <w:bCs/>
        </w:rPr>
        <w:t>Cordyceps</w:t>
      </w:r>
      <w:proofErr w:type="spellEnd"/>
      <w:r w:rsidRPr="00D857C6">
        <w:rPr>
          <w:rFonts w:eastAsia="Georgia" w:cs="Georgia"/>
          <w:bCs/>
        </w:rPr>
        <w:t xml:space="preserve"> </w:t>
      </w:r>
      <w:proofErr w:type="spellStart"/>
      <w:r w:rsidRPr="00D857C6">
        <w:rPr>
          <w:rFonts w:eastAsia="Georgia" w:cs="Georgia"/>
          <w:bCs/>
        </w:rPr>
        <w:t>militaris</w:t>
      </w:r>
      <w:proofErr w:type="spellEnd"/>
      <w:r w:rsidRPr="00D857C6">
        <w:rPr>
          <w:rFonts w:eastAsia="Georgia" w:cs="Georgia"/>
          <w:bCs/>
        </w:rPr>
        <w:t xml:space="preserve"> estão associados ao suporte da capacidade de esforço físico em indivíduos saudáveis, quando consumidos em combinação com estilo de vida ativo.     </w:t>
      </w:r>
    </w:p>
    <w:p w14:paraId="4CB46626" w14:textId="77777777" w:rsidR="00722B72" w:rsidRPr="00D857C6" w:rsidRDefault="00722B72" w:rsidP="00722B72">
      <w:pPr>
        <w:spacing w:before="240" w:line="271" w:lineRule="auto"/>
        <w:ind w:firstLine="720"/>
        <w:jc w:val="both"/>
        <w:rPr>
          <w:rFonts w:eastAsia="Georgia" w:cs="Georgia"/>
          <w:bCs/>
        </w:rPr>
      </w:pPr>
      <w:r w:rsidRPr="00D857C6">
        <w:rPr>
          <w:rFonts w:eastAsia="Georgia" w:cs="Georgia"/>
          <w:bCs/>
        </w:rPr>
        <w:t xml:space="preserve">O extrato de </w:t>
      </w:r>
      <w:proofErr w:type="spellStart"/>
      <w:r w:rsidRPr="00D857C6">
        <w:rPr>
          <w:rFonts w:eastAsia="Georgia" w:cs="Georgia"/>
          <w:bCs/>
        </w:rPr>
        <w:t>Cordyceps</w:t>
      </w:r>
      <w:proofErr w:type="spellEnd"/>
      <w:r w:rsidRPr="00D857C6">
        <w:rPr>
          <w:rFonts w:eastAsia="Georgia" w:cs="Georgia"/>
          <w:bCs/>
        </w:rPr>
        <w:t xml:space="preserve"> </w:t>
      </w:r>
      <w:proofErr w:type="spellStart"/>
      <w:r w:rsidRPr="00D857C6">
        <w:rPr>
          <w:rFonts w:eastAsia="Georgia" w:cs="Georgia"/>
          <w:bCs/>
        </w:rPr>
        <w:t>militaris</w:t>
      </w:r>
      <w:proofErr w:type="spellEnd"/>
      <w:r w:rsidRPr="00D857C6">
        <w:rPr>
          <w:rFonts w:eastAsia="Georgia" w:cs="Georgia"/>
          <w:bCs/>
        </w:rPr>
        <w:t xml:space="preserve"> fornece substâncias com ação antioxidante, que auxiliam na proteção das células contra efeitos de radicais livres.</w:t>
      </w:r>
    </w:p>
    <w:p w14:paraId="3FBFA75B" w14:textId="77777777" w:rsidR="00722B72" w:rsidRPr="00D857C6" w:rsidRDefault="00722B72" w:rsidP="00722B72">
      <w:pPr>
        <w:spacing w:before="240" w:line="271" w:lineRule="auto"/>
        <w:ind w:firstLine="720"/>
        <w:jc w:val="both"/>
        <w:rPr>
          <w:rFonts w:eastAsia="Georgia" w:cs="Georgia"/>
          <w:bCs/>
        </w:rPr>
      </w:pPr>
      <w:r w:rsidRPr="00D857C6">
        <w:rPr>
          <w:rFonts w:eastAsia="Georgia" w:cs="Georgia"/>
          <w:bCs/>
        </w:rPr>
        <w:t xml:space="preserve">O </w:t>
      </w:r>
      <w:proofErr w:type="spellStart"/>
      <w:r w:rsidRPr="00D857C6">
        <w:rPr>
          <w:rFonts w:eastAsia="Georgia" w:cs="Georgia"/>
          <w:bCs/>
        </w:rPr>
        <w:t>Cordyceps</w:t>
      </w:r>
      <w:proofErr w:type="spellEnd"/>
      <w:r w:rsidRPr="00D857C6">
        <w:rPr>
          <w:rFonts w:eastAsia="Georgia" w:cs="Georgia"/>
          <w:bCs/>
        </w:rPr>
        <w:t xml:space="preserve"> </w:t>
      </w:r>
      <w:proofErr w:type="spellStart"/>
      <w:r w:rsidRPr="00D857C6">
        <w:rPr>
          <w:rFonts w:eastAsia="Georgia" w:cs="Georgia"/>
          <w:bCs/>
        </w:rPr>
        <w:t>militaris</w:t>
      </w:r>
      <w:proofErr w:type="spellEnd"/>
      <w:r w:rsidRPr="00D857C6">
        <w:rPr>
          <w:rFonts w:eastAsia="Georgia" w:cs="Georgia"/>
          <w:bCs/>
        </w:rPr>
        <w:t xml:space="preserve"> contém componentes que participam dos mecanismos naturais de defesa do organismo, apoiando a função imune.</w:t>
      </w:r>
    </w:p>
    <w:p w14:paraId="368428F3" w14:textId="77777777" w:rsidR="00722B72" w:rsidRPr="00D857C6" w:rsidRDefault="00722B72" w:rsidP="00722B72">
      <w:pPr>
        <w:spacing w:before="240" w:line="271" w:lineRule="auto"/>
        <w:ind w:firstLine="720"/>
        <w:jc w:val="both"/>
        <w:rPr>
          <w:rFonts w:eastAsia="Georgia" w:cs="Georgia"/>
          <w:bCs/>
        </w:rPr>
      </w:pPr>
      <w:r w:rsidRPr="00D857C6">
        <w:rPr>
          <w:rFonts w:eastAsia="Georgia" w:cs="Georgia"/>
          <w:bCs/>
        </w:rPr>
        <w:t>Seus compostos bioativos melhoram a integridade da barreira intestinal e promovem crescimento de microrganismos benéficos da microbiota, o que pode contribuir para a saúde digestiva.</w:t>
      </w:r>
    </w:p>
    <w:p w14:paraId="7BDFDC8A" w14:textId="3F9407D4" w:rsidR="00507AC3" w:rsidRPr="00984ED5" w:rsidRDefault="00507AC3" w:rsidP="00984ED5">
      <w:pPr>
        <w:spacing w:before="240" w:line="271" w:lineRule="auto"/>
        <w:jc w:val="both"/>
        <w:rPr>
          <w:sz w:val="28"/>
          <w:szCs w:val="28"/>
        </w:rPr>
      </w:pPr>
    </w:p>
    <w:sectPr w:rsidR="00507AC3" w:rsidRPr="00984ED5" w:rsidSect="006F3119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BC42" w14:textId="77777777" w:rsidR="00316ACA" w:rsidRDefault="00316ACA" w:rsidP="00472C68">
      <w:r>
        <w:separator/>
      </w:r>
    </w:p>
  </w:endnote>
  <w:endnote w:type="continuationSeparator" w:id="0">
    <w:p w14:paraId="0A914896" w14:textId="77777777" w:rsidR="00316ACA" w:rsidRDefault="00316ACA" w:rsidP="0047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87E52" w14:textId="77777777" w:rsidR="00316ACA" w:rsidRDefault="00316ACA" w:rsidP="00472C68">
      <w:r>
        <w:separator/>
      </w:r>
    </w:p>
  </w:footnote>
  <w:footnote w:type="continuationSeparator" w:id="0">
    <w:p w14:paraId="7265FA98" w14:textId="77777777" w:rsidR="00316ACA" w:rsidRDefault="00316ACA" w:rsidP="0047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9A0D" w14:textId="7EB30A7A" w:rsidR="00472C68" w:rsidRDefault="00472C68">
    <w:pPr>
      <w:pStyle w:val="Cabealho"/>
    </w:pPr>
    <w:r>
      <w:rPr>
        <w:rFonts w:ascii="Impact" w:hAnsi="Impact"/>
        <w:noProof/>
        <w:color w:val="0000FF"/>
        <w:sz w:val="48"/>
        <w:szCs w:val="48"/>
      </w:rPr>
      <w:drawing>
        <wp:inline distT="0" distB="0" distL="0" distR="0" wp14:anchorId="35A5E13C" wp14:editId="37BE7877">
          <wp:extent cx="1057524" cy="408022"/>
          <wp:effectExtent l="0" t="0" r="0" b="0"/>
          <wp:docPr id="1269749087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749087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5" cy="418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4911"/>
    <w:multiLevelType w:val="multilevel"/>
    <w:tmpl w:val="C6CE6E3A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290F5E"/>
    <w:multiLevelType w:val="multilevel"/>
    <w:tmpl w:val="7F9ABFF6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51A02C3"/>
    <w:multiLevelType w:val="multilevel"/>
    <w:tmpl w:val="39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A98"/>
    <w:multiLevelType w:val="hybridMultilevel"/>
    <w:tmpl w:val="5842302C"/>
    <w:lvl w:ilvl="0" w:tplc="F81CE69A">
      <w:start w:val="3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44D35"/>
    <w:multiLevelType w:val="multilevel"/>
    <w:tmpl w:val="55F86D5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2E75E1"/>
    <w:multiLevelType w:val="hybridMultilevel"/>
    <w:tmpl w:val="03901C18"/>
    <w:lvl w:ilvl="0" w:tplc="24EE3E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5CA522">
      <w:numFmt w:val="decimal"/>
      <w:lvlText w:val=""/>
      <w:lvlJc w:val="left"/>
    </w:lvl>
    <w:lvl w:ilvl="2" w:tplc="81A4044A">
      <w:numFmt w:val="decimal"/>
      <w:lvlText w:val=""/>
      <w:lvlJc w:val="left"/>
    </w:lvl>
    <w:lvl w:ilvl="3" w:tplc="DDBABBE8">
      <w:numFmt w:val="decimal"/>
      <w:lvlText w:val=""/>
      <w:lvlJc w:val="left"/>
    </w:lvl>
    <w:lvl w:ilvl="4" w:tplc="28F4A49A">
      <w:numFmt w:val="decimal"/>
      <w:lvlText w:val=""/>
      <w:lvlJc w:val="left"/>
    </w:lvl>
    <w:lvl w:ilvl="5" w:tplc="2B56E358">
      <w:numFmt w:val="decimal"/>
      <w:lvlText w:val=""/>
      <w:lvlJc w:val="left"/>
    </w:lvl>
    <w:lvl w:ilvl="6" w:tplc="6CD21A68">
      <w:numFmt w:val="decimal"/>
      <w:lvlText w:val=""/>
      <w:lvlJc w:val="left"/>
    </w:lvl>
    <w:lvl w:ilvl="7" w:tplc="61E0316E">
      <w:numFmt w:val="decimal"/>
      <w:lvlText w:val=""/>
      <w:lvlJc w:val="left"/>
    </w:lvl>
    <w:lvl w:ilvl="8" w:tplc="97506978">
      <w:numFmt w:val="decimal"/>
      <w:lvlText w:val=""/>
      <w:lvlJc w:val="left"/>
    </w:lvl>
  </w:abstractNum>
  <w:abstractNum w:abstractNumId="6" w15:restartNumberingAfterBreak="0">
    <w:nsid w:val="48D67C59"/>
    <w:multiLevelType w:val="hybridMultilevel"/>
    <w:tmpl w:val="4B9E5B4E"/>
    <w:lvl w:ilvl="0" w:tplc="1C8A5E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849374">
      <w:numFmt w:val="decimal"/>
      <w:lvlText w:val=""/>
      <w:lvlJc w:val="left"/>
    </w:lvl>
    <w:lvl w:ilvl="2" w:tplc="3BEADCFA">
      <w:numFmt w:val="decimal"/>
      <w:lvlText w:val=""/>
      <w:lvlJc w:val="left"/>
    </w:lvl>
    <w:lvl w:ilvl="3" w:tplc="21C4DBC6">
      <w:numFmt w:val="decimal"/>
      <w:lvlText w:val=""/>
      <w:lvlJc w:val="left"/>
    </w:lvl>
    <w:lvl w:ilvl="4" w:tplc="D4D8ED88">
      <w:numFmt w:val="decimal"/>
      <w:lvlText w:val=""/>
      <w:lvlJc w:val="left"/>
    </w:lvl>
    <w:lvl w:ilvl="5" w:tplc="FE048280">
      <w:numFmt w:val="decimal"/>
      <w:lvlText w:val=""/>
      <w:lvlJc w:val="left"/>
    </w:lvl>
    <w:lvl w:ilvl="6" w:tplc="E684FE68">
      <w:numFmt w:val="decimal"/>
      <w:lvlText w:val=""/>
      <w:lvlJc w:val="left"/>
    </w:lvl>
    <w:lvl w:ilvl="7" w:tplc="720CA0B6">
      <w:numFmt w:val="decimal"/>
      <w:lvlText w:val=""/>
      <w:lvlJc w:val="left"/>
    </w:lvl>
    <w:lvl w:ilvl="8" w:tplc="E220A862">
      <w:numFmt w:val="decimal"/>
      <w:lvlText w:val=""/>
      <w:lvlJc w:val="left"/>
    </w:lvl>
  </w:abstractNum>
  <w:abstractNum w:abstractNumId="7" w15:restartNumberingAfterBreak="0">
    <w:nsid w:val="4DF85AA2"/>
    <w:multiLevelType w:val="hybridMultilevel"/>
    <w:tmpl w:val="8F74FF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C4FC5"/>
    <w:multiLevelType w:val="hybridMultilevel"/>
    <w:tmpl w:val="D77E84EE"/>
    <w:lvl w:ilvl="0" w:tplc="37D2EC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EEF624">
      <w:numFmt w:val="decimal"/>
      <w:lvlText w:val=""/>
      <w:lvlJc w:val="left"/>
    </w:lvl>
    <w:lvl w:ilvl="2" w:tplc="61C65042">
      <w:numFmt w:val="decimal"/>
      <w:lvlText w:val=""/>
      <w:lvlJc w:val="left"/>
    </w:lvl>
    <w:lvl w:ilvl="3" w:tplc="50D4576A">
      <w:numFmt w:val="decimal"/>
      <w:lvlText w:val=""/>
      <w:lvlJc w:val="left"/>
    </w:lvl>
    <w:lvl w:ilvl="4" w:tplc="1A00E0CE">
      <w:numFmt w:val="decimal"/>
      <w:lvlText w:val=""/>
      <w:lvlJc w:val="left"/>
    </w:lvl>
    <w:lvl w:ilvl="5" w:tplc="ED30110C">
      <w:numFmt w:val="decimal"/>
      <w:lvlText w:val=""/>
      <w:lvlJc w:val="left"/>
    </w:lvl>
    <w:lvl w:ilvl="6" w:tplc="667ABD86">
      <w:numFmt w:val="decimal"/>
      <w:lvlText w:val=""/>
      <w:lvlJc w:val="left"/>
    </w:lvl>
    <w:lvl w:ilvl="7" w:tplc="6AA00D0A">
      <w:numFmt w:val="decimal"/>
      <w:lvlText w:val=""/>
      <w:lvlJc w:val="left"/>
    </w:lvl>
    <w:lvl w:ilvl="8" w:tplc="B9DA55DA">
      <w:numFmt w:val="decimal"/>
      <w:lvlText w:val=""/>
      <w:lvlJc w:val="left"/>
    </w:lvl>
  </w:abstractNum>
  <w:abstractNum w:abstractNumId="9" w15:restartNumberingAfterBreak="0">
    <w:nsid w:val="60FC6FC0"/>
    <w:multiLevelType w:val="hybridMultilevel"/>
    <w:tmpl w:val="51407E78"/>
    <w:lvl w:ilvl="0" w:tplc="877E5236">
      <w:start w:val="1"/>
      <w:numFmt w:val="decimal"/>
      <w:lvlText w:val="%1-"/>
      <w:lvlJc w:val="left"/>
      <w:pPr>
        <w:ind w:left="72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02B2D"/>
    <w:multiLevelType w:val="multilevel"/>
    <w:tmpl w:val="433479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1205459">
    <w:abstractNumId w:val="7"/>
  </w:num>
  <w:num w:numId="2" w16cid:durableId="2063088804">
    <w:abstractNumId w:val="4"/>
  </w:num>
  <w:num w:numId="3" w16cid:durableId="43137946">
    <w:abstractNumId w:val="2"/>
  </w:num>
  <w:num w:numId="4" w16cid:durableId="588196721">
    <w:abstractNumId w:val="10"/>
  </w:num>
  <w:num w:numId="5" w16cid:durableId="1871991118">
    <w:abstractNumId w:val="1"/>
  </w:num>
  <w:num w:numId="6" w16cid:durableId="120002479">
    <w:abstractNumId w:val="0"/>
  </w:num>
  <w:num w:numId="7" w16cid:durableId="2033336832">
    <w:abstractNumId w:val="9"/>
  </w:num>
  <w:num w:numId="8" w16cid:durableId="120803122">
    <w:abstractNumId w:val="3"/>
  </w:num>
  <w:num w:numId="9" w16cid:durableId="154689468">
    <w:abstractNumId w:val="6"/>
  </w:num>
  <w:num w:numId="10" w16cid:durableId="219442408">
    <w:abstractNumId w:val="8"/>
  </w:num>
  <w:num w:numId="11" w16cid:durableId="1262379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19"/>
    <w:rsid w:val="000005AC"/>
    <w:rsid w:val="00001A7D"/>
    <w:rsid w:val="00003B82"/>
    <w:rsid w:val="00005562"/>
    <w:rsid w:val="00014589"/>
    <w:rsid w:val="0001596F"/>
    <w:rsid w:val="00015A82"/>
    <w:rsid w:val="0001662D"/>
    <w:rsid w:val="00024785"/>
    <w:rsid w:val="0003349C"/>
    <w:rsid w:val="0003627B"/>
    <w:rsid w:val="000371DE"/>
    <w:rsid w:val="00044181"/>
    <w:rsid w:val="000475FA"/>
    <w:rsid w:val="00051756"/>
    <w:rsid w:val="00052C82"/>
    <w:rsid w:val="00055CC5"/>
    <w:rsid w:val="000632DB"/>
    <w:rsid w:val="000632F7"/>
    <w:rsid w:val="00063784"/>
    <w:rsid w:val="00064885"/>
    <w:rsid w:val="000667BD"/>
    <w:rsid w:val="00070CAF"/>
    <w:rsid w:val="00071ACB"/>
    <w:rsid w:val="00071D9E"/>
    <w:rsid w:val="0007473C"/>
    <w:rsid w:val="00077A9F"/>
    <w:rsid w:val="00092C0D"/>
    <w:rsid w:val="000952EC"/>
    <w:rsid w:val="00096475"/>
    <w:rsid w:val="00097514"/>
    <w:rsid w:val="000A36AE"/>
    <w:rsid w:val="000A59C5"/>
    <w:rsid w:val="000A6039"/>
    <w:rsid w:val="000A7A09"/>
    <w:rsid w:val="000A7E16"/>
    <w:rsid w:val="000B3B9B"/>
    <w:rsid w:val="000B5184"/>
    <w:rsid w:val="000B6C42"/>
    <w:rsid w:val="000B7ACA"/>
    <w:rsid w:val="000C0F55"/>
    <w:rsid w:val="000C20DD"/>
    <w:rsid w:val="000C3203"/>
    <w:rsid w:val="000C4548"/>
    <w:rsid w:val="000D450D"/>
    <w:rsid w:val="000D47B7"/>
    <w:rsid w:val="000D755B"/>
    <w:rsid w:val="000E3112"/>
    <w:rsid w:val="000F471C"/>
    <w:rsid w:val="000F4E57"/>
    <w:rsid w:val="00100B98"/>
    <w:rsid w:val="00103D6C"/>
    <w:rsid w:val="00104867"/>
    <w:rsid w:val="001052A2"/>
    <w:rsid w:val="00105BAB"/>
    <w:rsid w:val="00107E3C"/>
    <w:rsid w:val="00110EF8"/>
    <w:rsid w:val="0011416A"/>
    <w:rsid w:val="00115D8F"/>
    <w:rsid w:val="001177AF"/>
    <w:rsid w:val="00120200"/>
    <w:rsid w:val="001245F8"/>
    <w:rsid w:val="0012507D"/>
    <w:rsid w:val="001255E6"/>
    <w:rsid w:val="00133FC5"/>
    <w:rsid w:val="00136C43"/>
    <w:rsid w:val="00143CC8"/>
    <w:rsid w:val="00146113"/>
    <w:rsid w:val="00154851"/>
    <w:rsid w:val="00157634"/>
    <w:rsid w:val="00160FF1"/>
    <w:rsid w:val="00162C95"/>
    <w:rsid w:val="00164EFB"/>
    <w:rsid w:val="001679AD"/>
    <w:rsid w:val="00170A22"/>
    <w:rsid w:val="00176065"/>
    <w:rsid w:val="00177C15"/>
    <w:rsid w:val="00180DD1"/>
    <w:rsid w:val="00181983"/>
    <w:rsid w:val="00183975"/>
    <w:rsid w:val="0019253D"/>
    <w:rsid w:val="00193B3F"/>
    <w:rsid w:val="00195C77"/>
    <w:rsid w:val="001A23E0"/>
    <w:rsid w:val="001A3257"/>
    <w:rsid w:val="001A60F6"/>
    <w:rsid w:val="001A75EF"/>
    <w:rsid w:val="001B0142"/>
    <w:rsid w:val="001B30EA"/>
    <w:rsid w:val="001C23B4"/>
    <w:rsid w:val="001C6B38"/>
    <w:rsid w:val="001D2470"/>
    <w:rsid w:val="001D2879"/>
    <w:rsid w:val="001D40B2"/>
    <w:rsid w:val="001E0A89"/>
    <w:rsid w:val="001E6ABA"/>
    <w:rsid w:val="001F02D5"/>
    <w:rsid w:val="001F646B"/>
    <w:rsid w:val="001F74FD"/>
    <w:rsid w:val="00202334"/>
    <w:rsid w:val="00202599"/>
    <w:rsid w:val="00204FF4"/>
    <w:rsid w:val="00206E95"/>
    <w:rsid w:val="0021193A"/>
    <w:rsid w:val="00220421"/>
    <w:rsid w:val="002226D0"/>
    <w:rsid w:val="00232597"/>
    <w:rsid w:val="00234D2F"/>
    <w:rsid w:val="00237210"/>
    <w:rsid w:val="00241218"/>
    <w:rsid w:val="00241CBD"/>
    <w:rsid w:val="00242B96"/>
    <w:rsid w:val="00243C5F"/>
    <w:rsid w:val="0024534C"/>
    <w:rsid w:val="00252351"/>
    <w:rsid w:val="002523FB"/>
    <w:rsid w:val="00252C9D"/>
    <w:rsid w:val="00253EFE"/>
    <w:rsid w:val="00254D31"/>
    <w:rsid w:val="00265A31"/>
    <w:rsid w:val="002771AA"/>
    <w:rsid w:val="00280036"/>
    <w:rsid w:val="00281C31"/>
    <w:rsid w:val="00283186"/>
    <w:rsid w:val="0029591F"/>
    <w:rsid w:val="00297514"/>
    <w:rsid w:val="00297BA3"/>
    <w:rsid w:val="002B3D89"/>
    <w:rsid w:val="002B5888"/>
    <w:rsid w:val="002B642B"/>
    <w:rsid w:val="002B6834"/>
    <w:rsid w:val="002C1BBD"/>
    <w:rsid w:val="002C667B"/>
    <w:rsid w:val="002D065E"/>
    <w:rsid w:val="002D0FAC"/>
    <w:rsid w:val="002D53E0"/>
    <w:rsid w:val="002E1496"/>
    <w:rsid w:val="002E3A26"/>
    <w:rsid w:val="002F43A8"/>
    <w:rsid w:val="002F44AC"/>
    <w:rsid w:val="002F5D51"/>
    <w:rsid w:val="002F6FF1"/>
    <w:rsid w:val="00303248"/>
    <w:rsid w:val="0031089D"/>
    <w:rsid w:val="003113BD"/>
    <w:rsid w:val="00316ACA"/>
    <w:rsid w:val="00322C22"/>
    <w:rsid w:val="003235CE"/>
    <w:rsid w:val="00332985"/>
    <w:rsid w:val="00335264"/>
    <w:rsid w:val="003378FD"/>
    <w:rsid w:val="00337D06"/>
    <w:rsid w:val="00350676"/>
    <w:rsid w:val="003515CD"/>
    <w:rsid w:val="00356CB0"/>
    <w:rsid w:val="0036097F"/>
    <w:rsid w:val="00363621"/>
    <w:rsid w:val="003714E5"/>
    <w:rsid w:val="00373047"/>
    <w:rsid w:val="0037363D"/>
    <w:rsid w:val="00377C49"/>
    <w:rsid w:val="00383CE6"/>
    <w:rsid w:val="00394BD9"/>
    <w:rsid w:val="00394F76"/>
    <w:rsid w:val="00397F28"/>
    <w:rsid w:val="003A6016"/>
    <w:rsid w:val="003B096C"/>
    <w:rsid w:val="003B2F62"/>
    <w:rsid w:val="003C22E5"/>
    <w:rsid w:val="003E06FE"/>
    <w:rsid w:val="003E21E2"/>
    <w:rsid w:val="003E2835"/>
    <w:rsid w:val="003E6888"/>
    <w:rsid w:val="003F52C5"/>
    <w:rsid w:val="00400CD1"/>
    <w:rsid w:val="00400F6F"/>
    <w:rsid w:val="004033A5"/>
    <w:rsid w:val="00405557"/>
    <w:rsid w:val="00406559"/>
    <w:rsid w:val="00406834"/>
    <w:rsid w:val="00416869"/>
    <w:rsid w:val="00435F10"/>
    <w:rsid w:val="00437358"/>
    <w:rsid w:val="004378F4"/>
    <w:rsid w:val="00450EFD"/>
    <w:rsid w:val="004541AA"/>
    <w:rsid w:val="00456D45"/>
    <w:rsid w:val="00460945"/>
    <w:rsid w:val="00463D70"/>
    <w:rsid w:val="00465933"/>
    <w:rsid w:val="00470D9B"/>
    <w:rsid w:val="00471A4F"/>
    <w:rsid w:val="00472A8D"/>
    <w:rsid w:val="00472C68"/>
    <w:rsid w:val="00474223"/>
    <w:rsid w:val="00476FC5"/>
    <w:rsid w:val="00480019"/>
    <w:rsid w:val="00493EB7"/>
    <w:rsid w:val="0049570A"/>
    <w:rsid w:val="00496CB0"/>
    <w:rsid w:val="004A1673"/>
    <w:rsid w:val="004A471A"/>
    <w:rsid w:val="004A709F"/>
    <w:rsid w:val="004A7D87"/>
    <w:rsid w:val="004B131F"/>
    <w:rsid w:val="004B4129"/>
    <w:rsid w:val="004B7A6B"/>
    <w:rsid w:val="004C0D2C"/>
    <w:rsid w:val="004D2269"/>
    <w:rsid w:val="004E096F"/>
    <w:rsid w:val="004E135B"/>
    <w:rsid w:val="004E381D"/>
    <w:rsid w:val="004F2236"/>
    <w:rsid w:val="00501FA5"/>
    <w:rsid w:val="00507AC3"/>
    <w:rsid w:val="00507FE4"/>
    <w:rsid w:val="0051288F"/>
    <w:rsid w:val="00513072"/>
    <w:rsid w:val="005159F9"/>
    <w:rsid w:val="00516D9C"/>
    <w:rsid w:val="00525E41"/>
    <w:rsid w:val="0052620C"/>
    <w:rsid w:val="00531EAF"/>
    <w:rsid w:val="00553499"/>
    <w:rsid w:val="00554BD1"/>
    <w:rsid w:val="00561384"/>
    <w:rsid w:val="00562280"/>
    <w:rsid w:val="0056664F"/>
    <w:rsid w:val="00570D68"/>
    <w:rsid w:val="005723B4"/>
    <w:rsid w:val="0057296F"/>
    <w:rsid w:val="005743A2"/>
    <w:rsid w:val="00575192"/>
    <w:rsid w:val="00576032"/>
    <w:rsid w:val="00576BC2"/>
    <w:rsid w:val="00593E12"/>
    <w:rsid w:val="0059774E"/>
    <w:rsid w:val="005A436C"/>
    <w:rsid w:val="005B0162"/>
    <w:rsid w:val="005B072B"/>
    <w:rsid w:val="005B2AAA"/>
    <w:rsid w:val="005C0B09"/>
    <w:rsid w:val="005C436D"/>
    <w:rsid w:val="005D44D1"/>
    <w:rsid w:val="005D499B"/>
    <w:rsid w:val="005D5BF9"/>
    <w:rsid w:val="005E1A7B"/>
    <w:rsid w:val="005E23AE"/>
    <w:rsid w:val="005F63D0"/>
    <w:rsid w:val="00610D30"/>
    <w:rsid w:val="00620A2C"/>
    <w:rsid w:val="00632D8E"/>
    <w:rsid w:val="00634653"/>
    <w:rsid w:val="0063476F"/>
    <w:rsid w:val="006356B6"/>
    <w:rsid w:val="0065286F"/>
    <w:rsid w:val="00653AA4"/>
    <w:rsid w:val="006561C2"/>
    <w:rsid w:val="006570A1"/>
    <w:rsid w:val="006579AD"/>
    <w:rsid w:val="006656BA"/>
    <w:rsid w:val="00667670"/>
    <w:rsid w:val="00667E0D"/>
    <w:rsid w:val="00673FE0"/>
    <w:rsid w:val="00675BD2"/>
    <w:rsid w:val="00676C73"/>
    <w:rsid w:val="00687885"/>
    <w:rsid w:val="00696233"/>
    <w:rsid w:val="006A2DEB"/>
    <w:rsid w:val="006B1E0B"/>
    <w:rsid w:val="006B214A"/>
    <w:rsid w:val="006B5ACC"/>
    <w:rsid w:val="006B5C29"/>
    <w:rsid w:val="006B7B99"/>
    <w:rsid w:val="006C2B63"/>
    <w:rsid w:val="006C7FD1"/>
    <w:rsid w:val="006D5C9A"/>
    <w:rsid w:val="006D5F21"/>
    <w:rsid w:val="006D7E67"/>
    <w:rsid w:val="006E16B9"/>
    <w:rsid w:val="006E1DC2"/>
    <w:rsid w:val="006E77A2"/>
    <w:rsid w:val="006F0F1D"/>
    <w:rsid w:val="006F29A9"/>
    <w:rsid w:val="006F3119"/>
    <w:rsid w:val="006F7F3A"/>
    <w:rsid w:val="00710E5F"/>
    <w:rsid w:val="00711995"/>
    <w:rsid w:val="00717514"/>
    <w:rsid w:val="00717FB4"/>
    <w:rsid w:val="00720F41"/>
    <w:rsid w:val="00721045"/>
    <w:rsid w:val="00722B72"/>
    <w:rsid w:val="00722C3B"/>
    <w:rsid w:val="00732B88"/>
    <w:rsid w:val="00734366"/>
    <w:rsid w:val="00740B43"/>
    <w:rsid w:val="0074459A"/>
    <w:rsid w:val="00744ACA"/>
    <w:rsid w:val="00746ED4"/>
    <w:rsid w:val="00752F6A"/>
    <w:rsid w:val="00753D2A"/>
    <w:rsid w:val="00764208"/>
    <w:rsid w:val="007668B8"/>
    <w:rsid w:val="00775519"/>
    <w:rsid w:val="00780133"/>
    <w:rsid w:val="00780385"/>
    <w:rsid w:val="007830B5"/>
    <w:rsid w:val="00790123"/>
    <w:rsid w:val="007B5EDC"/>
    <w:rsid w:val="007B6950"/>
    <w:rsid w:val="007C19D9"/>
    <w:rsid w:val="007C3AC9"/>
    <w:rsid w:val="007D0109"/>
    <w:rsid w:val="007D382B"/>
    <w:rsid w:val="007D7E94"/>
    <w:rsid w:val="007E2087"/>
    <w:rsid w:val="007E2C85"/>
    <w:rsid w:val="007F0BD1"/>
    <w:rsid w:val="007F5333"/>
    <w:rsid w:val="00802FDA"/>
    <w:rsid w:val="00804263"/>
    <w:rsid w:val="008126EB"/>
    <w:rsid w:val="008263A9"/>
    <w:rsid w:val="008318CE"/>
    <w:rsid w:val="0083252F"/>
    <w:rsid w:val="0083463E"/>
    <w:rsid w:val="00854BA7"/>
    <w:rsid w:val="00854CE1"/>
    <w:rsid w:val="00857EAC"/>
    <w:rsid w:val="00860BF9"/>
    <w:rsid w:val="00866715"/>
    <w:rsid w:val="008668F4"/>
    <w:rsid w:val="008722D6"/>
    <w:rsid w:val="00873894"/>
    <w:rsid w:val="00877430"/>
    <w:rsid w:val="008777C6"/>
    <w:rsid w:val="00880C70"/>
    <w:rsid w:val="00882376"/>
    <w:rsid w:val="0088569A"/>
    <w:rsid w:val="00895289"/>
    <w:rsid w:val="008957B1"/>
    <w:rsid w:val="00895C7C"/>
    <w:rsid w:val="008A61FC"/>
    <w:rsid w:val="008D497D"/>
    <w:rsid w:val="008D4E2C"/>
    <w:rsid w:val="008D67F3"/>
    <w:rsid w:val="008D6D14"/>
    <w:rsid w:val="008E06FC"/>
    <w:rsid w:val="008E1DCB"/>
    <w:rsid w:val="008E37A7"/>
    <w:rsid w:val="008E5FAC"/>
    <w:rsid w:val="009010EF"/>
    <w:rsid w:val="0091118C"/>
    <w:rsid w:val="009123E9"/>
    <w:rsid w:val="00912F95"/>
    <w:rsid w:val="00922E2A"/>
    <w:rsid w:val="00926E1E"/>
    <w:rsid w:val="00930B43"/>
    <w:rsid w:val="00931BEB"/>
    <w:rsid w:val="00932D6F"/>
    <w:rsid w:val="00934E3F"/>
    <w:rsid w:val="00935109"/>
    <w:rsid w:val="00941500"/>
    <w:rsid w:val="009415F0"/>
    <w:rsid w:val="009417B4"/>
    <w:rsid w:val="009438C3"/>
    <w:rsid w:val="00946165"/>
    <w:rsid w:val="0094720D"/>
    <w:rsid w:val="00955AC7"/>
    <w:rsid w:val="00956A95"/>
    <w:rsid w:val="00956CE2"/>
    <w:rsid w:val="00957633"/>
    <w:rsid w:val="009615A7"/>
    <w:rsid w:val="00965F94"/>
    <w:rsid w:val="009744D6"/>
    <w:rsid w:val="009745B5"/>
    <w:rsid w:val="00974D32"/>
    <w:rsid w:val="009759B2"/>
    <w:rsid w:val="00976E75"/>
    <w:rsid w:val="00983873"/>
    <w:rsid w:val="00984ED5"/>
    <w:rsid w:val="00985C7C"/>
    <w:rsid w:val="009937F6"/>
    <w:rsid w:val="00994277"/>
    <w:rsid w:val="009A0946"/>
    <w:rsid w:val="009B0D73"/>
    <w:rsid w:val="009B1689"/>
    <w:rsid w:val="009C17DA"/>
    <w:rsid w:val="009C18C8"/>
    <w:rsid w:val="009D0806"/>
    <w:rsid w:val="009D54DB"/>
    <w:rsid w:val="009D6567"/>
    <w:rsid w:val="009F105C"/>
    <w:rsid w:val="009F2E66"/>
    <w:rsid w:val="00A023AA"/>
    <w:rsid w:val="00A02E07"/>
    <w:rsid w:val="00A02FAF"/>
    <w:rsid w:val="00A0710F"/>
    <w:rsid w:val="00A077D2"/>
    <w:rsid w:val="00A10610"/>
    <w:rsid w:val="00A135E7"/>
    <w:rsid w:val="00A13C5D"/>
    <w:rsid w:val="00A15968"/>
    <w:rsid w:val="00A20005"/>
    <w:rsid w:val="00A23C44"/>
    <w:rsid w:val="00A3121F"/>
    <w:rsid w:val="00A3717D"/>
    <w:rsid w:val="00A47342"/>
    <w:rsid w:val="00A5161C"/>
    <w:rsid w:val="00A53F3D"/>
    <w:rsid w:val="00A631DA"/>
    <w:rsid w:val="00A632A5"/>
    <w:rsid w:val="00A76673"/>
    <w:rsid w:val="00A808B8"/>
    <w:rsid w:val="00A836F6"/>
    <w:rsid w:val="00A86F84"/>
    <w:rsid w:val="00A90234"/>
    <w:rsid w:val="00A93B93"/>
    <w:rsid w:val="00A97600"/>
    <w:rsid w:val="00AA58ED"/>
    <w:rsid w:val="00AA5F08"/>
    <w:rsid w:val="00AA7A32"/>
    <w:rsid w:val="00AB0EC4"/>
    <w:rsid w:val="00AB4E18"/>
    <w:rsid w:val="00AB7011"/>
    <w:rsid w:val="00AC1B7A"/>
    <w:rsid w:val="00AC2833"/>
    <w:rsid w:val="00AC6E62"/>
    <w:rsid w:val="00AD448C"/>
    <w:rsid w:val="00AD4835"/>
    <w:rsid w:val="00AE3935"/>
    <w:rsid w:val="00AF1FF9"/>
    <w:rsid w:val="00B0133B"/>
    <w:rsid w:val="00B04592"/>
    <w:rsid w:val="00B13790"/>
    <w:rsid w:val="00B139A0"/>
    <w:rsid w:val="00B14434"/>
    <w:rsid w:val="00B15E98"/>
    <w:rsid w:val="00B27071"/>
    <w:rsid w:val="00B30334"/>
    <w:rsid w:val="00B3558C"/>
    <w:rsid w:val="00B36D08"/>
    <w:rsid w:val="00B4110E"/>
    <w:rsid w:val="00B43262"/>
    <w:rsid w:val="00B4660F"/>
    <w:rsid w:val="00B60171"/>
    <w:rsid w:val="00B641D5"/>
    <w:rsid w:val="00B70624"/>
    <w:rsid w:val="00B8021D"/>
    <w:rsid w:val="00B804CB"/>
    <w:rsid w:val="00B86792"/>
    <w:rsid w:val="00B87716"/>
    <w:rsid w:val="00B94933"/>
    <w:rsid w:val="00BA3E78"/>
    <w:rsid w:val="00BA5CB7"/>
    <w:rsid w:val="00BB1545"/>
    <w:rsid w:val="00BB1730"/>
    <w:rsid w:val="00BB2AD2"/>
    <w:rsid w:val="00BC3652"/>
    <w:rsid w:val="00BC6CC0"/>
    <w:rsid w:val="00BC6DCC"/>
    <w:rsid w:val="00BD04FD"/>
    <w:rsid w:val="00BD0858"/>
    <w:rsid w:val="00BD6F72"/>
    <w:rsid w:val="00BE0B7A"/>
    <w:rsid w:val="00BE3D34"/>
    <w:rsid w:val="00BE3F87"/>
    <w:rsid w:val="00BE521D"/>
    <w:rsid w:val="00BE6345"/>
    <w:rsid w:val="00BE6E1C"/>
    <w:rsid w:val="00BE7006"/>
    <w:rsid w:val="00BF188B"/>
    <w:rsid w:val="00BF297C"/>
    <w:rsid w:val="00BF3C77"/>
    <w:rsid w:val="00BF7B13"/>
    <w:rsid w:val="00C05D2A"/>
    <w:rsid w:val="00C100F3"/>
    <w:rsid w:val="00C21C2D"/>
    <w:rsid w:val="00C40179"/>
    <w:rsid w:val="00C42A60"/>
    <w:rsid w:val="00C52800"/>
    <w:rsid w:val="00C52CC4"/>
    <w:rsid w:val="00C54F95"/>
    <w:rsid w:val="00C55508"/>
    <w:rsid w:val="00C64C5C"/>
    <w:rsid w:val="00C70048"/>
    <w:rsid w:val="00C76743"/>
    <w:rsid w:val="00C9012D"/>
    <w:rsid w:val="00C94447"/>
    <w:rsid w:val="00C9660D"/>
    <w:rsid w:val="00C97F0A"/>
    <w:rsid w:val="00CA3DE5"/>
    <w:rsid w:val="00CA4821"/>
    <w:rsid w:val="00CA5C2F"/>
    <w:rsid w:val="00CA6D0E"/>
    <w:rsid w:val="00CA7EE9"/>
    <w:rsid w:val="00CB1624"/>
    <w:rsid w:val="00CB190D"/>
    <w:rsid w:val="00CC0770"/>
    <w:rsid w:val="00CC097B"/>
    <w:rsid w:val="00CC102D"/>
    <w:rsid w:val="00CC414E"/>
    <w:rsid w:val="00CD02AC"/>
    <w:rsid w:val="00CE27E7"/>
    <w:rsid w:val="00CE56A9"/>
    <w:rsid w:val="00CE779C"/>
    <w:rsid w:val="00CF454E"/>
    <w:rsid w:val="00CF7697"/>
    <w:rsid w:val="00D04252"/>
    <w:rsid w:val="00D04910"/>
    <w:rsid w:val="00D13CF3"/>
    <w:rsid w:val="00D14AD9"/>
    <w:rsid w:val="00D174D9"/>
    <w:rsid w:val="00D17FA8"/>
    <w:rsid w:val="00D211D1"/>
    <w:rsid w:val="00D21D3C"/>
    <w:rsid w:val="00D23C2C"/>
    <w:rsid w:val="00D2489F"/>
    <w:rsid w:val="00D27ED0"/>
    <w:rsid w:val="00D44E50"/>
    <w:rsid w:val="00D51F6E"/>
    <w:rsid w:val="00D62839"/>
    <w:rsid w:val="00D66442"/>
    <w:rsid w:val="00D7185A"/>
    <w:rsid w:val="00D718EA"/>
    <w:rsid w:val="00D817F1"/>
    <w:rsid w:val="00D830DC"/>
    <w:rsid w:val="00D857DE"/>
    <w:rsid w:val="00D97C4F"/>
    <w:rsid w:val="00DA45C0"/>
    <w:rsid w:val="00DA65A0"/>
    <w:rsid w:val="00DB549F"/>
    <w:rsid w:val="00DB763C"/>
    <w:rsid w:val="00DC22BF"/>
    <w:rsid w:val="00DD3B94"/>
    <w:rsid w:val="00DD7AC4"/>
    <w:rsid w:val="00DE1CAF"/>
    <w:rsid w:val="00DE7765"/>
    <w:rsid w:val="00DF0FBF"/>
    <w:rsid w:val="00DF285E"/>
    <w:rsid w:val="00DF6427"/>
    <w:rsid w:val="00E00517"/>
    <w:rsid w:val="00E0113F"/>
    <w:rsid w:val="00E13D3E"/>
    <w:rsid w:val="00E17488"/>
    <w:rsid w:val="00E17EDE"/>
    <w:rsid w:val="00E229B5"/>
    <w:rsid w:val="00E25007"/>
    <w:rsid w:val="00E27F91"/>
    <w:rsid w:val="00E33145"/>
    <w:rsid w:val="00E33758"/>
    <w:rsid w:val="00E40476"/>
    <w:rsid w:val="00E420A0"/>
    <w:rsid w:val="00E44F71"/>
    <w:rsid w:val="00E60DE2"/>
    <w:rsid w:val="00E64327"/>
    <w:rsid w:val="00E67F06"/>
    <w:rsid w:val="00E70026"/>
    <w:rsid w:val="00E7244E"/>
    <w:rsid w:val="00E8063D"/>
    <w:rsid w:val="00E81F99"/>
    <w:rsid w:val="00E94162"/>
    <w:rsid w:val="00EA447C"/>
    <w:rsid w:val="00EB0DCB"/>
    <w:rsid w:val="00EB3AA2"/>
    <w:rsid w:val="00EB4BEE"/>
    <w:rsid w:val="00EC5A19"/>
    <w:rsid w:val="00EC5DD7"/>
    <w:rsid w:val="00EC6AE8"/>
    <w:rsid w:val="00EC6F5E"/>
    <w:rsid w:val="00ED0FBE"/>
    <w:rsid w:val="00ED0FF3"/>
    <w:rsid w:val="00EE347E"/>
    <w:rsid w:val="00EE5E22"/>
    <w:rsid w:val="00EF1499"/>
    <w:rsid w:val="00EF2455"/>
    <w:rsid w:val="00EF39EC"/>
    <w:rsid w:val="00F20F87"/>
    <w:rsid w:val="00F26905"/>
    <w:rsid w:val="00F371A3"/>
    <w:rsid w:val="00F3784A"/>
    <w:rsid w:val="00F40374"/>
    <w:rsid w:val="00F47C69"/>
    <w:rsid w:val="00F47C83"/>
    <w:rsid w:val="00F55A19"/>
    <w:rsid w:val="00F61AF1"/>
    <w:rsid w:val="00F65FE6"/>
    <w:rsid w:val="00F6639B"/>
    <w:rsid w:val="00F82202"/>
    <w:rsid w:val="00F9293C"/>
    <w:rsid w:val="00F92F80"/>
    <w:rsid w:val="00F94DA3"/>
    <w:rsid w:val="00FA149F"/>
    <w:rsid w:val="00FA2AB2"/>
    <w:rsid w:val="00FA604E"/>
    <w:rsid w:val="00FA6F55"/>
    <w:rsid w:val="00FB0970"/>
    <w:rsid w:val="00FB34BC"/>
    <w:rsid w:val="00FB3EFB"/>
    <w:rsid w:val="00FB4C65"/>
    <w:rsid w:val="00FB54DF"/>
    <w:rsid w:val="00FB5AFD"/>
    <w:rsid w:val="00FC0310"/>
    <w:rsid w:val="00FC150F"/>
    <w:rsid w:val="00FC3F7F"/>
    <w:rsid w:val="00FD0C74"/>
    <w:rsid w:val="00FD6463"/>
    <w:rsid w:val="00FE0368"/>
    <w:rsid w:val="00FE1A7E"/>
    <w:rsid w:val="00FE2900"/>
    <w:rsid w:val="00FE4527"/>
    <w:rsid w:val="00FE67A8"/>
    <w:rsid w:val="00FF0ED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6612"/>
  <w15:chartTrackingRefBased/>
  <w15:docId w15:val="{BC84FC32-7A17-FA46-8D25-F2512ED1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4D2269"/>
    <w:pPr>
      <w:tabs>
        <w:tab w:val="center" w:pos="4252"/>
        <w:tab w:val="right" w:pos="8504"/>
      </w:tabs>
      <w:jc w:val="both"/>
    </w:pPr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D2269"/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F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1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1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1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1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1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1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11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72C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2C68"/>
  </w:style>
  <w:style w:type="character" w:styleId="Hyperlink">
    <w:name w:val="Hyperlink"/>
    <w:basedOn w:val="Fontepargpadro"/>
    <w:uiPriority w:val="99"/>
    <w:unhideWhenUsed/>
    <w:rsid w:val="00097514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9751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9751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9751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97514"/>
    <w:rPr>
      <w:vertAlign w:val="superscript"/>
    </w:rPr>
  </w:style>
  <w:style w:type="table" w:styleId="Tabelacomgrade">
    <w:name w:val="Table Grid"/>
    <w:basedOn w:val="Tabelanormal"/>
    <w:uiPriority w:val="39"/>
    <w:rsid w:val="00097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487EDC811044893FA32F84A577A42" ma:contentTypeVersion="10" ma:contentTypeDescription="Crie um novo documento." ma:contentTypeScope="" ma:versionID="5157dc590444652d1ee6f9f2bf196e12">
  <xsd:schema xmlns:xsd="http://www.w3.org/2001/XMLSchema" xmlns:xs="http://www.w3.org/2001/XMLSchema" xmlns:p="http://schemas.microsoft.com/office/2006/metadata/properties" xmlns:ns2="fc12a2a1-2fcd-44bc-bf72-47b18dd21ab0" xmlns:ns3="92715211-7264-42d2-bd52-d6bcc5ff5c2a" targetNamespace="http://schemas.microsoft.com/office/2006/metadata/properties" ma:root="true" ma:fieldsID="e74127ef91e272dae79a4ac4d289ae31" ns2:_="" ns3:_="">
    <xsd:import namespace="fc12a2a1-2fcd-44bc-bf72-47b18dd21ab0"/>
    <xsd:import namespace="92715211-7264-42d2-bd52-d6bcc5ff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2a1-2fcd-44bc-bf72-47b18dd21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6b7a43-460f-44cc-9a6f-161f4b932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5211-7264-42d2-bd52-d6bcc5ff5c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548662-e4f6-41f0-8ece-31caf7ca2f58}" ma:internalName="TaxCatchAll" ma:showField="CatchAllData" ma:web="92715211-7264-42d2-bd52-d6bcc5ff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2a2a1-2fcd-44bc-bf72-47b18dd21ab0">
      <Terms xmlns="http://schemas.microsoft.com/office/infopath/2007/PartnerControls"/>
    </lcf76f155ced4ddcb4097134ff3c332f>
    <TaxCatchAll xmlns="92715211-7264-42d2-bd52-d6bcc5ff5c2a" xsi:nil="true"/>
  </documentManagement>
</p:properties>
</file>

<file path=customXml/itemProps1.xml><?xml version="1.0" encoding="utf-8"?>
<ds:datastoreItem xmlns:ds="http://schemas.openxmlformats.org/officeDocument/2006/customXml" ds:itemID="{0DBBCD09-DD81-E241-8A41-4B3831C19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2B0931-1071-4D0C-8C8A-47AFD577D579}"/>
</file>

<file path=customXml/itemProps3.xml><?xml version="1.0" encoding="utf-8"?>
<ds:datastoreItem xmlns:ds="http://schemas.openxmlformats.org/officeDocument/2006/customXml" ds:itemID="{79A5629B-3FB7-41AA-B5F1-4118DAE67DC1}"/>
</file>

<file path=customXml/itemProps4.xml><?xml version="1.0" encoding="utf-8"?>
<ds:datastoreItem xmlns:ds="http://schemas.openxmlformats.org/officeDocument/2006/customXml" ds:itemID="{6BC1C3D5-049E-404C-9593-5F1A612E44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283</Words>
  <Characters>1875</Characters>
  <Application>Microsoft Office Word</Application>
  <DocSecurity>0</DocSecurity>
  <Lines>50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Paes Leme de Mattos</dc:creator>
  <cp:keywords/>
  <dc:description/>
  <cp:lastModifiedBy>Adriana Paes Leme de Mattos</cp:lastModifiedBy>
  <cp:revision>8</cp:revision>
  <dcterms:created xsi:type="dcterms:W3CDTF">2026-01-13T15:30:00Z</dcterms:created>
  <dcterms:modified xsi:type="dcterms:W3CDTF">2026-01-13T15:45:00Z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0x010100CC7487EDC811044893FA32F84A577A42</vt:lpwstr>
  </property>
</Properties>
</file>