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MINUTA DE DILIGÊNCIA — INSTRUMENTOS DE FINANCIAMENTO E TERMOS DE OUTORGA</w:t>
      </w:r>
    </w:p>
    <w:p>
      <w:r>
        <w:rPr>
          <w:rFonts w:ascii="Calibri" w:hAnsi="Calibri"/>
          <w:i/>
          <w:color w:val="646464"/>
          <w:sz w:val="22"/>
        </w:rPr>
        <w:t>Classificação V5.3: Minuta de Diligência</w:t>
      </w:r>
    </w:p>
    <w:p/>
    <w:p>
      <w:pPr>
        <w:spacing w:after="80" w:line="276" w:lineRule="auto"/>
      </w:pPr>
      <w:r>
        <w:rPr>
          <w:rFonts w:ascii="Calibri" w:hAnsi="Calibri"/>
          <w:i w:val="0"/>
          <w:sz w:val="21"/>
        </w:rPr>
        <w:t>À Agência de Inovação do Ifes (AGIFES) / Pró-Reitoria de Pesquisa e Pós-Graduação (PRPPG)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Solicita-se orientação quanto à necessidade de anexo físico dos Termos de Outorga (TO) referentes aos projetos citados na publicação do MTS-PolKA: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Editais Fapes: #941/2022, #2023/RWXSZ, #2022/ZQX6 e Processo #132/2021.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Projeto CAPES: Processo #2021-2S6CD (Programa PDPG).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Projeto Fapesp/MCTI/CGI.br: Processo #2020/05182-3.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Consulta: </w:t>
      </w:r>
      <w:r>
        <w:rPr>
          <w:rFonts w:ascii="Calibri" w:hAnsi="Calibri"/>
          <w:i w:val="0"/>
          <w:sz w:val="21"/>
        </w:rPr>
        <w:t>Pergunta-se: Há obrigação contratual de anexo do TO em PDF no processo do SIPAC ou a menção na ficha de fomento é suficiente?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Diligência Financiamento Fapes / CAPES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