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AF0" w:rsidRDefault="00AC1AF0" w:rsidP="00F8519A">
      <w:pPr>
        <w:jc w:val="both"/>
      </w:pPr>
    </w:p>
    <w:p w:rsidR="006327CF" w:rsidRPr="006327CF" w:rsidRDefault="006327CF" w:rsidP="00F8519A">
      <w:pPr>
        <w:ind w:left="1416" w:firstLine="708"/>
        <w:jc w:val="both"/>
        <w:rPr>
          <w:b/>
          <w:sz w:val="28"/>
        </w:rPr>
      </w:pPr>
      <w:r w:rsidRPr="006327CF">
        <w:rPr>
          <w:b/>
          <w:sz w:val="28"/>
        </w:rPr>
        <w:t>POLITICA DE PRIVACIDAD - MRPRO</w:t>
      </w:r>
    </w:p>
    <w:p w:rsidR="006327CF" w:rsidRDefault="006327CF" w:rsidP="00F8519A">
      <w:pPr>
        <w:jc w:val="both"/>
      </w:pPr>
      <w:r>
        <w:t xml:space="preserve">MRPRO se interesa cómo se utilizan y se divulgan tus datos personales y tu privacidad es muy importante para nosotros. Por favor leer a continuación para obtener más información sobre nuestra política de privacidad. Al visitar el sitio web de MRPRO en </w:t>
      </w:r>
      <w:hyperlink r:id="rId4" w:history="1">
        <w:r w:rsidRPr="00CF16CB">
          <w:rPr>
            <w:rStyle w:val="Hipervnculo"/>
          </w:rPr>
          <w:t>www.mrpro.pe</w:t>
        </w:r>
      </w:hyperlink>
      <w:r>
        <w:t xml:space="preserve">  o al acceder a los Servicios (que se definen más abajo) tal como se ofrecen en el sitio web o en otras plataformas de MRPRO aceptas las prácticas descritas en esta Política de Privacidad.</w:t>
      </w:r>
    </w:p>
    <w:p w:rsidR="006327CF" w:rsidRDefault="006327CF" w:rsidP="00F8519A">
      <w:pPr>
        <w:jc w:val="both"/>
      </w:pPr>
      <w:r>
        <w:t>Si no está de acuerdo con la recopilación uso y divulgación de su información personal de esta manera, por favor no use los Servicios de MRPRO.</w:t>
      </w:r>
    </w:p>
    <w:p w:rsidR="000E14D2" w:rsidRPr="00C20E38" w:rsidRDefault="000E14D2" w:rsidP="00F8519A">
      <w:pPr>
        <w:jc w:val="both"/>
        <w:rPr>
          <w:b/>
        </w:rPr>
      </w:pPr>
      <w:r w:rsidRPr="00C20E38">
        <w:rPr>
          <w:b/>
        </w:rPr>
        <w:t>¿Qué información recogemos?</w:t>
      </w:r>
    </w:p>
    <w:p w:rsidR="000E14D2" w:rsidRDefault="000E14D2" w:rsidP="00F8519A">
      <w:pPr>
        <w:jc w:val="both"/>
      </w:pPr>
      <w:r>
        <w:t>MRPRO recopila la siguiente información:</w:t>
      </w:r>
    </w:p>
    <w:p w:rsidR="000E14D2" w:rsidRDefault="000E14D2" w:rsidP="00F8519A">
      <w:pPr>
        <w:jc w:val="both"/>
      </w:pPr>
      <w:r w:rsidRPr="000E14D2">
        <w:t>Nuestra meta principal al recopilar información personal es brindarte una experiencia agradable, personalizada y eficiente. Recogemos los siguientes tipos de información de los usuarios:</w:t>
      </w:r>
    </w:p>
    <w:p w:rsidR="000E14D2" w:rsidRDefault="000E14D2" w:rsidP="00F8519A">
      <w:pPr>
        <w:jc w:val="both"/>
      </w:pPr>
      <w:r>
        <w:t>1.</w:t>
      </w:r>
      <w:r>
        <w:tab/>
        <w:t>Datos personales proporcionados libremente por el Usuario. Cuando el Usuario se registra y crea una cuenta en el Sitio Web para solicitar una cotización y publicar un Trabajo, debe completar una ficha de registro proporcionando su nombre, apellido, correo electrónico, dirección, número de celular u otra información que se solicite.</w:t>
      </w:r>
    </w:p>
    <w:p w:rsidR="000E14D2" w:rsidRDefault="000E14D2" w:rsidP="00F8519A">
      <w:pPr>
        <w:jc w:val="both"/>
      </w:pPr>
      <w:r>
        <w:t>2.</w:t>
      </w:r>
      <w:r>
        <w:tab/>
        <w:t>Datos personales proporcionados por el Proveedor, los cuales están relacionados a información de carácter personal sobre sus trabajadores, tales como los nombres, apellidos, número de celular u otra información que se solicite de los trabajadores del Proveedor.</w:t>
      </w:r>
    </w:p>
    <w:p w:rsidR="000E14D2" w:rsidRDefault="000E14D2" w:rsidP="00F8519A">
      <w:pPr>
        <w:jc w:val="both"/>
      </w:pPr>
      <w:r>
        <w:t>3.</w:t>
      </w:r>
      <w:r>
        <w:tab/>
        <w:t xml:space="preserve">Datos técnicos que se recolectan de manera pasiva por la mera navegación en el Sitio Web, tales como: (i) información sobre las actividades realizadas en el Sitio Web; (ii) la URL de la que provienen los Usuarios que acceden al Sitio Web (incluyendo las externas al Sitio Web); (iii) </w:t>
      </w:r>
      <w:proofErr w:type="spellStart"/>
      <w:r>
        <w:t>URLs</w:t>
      </w:r>
      <w:proofErr w:type="spellEnd"/>
      <w:r>
        <w:t xml:space="preserve"> más visitadas por el Usuario (incluyendo las externas al Sitio Web); (iv) direcciones IP; (v) navegador que utiliza el Usuario; (vi) información sobre operatividad del Sitio Web, como estadísticas de navegación, tráfico de la página; (vii) ubicación del Usuario, entre otros. Cabe indicar que dichos datos técnicos no se utilizan para identificar a los Usuarios y, por lo tanto, no califican como datos personales.</w:t>
      </w:r>
    </w:p>
    <w:p w:rsidR="006327CF" w:rsidRDefault="000E14D2" w:rsidP="00F8519A">
      <w:pPr>
        <w:jc w:val="both"/>
      </w:pPr>
      <w:r>
        <w:t>El tratamiento que se le da a los datos personales del Usuario o de los datos personales de los trabajadores de los Proveedores (indistintamente los “Datos Personales”) se encuentra detallada en la presente Política de Privacidad.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Banco de Datos</w:t>
      </w:r>
    </w:p>
    <w:p w:rsidR="00C20E38" w:rsidRDefault="00C20E38" w:rsidP="00F8519A">
      <w:pPr>
        <w:jc w:val="both"/>
      </w:pPr>
      <w:r>
        <w:t>De acuerdo a lo establecido en la Ley N° 29733, Ley de Protección de Datos Personales, y el Decreto Supremo N° 003-2013-JUS, por el que se aprueba su Reglamento, los Datos Personales se han incorporado a un banco de datos de titularidad de MRPRO.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Veracidad de los Datos Personales</w:t>
      </w:r>
    </w:p>
    <w:p w:rsidR="00C20E38" w:rsidRDefault="00C20E38" w:rsidP="00F8519A">
      <w:pPr>
        <w:jc w:val="both"/>
      </w:pPr>
      <w:r>
        <w:t xml:space="preserve">Cada Usuario es responsable por la veracidad, exactitud, vigencia y autenticidad de los Datos Personales que proporcione. Asimismo, los Proveedores son responsables por la veracidad, exactitud, vigencia y autenticidad de los Datos Personales de sus trabajadores. Sin perjuicio de </w:t>
      </w:r>
      <w:r>
        <w:lastRenderedPageBreak/>
        <w:t>lo anterior, ambos autorizan a MRPRO a verificar la veracidad de los Datos Personales facilitados a través de información obtenida de fuentes de acceso u otros.</w:t>
      </w:r>
    </w:p>
    <w:p w:rsidR="00C20E38" w:rsidRDefault="00C20E38" w:rsidP="00F8519A">
      <w:pPr>
        <w:jc w:val="both"/>
      </w:pPr>
      <w:r>
        <w:t>MRPRO no se hace responsable por la veracidad de dichos Datos Personales y, por lo tanto, no asume responsabilidad por los posibles daños o perjuicios que se pudieran originar por su uso.</w:t>
      </w:r>
    </w:p>
    <w:p w:rsidR="00C20E38" w:rsidRDefault="00C20E38" w:rsidP="00F8519A">
      <w:pPr>
        <w:jc w:val="both"/>
      </w:pPr>
      <w:r>
        <w:t>¿Para qué utilizamos los Datos Personales?</w:t>
      </w:r>
    </w:p>
    <w:p w:rsidR="00C20E38" w:rsidRDefault="00C20E38" w:rsidP="00F8519A">
      <w:pPr>
        <w:jc w:val="both"/>
      </w:pPr>
      <w:r>
        <w:t>Los Datos Personales se utilizan con las siguientes finalidades:</w:t>
      </w:r>
    </w:p>
    <w:p w:rsidR="00C20E38" w:rsidRDefault="00C20E38" w:rsidP="00F8519A">
      <w:pPr>
        <w:jc w:val="both"/>
      </w:pPr>
      <w:r>
        <w:t>i.</w:t>
      </w:r>
      <w:r>
        <w:tab/>
        <w:t>Crearle una cuenta al Usuario.</w:t>
      </w:r>
    </w:p>
    <w:p w:rsidR="00C20E38" w:rsidRDefault="00C20E38" w:rsidP="00F8519A">
      <w:pPr>
        <w:jc w:val="both"/>
      </w:pPr>
      <w:r>
        <w:t>ii.</w:t>
      </w:r>
      <w:r>
        <w:tab/>
        <w:t>Verificar y validar la identidad del Usuario.</w:t>
      </w:r>
    </w:p>
    <w:p w:rsidR="00C20E38" w:rsidRDefault="00C20E38" w:rsidP="00F8519A">
      <w:pPr>
        <w:jc w:val="both"/>
      </w:pPr>
      <w:r>
        <w:t>iii.</w:t>
      </w:r>
      <w:r>
        <w:tab/>
        <w:t>Brindar soporte técnico.</w:t>
      </w:r>
    </w:p>
    <w:p w:rsidR="00C20E38" w:rsidRDefault="00C20E38" w:rsidP="00F8519A">
      <w:pPr>
        <w:jc w:val="both"/>
      </w:pPr>
      <w:r>
        <w:t>iv.</w:t>
      </w:r>
      <w:r>
        <w:tab/>
        <w:t>Elaborar estudios estadísticos y/o analíticos sobre la operatividad y navegabilidad del Sitio Web.</w:t>
      </w:r>
    </w:p>
    <w:p w:rsidR="00C20E38" w:rsidRDefault="00C20E38" w:rsidP="00F8519A">
      <w:pPr>
        <w:jc w:val="both"/>
      </w:pPr>
      <w:r>
        <w:t>v.</w:t>
      </w:r>
      <w:r>
        <w:tab/>
        <w:t>Elaborar estudios estadísticos y/o analíticos sobre el servicio que brinda MRPRO.</w:t>
      </w:r>
    </w:p>
    <w:p w:rsidR="00C20E38" w:rsidRDefault="00C20E38" w:rsidP="00F8519A">
      <w:pPr>
        <w:jc w:val="both"/>
      </w:pPr>
      <w:r>
        <w:t>vi.</w:t>
      </w:r>
      <w:r>
        <w:tab/>
        <w:t>Evaluar los servicios que prestan los Proveedores.</w:t>
      </w:r>
    </w:p>
    <w:p w:rsidR="00C20E38" w:rsidRDefault="00C20E38" w:rsidP="00F8519A">
      <w:pPr>
        <w:jc w:val="both"/>
      </w:pPr>
      <w:r>
        <w:t>vii.</w:t>
      </w:r>
      <w:r>
        <w:tab/>
        <w:t>Atender quejar, reclamos o sugerencias de los Usuarios.</w:t>
      </w:r>
    </w:p>
    <w:p w:rsidR="00C20E38" w:rsidRDefault="00C20E38" w:rsidP="00F8519A">
      <w:pPr>
        <w:jc w:val="both"/>
      </w:pPr>
      <w:r>
        <w:t>viii.</w:t>
      </w:r>
      <w:r>
        <w:tab/>
        <w:t>Compartir las calificaciones o evaluaciones que los Usuarios hagan del Proveedor.</w:t>
      </w:r>
    </w:p>
    <w:p w:rsidR="00C20E38" w:rsidRDefault="00C20E38" w:rsidP="00F8519A">
      <w:pPr>
        <w:jc w:val="both"/>
      </w:pPr>
      <w:r>
        <w:t>ix.</w:t>
      </w:r>
      <w:r>
        <w:tab/>
        <w:t>Enviarle comunicaciones y publicidad de MRPRO.</w:t>
      </w:r>
    </w:p>
    <w:p w:rsidR="00C20E38" w:rsidRDefault="00C20E38" w:rsidP="00F8519A">
      <w:pPr>
        <w:jc w:val="both"/>
      </w:pPr>
      <w:r>
        <w:t>x.</w:t>
      </w:r>
      <w:r>
        <w:tab/>
        <w:t>Ceder o compartir la Información del Usuario con los Proveedores u otros terceros, socios de MRPRO, para permitir la ejecución de los servicios contratados por el Usuario.</w:t>
      </w:r>
    </w:p>
    <w:p w:rsidR="00C20E38" w:rsidRDefault="00C20E38" w:rsidP="00F8519A">
      <w:pPr>
        <w:jc w:val="both"/>
      </w:pPr>
      <w:r>
        <w:t>xi.</w:t>
      </w:r>
      <w:r>
        <w:tab/>
        <w:t>Transferir la Información del Usuario a empresas que brinden servicios de infraestructura en la nube en el extranjero, a fin de poder alojar y almacenar dicha información.</w:t>
      </w:r>
    </w:p>
    <w:p w:rsidR="000A685C" w:rsidRDefault="000A685C" w:rsidP="00F8519A">
      <w:pPr>
        <w:jc w:val="both"/>
        <w:rPr>
          <w:b/>
        </w:rPr>
      </w:pPr>
    </w:p>
    <w:p w:rsidR="000A685C" w:rsidRDefault="000A685C" w:rsidP="00F8519A">
      <w:pPr>
        <w:jc w:val="both"/>
        <w:rPr>
          <w:b/>
        </w:rPr>
      </w:pPr>
      <w:r w:rsidRPr="000A685C">
        <w:rPr>
          <w:b/>
        </w:rPr>
        <w:t>Principios que orientan la Política</w:t>
      </w:r>
    </w:p>
    <w:p w:rsidR="000A685C" w:rsidRPr="000A685C" w:rsidRDefault="000A685C" w:rsidP="00F8519A">
      <w:pPr>
        <w:jc w:val="both"/>
      </w:pPr>
      <w:r>
        <w:t>MRPRO</w:t>
      </w:r>
      <w:r w:rsidR="00195C3D">
        <w:t xml:space="preserve"> </w:t>
      </w:r>
      <w:r w:rsidRPr="000A685C">
        <w:t>en el Tratamiento de la información recolectada y accedida de sus clientes, usuarios, empleados, proveedores, subcontratistas y cualquier otro tercero (en adelante los "Titulares"), en el desarrollo y giro de sus ne</w:t>
      </w:r>
      <w:r w:rsidR="00195C3D">
        <w:t>gocios y actividades en Peru</w:t>
      </w:r>
      <w:r w:rsidRPr="000A685C">
        <w:t>, sea que se trate dicha información de Datos Personales y/o Datos Personales Crediticios (en adelante la "Información Protegida"), respeta y respetará los derechos de cada uno de estos sujetos, aplicando y garantizando los siguientes principios orientadores de la Política:</w:t>
      </w:r>
    </w:p>
    <w:p w:rsidR="000A685C" w:rsidRPr="000A685C" w:rsidRDefault="000A685C" w:rsidP="00F8519A">
      <w:pPr>
        <w:jc w:val="both"/>
      </w:pPr>
      <w:r w:rsidRPr="000A685C">
        <w:t>Principio de Legalidad: En el Tratamiento de la Información Protegida, se dará aplicación a las disposiciones vigentes y aplicables, que rigen el Tratamiento de la misma y demás derechos fundamentales conexos, incluyendo las disposiciones contractuales pactadas por la Compañía con los Titulares, según corresponda.</w:t>
      </w:r>
    </w:p>
    <w:p w:rsidR="000A685C" w:rsidRPr="000A685C" w:rsidRDefault="000A685C" w:rsidP="00F8519A">
      <w:pPr>
        <w:jc w:val="both"/>
      </w:pPr>
      <w:r w:rsidRPr="000A685C">
        <w:t>Principio de Libertad: El Tratamiento de Datos Personales y Datos Personales Crediticios, sólo se llevará a cabo con el consentimiento, previo, expreso e informado del Titular. Los Datos Personales y Datos Personales Crediticios, que no tengan el carácter de Datos Públicos, no podrán ser obtenidos o divulgados sin previa autorización, o en ausencia de mandato legal, estatutario, o judicial que releve el consentimiento.</w:t>
      </w:r>
    </w:p>
    <w:p w:rsidR="000A685C" w:rsidRPr="000A685C" w:rsidRDefault="000A685C" w:rsidP="00F8519A">
      <w:pPr>
        <w:jc w:val="both"/>
      </w:pPr>
      <w:r w:rsidRPr="000A685C">
        <w:lastRenderedPageBreak/>
        <w:t>Principio de Finalidad: El Tratamiento de la Información Protegida que no tenga el carácter de Dato Público, a los que tenga acceso y sean acopiados y recogidos por la Compañía, estarán subordinados y atenderán una finalidad legítima, la cual será informada al respectivo Titular de la Información Protegida.</w:t>
      </w:r>
    </w:p>
    <w:p w:rsidR="000A685C" w:rsidRPr="000A685C" w:rsidRDefault="000A685C" w:rsidP="00F8519A">
      <w:pPr>
        <w:jc w:val="both"/>
      </w:pPr>
      <w:r w:rsidRPr="000A685C">
        <w:t xml:space="preserve">Principio de Veracidad o Calidad: La Información Protegida sujeta a Tratamiento debe ser veraz, completa, exacta, actualizada, comprobable y comprensible. Se prohíbe el Tratamiento de datos parciales, incompletos, fraccionados o que induzcan a error. La Compañía no será responsable frente al Titular cuando sean objeto de Tratamiento, datos o información parcial, incompleta o fraccionada o que induzca a error, entregada por el Titular sin que existiera la forma de ser verificada la veracidad o calidad de la misma por parte de la Compañía o la misma hubiere sido entregada o divulgada por el Titular declarando o garantizando, de cualquier forma, su veracidad o calidad. </w:t>
      </w:r>
    </w:p>
    <w:p w:rsidR="000A685C" w:rsidRPr="000A685C" w:rsidRDefault="000A685C" w:rsidP="00F8519A">
      <w:pPr>
        <w:jc w:val="both"/>
      </w:pPr>
      <w:r w:rsidRPr="000A685C">
        <w:t>Principio de Transparencia: En el Tratamiento de Información Protegida, se garantizará el derecho del Titular a obtener de la Compañía, en cualquier momento y sin restricciones, información acerca de la existencia de cualquier tipo de Información Protegida que sea de su interés (legal, judicial o contractualmente justificado) o titularidad.</w:t>
      </w:r>
    </w:p>
    <w:p w:rsidR="000A685C" w:rsidRPr="000A685C" w:rsidRDefault="000A685C" w:rsidP="00F8519A">
      <w:pPr>
        <w:jc w:val="both"/>
      </w:pPr>
      <w:r w:rsidRPr="000A685C">
        <w:t xml:space="preserve">Principio de Acceso y Circulación Restringida: La Información Protegida no estará disponible en Internet u otros medios de divulgación o comunicación masiva, salvo que el acceso sea técnicamente controlable para brindar un conocimiento restringido sólo a la Compañía, las Sociedades Vinculadas, los Titulares o terceros debidamente autorizados. Para estos propósitos la obligación de la Compañía, será de medio, según lo establece la normatividad vigente.  </w:t>
      </w:r>
    </w:p>
    <w:p w:rsidR="000A685C" w:rsidRPr="000A685C" w:rsidRDefault="000A685C" w:rsidP="00F8519A">
      <w:pPr>
        <w:jc w:val="both"/>
      </w:pPr>
      <w:r w:rsidRPr="000A685C">
        <w:t>Principio de Seguridad: La Información Protegida bajo la Política sujeta a Tratamiento por la Compañía, será objeto de protección en la medida en que los recursos técnicos y estándares mínimos así lo permitan, a través de la adopción de medidas tecnológicas de protección, protocolos, y medidas administrativas que sean necesarias para otorgar seguridad a los registros y repositorios electrónicos evitando su adulteración, modificación, pérdida, consulta, y en general en contra de cualquier uso o acceso no autorizado.</w:t>
      </w:r>
    </w:p>
    <w:p w:rsidR="000A685C" w:rsidRPr="000A685C" w:rsidRDefault="000A685C" w:rsidP="00F8519A">
      <w:pPr>
        <w:jc w:val="both"/>
      </w:pPr>
      <w:r w:rsidRPr="000A685C">
        <w:t xml:space="preserve">Principio de Confidencialidad: Todas y cada una de las personas que en la Compañía administran, manejan, actualizan o tienen acceso a Información Protegida que no tenga el carácter de pública, y se encuentre en Sistemas de Información o bases o bancos de datos de terceros debidamente autorizados, se comprometen a conservar y mantener de manera estrictamente confidencial y no revelar a terceros todas o cualesquiera de las informaciones personales, comerciales, contables, técnicas, comerciales o de cualquier otro tipo suministradas en la ejecución y ejercicio de sus funciones.  </w:t>
      </w:r>
    </w:p>
    <w:p w:rsidR="000A685C" w:rsidRPr="000A685C" w:rsidRDefault="000A685C" w:rsidP="00F8519A">
      <w:pPr>
        <w:jc w:val="both"/>
      </w:pPr>
      <w:r w:rsidRPr="000A685C">
        <w:t>La Compañía y sus Sociedades Vinculadas para el Tratamiento de la Información Protegida podrán utilizar los sistemas de información y bases de datos de propiedad de la Compañía y/o de sus Sociedades Vinculadas (en adelante los "Sistemas de Información").</w:t>
      </w:r>
    </w:p>
    <w:p w:rsidR="000A685C" w:rsidRPr="000A685C" w:rsidRDefault="000A685C" w:rsidP="00F8519A">
      <w:pPr>
        <w:jc w:val="both"/>
      </w:pPr>
      <w:r w:rsidRPr="000A685C">
        <w:t>Principio de Temporalidad de la Información: En el caso de los Datos Personales Crediticios, los mismos no serán suministrados a usuarios o terceros cuando dejen de servir para la finalidad del banco de datos correspondiente</w:t>
      </w:r>
    </w:p>
    <w:p w:rsidR="000A685C" w:rsidRDefault="000A685C" w:rsidP="00F8519A">
      <w:pPr>
        <w:jc w:val="both"/>
        <w:rPr>
          <w:b/>
        </w:rPr>
      </w:pPr>
    </w:p>
    <w:p w:rsidR="00F8519A" w:rsidRDefault="00F8519A" w:rsidP="00F8519A">
      <w:pPr>
        <w:jc w:val="both"/>
        <w:rPr>
          <w:b/>
        </w:rPr>
      </w:pP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lastRenderedPageBreak/>
        <w:t>Consentimiento del Usuario</w:t>
      </w:r>
    </w:p>
    <w:p w:rsidR="00C20E38" w:rsidRDefault="00C20E38" w:rsidP="00F8519A">
      <w:pPr>
        <w:jc w:val="both"/>
      </w:pPr>
      <w:r>
        <w:t>El Usuario, en su calidad de titular de los datos personales, manifiesta que ha sido debidamente informado de las finalidades para las cuales se utilizará su información personal. En tal sentido, a través de la aceptación de la presente Política de Privacidad, consiente, de manera previa, libre, informada, expresa e inequívoca y gratuita, para el tratamiento de sus Datos Personales, de conformidad con las finalidades antes descritas.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Comunicación del Proveedor</w:t>
      </w:r>
    </w:p>
    <w:p w:rsidR="00C20E38" w:rsidRDefault="00C20E38" w:rsidP="00F8519A">
      <w:pPr>
        <w:jc w:val="both"/>
      </w:pPr>
      <w:r>
        <w:t>El Proveedor reconoce que ha cumplido con informar a sus trabajad</w:t>
      </w:r>
      <w:r w:rsidR="00630E99">
        <w:t>ores, en su calidad de titular</w:t>
      </w:r>
      <w:r>
        <w:t xml:space="preserve"> de </w:t>
      </w:r>
      <w:r w:rsidR="00630E99">
        <w:t xml:space="preserve">los </w:t>
      </w:r>
      <w:r>
        <w:t>datos personales, que su información de carácter personal iba a ser proporcionada a MRPRO, así como las finalidades para las cuales dicha información iba a ser entregada a MRPRO.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Medidas de Seguridad</w:t>
      </w:r>
    </w:p>
    <w:p w:rsidR="00C20E38" w:rsidRDefault="00C20E38" w:rsidP="00F8519A">
      <w:pPr>
        <w:jc w:val="both"/>
      </w:pPr>
      <w:r>
        <w:t>MRPRO cuenta con medidas de seguridad razonables que garanticen la seguridad de los Datos Personales para evitar su acceso no autorizado, pérdida y/o tratamiento no afín a la presente Política de Privacidad.</w:t>
      </w:r>
    </w:p>
    <w:p w:rsidR="00C20E38" w:rsidRDefault="00C20E38" w:rsidP="00F8519A">
      <w:pPr>
        <w:jc w:val="both"/>
      </w:pPr>
      <w:r>
        <w:t xml:space="preserve">No </w:t>
      </w:r>
      <w:proofErr w:type="gramStart"/>
      <w:r w:rsidR="00F8519A">
        <w:t>obstante</w:t>
      </w:r>
      <w:proofErr w:type="gramEnd"/>
      <w:r>
        <w:t xml:space="preserve"> lo anterior, </w:t>
      </w:r>
      <w:proofErr w:type="spellStart"/>
      <w:r>
        <w:t>MRPRO</w:t>
      </w:r>
      <w:proofErr w:type="spellEnd"/>
      <w:r>
        <w:t xml:space="preserve"> no se hace responsable por interceptaciones ilegales de sus sistemas o el acceso a sus bases de datos por parte de personas no autorizadas, así como la indebida utilización de la información obtenida por esos medios ilegales, o de cualquier otra vulneración que escape al control de MRPRO.</w:t>
      </w:r>
    </w:p>
    <w:p w:rsidR="00C20E38" w:rsidRDefault="00C20E38" w:rsidP="00F8519A">
      <w:pPr>
        <w:jc w:val="both"/>
      </w:pPr>
      <w:r>
        <w:t>MRPRO tampoco se hace responsable de posibles daños o perjuicios que se pudieran derivar de interferencias, omisiones, interrupciones, virus informáticos, averías o desconexiones, retrasos o bloqueos en el uso del Sitio Web causados por deficiencias o sobrecargas en el sistema u otros que obedezcan a causas ajenas a MRPRO.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Solicitudes de Autoridades Públicas</w:t>
      </w:r>
    </w:p>
    <w:p w:rsidR="00C20E38" w:rsidRDefault="00C20E38" w:rsidP="00F8519A">
      <w:pPr>
        <w:jc w:val="both"/>
      </w:pPr>
      <w:r>
        <w:t>MRPRO se encuentra obligada a proporcionar los Datos Personales a las autoridades públicas, en los siguientes casos: (i) solicitudes de información de autoridades públicas en ejercicio de sus funciones y el ámbito de sus competencias; (ii) solicitudes de información en virtud de órdenes judiciales; y, (iii) solicitudes de información en virtud de disposiciones legales.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Derechos del Titular de Datos Personales</w:t>
      </w:r>
    </w:p>
    <w:p w:rsidR="00C20E38" w:rsidRDefault="00C20E38" w:rsidP="00F8519A">
      <w:pPr>
        <w:jc w:val="both"/>
      </w:pPr>
      <w:r>
        <w:t xml:space="preserve">MRPRO le informa al titular de los datos personales que podrá ejercer los derechos otorgados por la Ley de Protección de Datos Personales, como derecho de acceso, rectificación, inclusión, supresión o cancelación y oposición de sus Datos Personales, mediante solicitud dirigida a: </w:t>
      </w:r>
      <w:hyperlink r:id="rId5" w:history="1">
        <w:r w:rsidRPr="00CF16CB">
          <w:rPr>
            <w:rStyle w:val="Hipervnculo"/>
          </w:rPr>
          <w:t>info@mrpro.pe</w:t>
        </w:r>
      </w:hyperlink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t>Cesión de Política de Privacidad</w:t>
      </w:r>
    </w:p>
    <w:p w:rsidR="00C20E38" w:rsidRDefault="00C20E38" w:rsidP="00F8519A">
      <w:pPr>
        <w:jc w:val="both"/>
      </w:pPr>
      <w:r>
        <w:t>El titular de los datos personales autoriza expresamente la cesión de esta Política de Privacidad y de sus datos personales en favor de cualquier persona que (i) quede obligada por la presente Política de Privacidad; y/o (ii) que sea el nuevo titular del banco de datos.</w:t>
      </w:r>
    </w:p>
    <w:p w:rsidR="00C20E38" w:rsidRDefault="00C20E38" w:rsidP="00F8519A">
      <w:pPr>
        <w:jc w:val="both"/>
      </w:pPr>
      <w:r>
        <w:t>Luego de producida la cesión, MRPRO no tendrá ninguna responsabilidad respecto a cualquier hecho que ocurra a partir de la fecha de la cesión. El nuevo titular del banco de datos asumirá todas y cada una de las obligaciones de MRPRO establecidas en la presente Política respecto al tratamiento, resguardo y conservación de la información anteriormente detallada.</w:t>
      </w:r>
    </w:p>
    <w:p w:rsidR="00C20E38" w:rsidRPr="00C20E38" w:rsidRDefault="00C20E38" w:rsidP="00F8519A">
      <w:pPr>
        <w:jc w:val="both"/>
        <w:rPr>
          <w:b/>
        </w:rPr>
      </w:pPr>
      <w:r w:rsidRPr="00C20E38">
        <w:rPr>
          <w:b/>
        </w:rPr>
        <w:lastRenderedPageBreak/>
        <w:t>Modificaciones de la Política de Privacidad</w:t>
      </w:r>
    </w:p>
    <w:p w:rsidR="00C20E38" w:rsidRDefault="00C20E38" w:rsidP="00F8519A">
      <w:pPr>
        <w:jc w:val="both"/>
      </w:pPr>
      <w:r>
        <w:t>MRPRO puede modificar la presente Política de Privacidad en cualquier momento. Cualquier modificación será inmediatamente publicada en el Sitio Web y se le solicitará al Usuario Cliente su consentimiento, de ser el caso.</w:t>
      </w:r>
      <w:bookmarkStart w:id="0" w:name="_GoBack"/>
      <w:bookmarkEnd w:id="0"/>
    </w:p>
    <w:sectPr w:rsidR="00C20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CF"/>
    <w:rsid w:val="000A685C"/>
    <w:rsid w:val="000E14D2"/>
    <w:rsid w:val="00195C3D"/>
    <w:rsid w:val="00630E99"/>
    <w:rsid w:val="006327CF"/>
    <w:rsid w:val="00AC1AF0"/>
    <w:rsid w:val="00C20E38"/>
    <w:rsid w:val="00F8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1D34"/>
  <w15:chartTrackingRefBased/>
  <w15:docId w15:val="{906A1179-653C-4AB8-B552-26A2158C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2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mrpro.pe" TargetMode="External"/><Relationship Id="rId4" Type="http://schemas.openxmlformats.org/officeDocument/2006/relationships/hyperlink" Target="http://www.mrpro.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 Rojas</cp:lastModifiedBy>
  <cp:revision>4</cp:revision>
  <dcterms:created xsi:type="dcterms:W3CDTF">2019-12-03T01:51:00Z</dcterms:created>
  <dcterms:modified xsi:type="dcterms:W3CDTF">2019-12-11T04:28:00Z</dcterms:modified>
</cp:coreProperties>
</file>