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rPr>
          <w:rFonts w:ascii="Arial Black" w:hAnsi="Arial Black" w:eastAsia="Arial Black" w:cs="Arial Black"/>
          <w:sz w:val="24"/>
          <w:szCs w:val="24"/>
        </w:rPr>
      </w:pPr>
      <w:r>
        <w:rPr>
          <w:rFonts w:eastAsia="Arial Black" w:cs="Arial Black" w:ascii="Arial Black" w:hAnsi="Arial Black"/>
          <w:sz w:val="24"/>
          <w:szCs w:val="24"/>
        </w:rPr>
      </w:r>
    </w:p>
    <w:tbl>
      <w:tblPr>
        <w:tblStyle w:val="Table1"/>
        <w:tblW w:w="96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814"/>
        <w:gridCol w:w="4813"/>
      </w:tblGrid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Nome: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Ricerca prodotto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ID: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UC08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Partecipanti: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Appassionato/Artista/Visitatore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Flusso degli eventi: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59"/>
              <w:ind w:left="720" w:hanging="360"/>
              <w:rPr/>
            </w:pPr>
            <w:r>
              <w:rPr>
                <w:rFonts w:eastAsia="Calibri" w:cs="Calibri" w:ascii="Calibri" w:hAnsi="Calibri"/>
              </w:rPr>
              <w:t>L’utente/visitatore inserisce nella barra di ricerca una parola chiave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59"/>
              <w:ind w:left="720" w:hanging="360"/>
              <w:rPr/>
            </w:pPr>
            <w:r>
              <w:rPr>
                <w:rFonts w:eastAsia="Calibri" w:cs="Calibri" w:ascii="Calibri" w:hAnsi="Calibri"/>
              </w:rPr>
              <w:t>L’utente/visitatore clicca sul bottone “Cerca”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59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Il sistema mostra una lista di prodotti relativi alla keyword inserita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59" w:before="0" w:after="160"/>
              <w:ind w:left="720" w:hanging="360"/>
              <w:contextualSpacing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L’utente/visitatore sceglie il prodotto cercato e clicca sul bottone “Visualizza dettagli”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59" w:before="0" w:after="160"/>
              <w:ind w:left="720" w:hanging="360"/>
              <w:contextualSpacing/>
              <w:rPr>
                <w:rFonts w:ascii="Calibri" w:hAnsi="Calibri" w:eastAsia="Calibri" w:cs="Calibri"/>
                <w:u w:val="none"/>
              </w:rPr>
            </w:pPr>
            <w:r>
              <w:rPr>
                <w:rFonts w:eastAsia="Calibri" w:cs="Calibri" w:ascii="Calibri" w:hAnsi="Calibri"/>
              </w:rPr>
              <w:t>Il sistema visualizza la pagina con i dettagli del prodotto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Condizione di entrata: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L’utente/visitatore è in una qualunque pagina del sistema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Condizione di uscita: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L’utente/visitatore visualizza la pagina del prodotto cercato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Estensione: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Il prodotto cercato non esiste; l’eccezione può verificarsi nel punto 2. (Caso d’uso prodottoAssente)</w:t>
            </w:r>
          </w:p>
        </w:tc>
      </w:tr>
    </w:tbl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>
          <w:rFonts w:ascii="Arial Black" w:hAnsi="Arial Black" w:eastAsia="Arial Black" w:cs="Arial Black"/>
          <w:sz w:val="24"/>
          <w:szCs w:val="24"/>
        </w:rPr>
      </w:pPr>
      <w:r>
        <w:rPr>
          <w:rFonts w:eastAsia="Arial Black" w:cs="Arial Black" w:ascii="Arial Black" w:hAnsi="Arial Black"/>
          <w:sz w:val="24"/>
          <w:szCs w:val="24"/>
        </w:rPr>
      </w:r>
    </w:p>
    <w:tbl>
      <w:tblPr>
        <w:tblStyle w:val="Table2"/>
        <w:tblW w:w="96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814"/>
        <w:gridCol w:w="4813"/>
      </w:tblGrid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Nome: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Visualizza catalogo per categoria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ID: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UC09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Partecipanti: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Appassionato/Artista/Visitatore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Flusso degli eventi: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259" w:before="0" w:after="160"/>
              <w:contextualSpacing/>
              <w:rPr/>
            </w:pPr>
            <w:r>
              <w:rPr>
                <w:rFonts w:eastAsia="Calibri" w:cs="Calibri" w:ascii="Calibri" w:hAnsi="Calibri"/>
              </w:rPr>
              <w:t xml:space="preserve">Il sistema mostra a schermo le categorie di prodotto presenti </w:t>
            </w:r>
            <w:r>
              <w:rPr>
                <w:rFonts w:eastAsia="Calibri" w:cs="Calibri" w:ascii="Calibri" w:hAnsi="Calibri"/>
              </w:rPr>
              <w:t>sotto forma di icone</w:t>
            </w:r>
            <w:r>
              <w:rPr>
                <w:rFonts w:eastAsia="Calibri" w:cs="Calibri" w:ascii="Calibri" w:hAnsi="Calibri"/>
              </w:rPr>
              <w:t xml:space="preserve">  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59" w:before="0" w:after="160"/>
              <w:contextualSpacing/>
              <w:rPr/>
            </w:pPr>
            <w:r>
              <w:rPr>
                <w:rFonts w:eastAsia="Calibri" w:cs="Calibri" w:ascii="Calibri" w:hAnsi="Calibri"/>
              </w:rPr>
              <w:t>Immagini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59" w:before="0" w:after="160"/>
              <w:contextualSpacing/>
              <w:rPr/>
            </w:pPr>
            <w:r>
              <w:rPr>
                <w:rFonts w:eastAsia="Calibri" w:cs="Calibri" w:ascii="Calibri" w:hAnsi="Calibri"/>
              </w:rPr>
              <w:t>Musica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59" w:before="0" w:after="160"/>
              <w:contextualSpacing/>
              <w:rPr/>
            </w:pPr>
            <w:r>
              <w:rPr>
                <w:rFonts w:eastAsia="Calibri" w:cs="Calibri" w:ascii="Calibri" w:hAnsi="Calibri"/>
              </w:rPr>
              <w:t>Testi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59" w:before="0" w:after="160"/>
              <w:contextualSpacing/>
              <w:rPr/>
            </w:pPr>
            <w:r>
              <w:rPr>
                <w:rFonts w:eastAsia="Calibri" w:cs="Calibri" w:ascii="Calibri" w:hAnsi="Calibri"/>
              </w:rPr>
              <w:t xml:space="preserve">L’utente/visitatore seleziona la categoria di interesse </w:t>
            </w:r>
            <w:r>
              <w:rPr>
                <w:rFonts w:eastAsia="Calibri" w:cs="Calibri" w:ascii="Calibri" w:hAnsi="Calibri"/>
              </w:rPr>
              <w:t>cliccando sulla relativa icona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59" w:before="0" w:after="160"/>
              <w:contextualSpacing/>
              <w:rPr>
                <w:rFonts w:ascii="Calibri" w:hAnsi="Calibri" w:eastAsia="Calibri" w:cs="Calibri"/>
                <w:u w:val="none"/>
              </w:rPr>
            </w:pPr>
            <w:r>
              <w:rPr>
                <w:rFonts w:eastAsia="Calibri" w:cs="Calibri" w:ascii="Calibri" w:hAnsi="Calibri"/>
              </w:rPr>
              <w:t>Il sistema mostra a schermo tutti i prodotti presenti nel catalogo di quella specifica categoria</w:t>
            </w:r>
          </w:p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Condizione di entrata: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L’utente/visitatore clicca sul bottone “Catalogo”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Condizione di uscita: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L’utente/visitatore visualizza il catalogo dei prodotti della categoria scelta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Estensione: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>
          <w:rFonts w:ascii="Arial Black" w:hAnsi="Arial Black" w:eastAsia="Arial Black" w:cs="Arial Black"/>
          <w:sz w:val="24"/>
          <w:szCs w:val="24"/>
        </w:rPr>
      </w:pPr>
      <w:r>
        <w:rPr>
          <w:rFonts w:eastAsia="Arial Black" w:cs="Arial Black" w:ascii="Arial Black" w:hAnsi="Arial Black"/>
          <w:sz w:val="24"/>
          <w:szCs w:val="24"/>
        </w:rPr>
      </w:r>
    </w:p>
    <w:tbl>
      <w:tblPr>
        <w:tblStyle w:val="Table3"/>
        <w:tblW w:w="96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814"/>
        <w:gridCol w:w="4813"/>
      </w:tblGrid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Nome: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Visualizza carrello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ID: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UC10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Partecipanti: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Appassionato/Artista/Visitatore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Flusso degli eventi: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259" w:before="0" w:after="160"/>
              <w:ind w:left="720" w:hanging="360"/>
              <w:contextualSpacing/>
              <w:rPr/>
            </w:pPr>
            <w:r>
              <w:rPr>
                <w:rFonts w:eastAsia="Calibri" w:cs="Calibri" w:ascii="Calibri" w:hAnsi="Calibri"/>
              </w:rPr>
              <w:t>Il sistema mostra a schermo il carrello con i relativi prodotti, se presenti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Condizione di entrata: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L’utente/visitatore clicca sull’icona del carrello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Condizione di uscita: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L’utente/visitatore visualizza il carrello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Estensione: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 Black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  <w:rFonts w:ascii="Calibri" w:hAnsi="Calibri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it" w:eastAsia="zh-CN" w:bidi="hi-IN"/>
    </w:rPr>
  </w:style>
  <w:style w:type="paragraph" w:styleId="Tito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ito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ito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o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ito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ito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Calibri" w:hAnsi="Calibri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libri" w:hAnsi="Calibri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Calibri" w:hAnsi="Calibri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Caratteridinumerazione">
    <w:name w:val="Caratteri di numerazione"/>
    <w:qFormat/>
    <w:rPr/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it" w:eastAsia="zh-CN" w:bidi="hi-IN"/>
    </w:rPr>
  </w:style>
  <w:style w:type="paragraph" w:styleId="Titoloprincipa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ottotito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LibreOffice/6.0.6.2$Windows_X86_64 LibreOffice_project/0c292870b25a325b5ed35f6b45599d2ea4458e77</Application>
  <Pages>2</Pages>
  <Words>218</Words>
  <Characters>1454</Characters>
  <CharactersWithSpaces>1613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2018-10-26T09:52:27Z</dcterms:modified>
  <cp:revision>1</cp:revision>
  <dc:subject/>
  <dc:title/>
</cp:coreProperties>
</file>