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F16" w:rsidRPr="0085152B" w:rsidRDefault="008B0F16" w:rsidP="008B0F16">
      <w:pPr>
        <w:numPr>
          <w:ilvl w:val="0"/>
          <w:numId w:val="31"/>
        </w:numPr>
        <w:ind w:left="426"/>
        <w:rPr>
          <w:rFonts w:ascii="Arial" w:hAnsi="Arial" w:cs="Arial"/>
          <w:u w:val="single"/>
        </w:rPr>
      </w:pPr>
      <w:r w:rsidRPr="0085152B">
        <w:rPr>
          <w:rFonts w:ascii="Arial" w:hAnsi="Arial" w:cs="Arial"/>
          <w:u w:val="single"/>
        </w:rPr>
        <w:t>Dominio y raíces</w:t>
      </w:r>
    </w:p>
    <w:p w:rsidR="009A5209" w:rsidRPr="0085152B" w:rsidRDefault="009A5209" w:rsidP="009A5209">
      <w:pPr>
        <w:ind w:left="786"/>
        <w:rPr>
          <w:rFonts w:ascii="Arial" w:hAnsi="Arial" w:cs="Arial"/>
        </w:rPr>
      </w:pPr>
    </w:p>
    <w:p w:rsidR="008B0F16" w:rsidRPr="0085152B" w:rsidRDefault="008B0F16" w:rsidP="008B0F16">
      <w:pPr>
        <w:numPr>
          <w:ilvl w:val="0"/>
          <w:numId w:val="34"/>
        </w:numPr>
        <w:rPr>
          <w:rFonts w:ascii="Arial" w:hAnsi="Arial" w:cs="Arial"/>
        </w:rPr>
      </w:pPr>
      <w:r w:rsidRPr="0085152B">
        <w:rPr>
          <w:rFonts w:ascii="Arial" w:hAnsi="Arial" w:cs="Arial"/>
        </w:rPr>
        <w:t xml:space="preserve">El dominio de una función es el conjunto de todos los valores que hagan que dicha función esté definida, y está dentro de un conjunto dado. Lo denominaremos </w:t>
      </w:r>
      <m:oMath>
        <m:r>
          <w:rPr>
            <w:rFonts w:ascii="Cambria Math" w:hAnsi="Cambria Math" w:cs="Arial"/>
          </w:rPr>
          <m:t>D(f)</m:t>
        </m:r>
      </m:oMath>
      <w:r w:rsidRPr="0085152B">
        <w:rPr>
          <w:rFonts w:ascii="Arial" w:hAnsi="Arial" w:cs="Arial"/>
        </w:rPr>
        <w:t xml:space="preserve">. Gráficamente, son todos los puntos que están en el eje de abscisas, y que están debajo de la curva de </w:t>
      </w:r>
      <m:oMath>
        <m:r>
          <w:rPr>
            <w:rFonts w:ascii="Cambria Math" w:hAnsi="Cambria Math" w:cs="Arial"/>
          </w:rPr>
          <m:t>f(x)</m:t>
        </m:r>
      </m:oMath>
      <w:r w:rsidRPr="0085152B">
        <w:rPr>
          <w:rFonts w:ascii="Arial" w:hAnsi="Arial" w:cs="Arial"/>
        </w:rPr>
        <w:t>.</w:t>
      </w:r>
    </w:p>
    <w:p w:rsidR="008B0F16" w:rsidRPr="0085152B" w:rsidRDefault="008B0F16" w:rsidP="008B0F16">
      <w:pPr>
        <w:numPr>
          <w:ilvl w:val="0"/>
          <w:numId w:val="34"/>
        </w:numPr>
        <w:rPr>
          <w:rFonts w:ascii="Arial" w:hAnsi="Arial" w:cs="Arial"/>
        </w:rPr>
      </w:pPr>
      <w:r w:rsidRPr="0085152B">
        <w:rPr>
          <w:rFonts w:ascii="Arial" w:hAnsi="Arial" w:cs="Arial"/>
        </w:rPr>
        <w:t>Las raíces de una función son todos aquellos pun</w:t>
      </w:r>
      <w:r w:rsidR="00B03CDA" w:rsidRPr="0085152B">
        <w:rPr>
          <w:rFonts w:ascii="Arial" w:hAnsi="Arial" w:cs="Arial"/>
        </w:rPr>
        <w:t>tos que hacen que la función se a</w:t>
      </w:r>
      <w:r w:rsidRPr="0085152B">
        <w:rPr>
          <w:rFonts w:ascii="Arial" w:hAnsi="Arial" w:cs="Arial"/>
        </w:rPr>
        <w:t>nul</w:t>
      </w:r>
      <w:r w:rsidR="00B03CDA" w:rsidRPr="0085152B">
        <w:rPr>
          <w:rFonts w:ascii="Arial" w:hAnsi="Arial" w:cs="Arial"/>
        </w:rPr>
        <w:t>e</w:t>
      </w:r>
      <w:r w:rsidRPr="0085152B">
        <w:rPr>
          <w:rFonts w:ascii="Arial" w:hAnsi="Arial" w:cs="Arial"/>
        </w:rPr>
        <w:t>, es decir</w:t>
      </w:r>
      <w:proofErr w:type="gramStart"/>
      <w:r w:rsidRPr="0085152B">
        <w:rPr>
          <w:rFonts w:ascii="Arial" w:hAnsi="Arial" w:cs="Arial"/>
        </w:rPr>
        <w:t xml:space="preserve">: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=0</m:t>
        </m:r>
      </m:oMath>
      <w:r w:rsidRPr="0085152B">
        <w:rPr>
          <w:rFonts w:ascii="Arial" w:hAnsi="Arial" w:cs="Arial"/>
        </w:rPr>
        <w:t>.</w:t>
      </w:r>
      <w:proofErr w:type="gramEnd"/>
      <w:r w:rsidRPr="0085152B">
        <w:rPr>
          <w:rFonts w:ascii="Arial" w:hAnsi="Arial" w:cs="Arial"/>
        </w:rPr>
        <w:t xml:space="preserve"> Gráficamente, son los puntos donde </w:t>
      </w:r>
      <m:oMath>
        <m:r>
          <w:rPr>
            <w:rFonts w:ascii="Cambria Math" w:hAnsi="Cambria Math" w:cs="Arial"/>
          </w:rPr>
          <m:t>f(x)</m:t>
        </m:r>
      </m:oMath>
      <w:r w:rsidRPr="0085152B">
        <w:rPr>
          <w:rFonts w:ascii="Arial" w:hAnsi="Arial" w:cs="Arial"/>
        </w:rPr>
        <w:t xml:space="preserve"> corta al eje de las abscisas.</w:t>
      </w:r>
      <w:r w:rsidR="00394DEE" w:rsidRPr="0085152B">
        <w:rPr>
          <w:rFonts w:ascii="Arial" w:hAnsi="Arial" w:cs="Arial"/>
        </w:rPr>
        <w:t xml:space="preserve"> </w:t>
      </w:r>
      <w:r w:rsidR="00394DEE" w:rsidRPr="0085152B">
        <w:rPr>
          <w:rFonts w:ascii="Arial" w:hAnsi="Arial" w:cs="Arial"/>
          <w:b/>
        </w:rPr>
        <w:t>Con las raíces podemos determinar el conjunto de positividad de la función.</w:t>
      </w:r>
    </w:p>
    <w:p w:rsidR="008B0F16" w:rsidRDefault="008B0F16" w:rsidP="008B0F16">
      <w:pPr>
        <w:ind w:left="426"/>
        <w:rPr>
          <w:rFonts w:ascii="Arial" w:hAnsi="Arial" w:cs="Arial"/>
        </w:rPr>
      </w:pPr>
    </w:p>
    <w:p w:rsidR="00975989" w:rsidRPr="0085152B" w:rsidRDefault="00975989" w:rsidP="008B0F16">
      <w:pPr>
        <w:ind w:left="426"/>
        <w:rPr>
          <w:rFonts w:ascii="Arial" w:hAnsi="Arial" w:cs="Arial"/>
        </w:rPr>
      </w:pPr>
    </w:p>
    <w:p w:rsidR="008B0F16" w:rsidRPr="0085152B" w:rsidRDefault="008B0F16" w:rsidP="008B0F16">
      <w:pPr>
        <w:numPr>
          <w:ilvl w:val="0"/>
          <w:numId w:val="31"/>
        </w:numPr>
        <w:ind w:left="426"/>
        <w:rPr>
          <w:rFonts w:ascii="Arial" w:hAnsi="Arial" w:cs="Arial"/>
          <w:u w:val="single"/>
        </w:rPr>
      </w:pPr>
      <w:r w:rsidRPr="0085152B">
        <w:rPr>
          <w:rFonts w:ascii="Arial" w:hAnsi="Arial" w:cs="Arial"/>
          <w:u w:val="single"/>
        </w:rPr>
        <w:t>Puntos críticos:</w:t>
      </w:r>
      <w:r w:rsidRPr="0085152B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</w:p>
    <w:p w:rsidR="009A5209" w:rsidRPr="0085152B" w:rsidRDefault="009A5209" w:rsidP="008B0F16">
      <w:pPr>
        <w:ind w:left="426"/>
        <w:rPr>
          <w:rFonts w:ascii="Arial" w:hAnsi="Arial" w:cs="Arial"/>
          <w:b/>
        </w:rPr>
      </w:pPr>
    </w:p>
    <w:p w:rsidR="008B0F16" w:rsidRPr="0085152B" w:rsidRDefault="008B0F16" w:rsidP="008B0F16">
      <w:pPr>
        <w:ind w:left="426"/>
        <w:rPr>
          <w:rFonts w:ascii="Arial" w:hAnsi="Arial" w:cs="Arial"/>
          <w:b/>
        </w:rPr>
      </w:pPr>
      <w:r w:rsidRPr="0085152B">
        <w:rPr>
          <w:rFonts w:ascii="Arial" w:hAnsi="Arial" w:cs="Arial"/>
          <w:b/>
        </w:rPr>
        <w:t>Definición:</w:t>
      </w:r>
    </w:p>
    <w:p w:rsidR="008B0F16" w:rsidRPr="0085152B" w:rsidRDefault="008B0F16" w:rsidP="008B0F16">
      <w:pPr>
        <w:ind w:left="426"/>
        <w:rPr>
          <w:rFonts w:ascii="Arial" w:hAnsi="Arial" w:cs="Arial"/>
        </w:rPr>
      </w:pPr>
      <w:r w:rsidRPr="0085152B">
        <w:rPr>
          <w:rFonts w:ascii="Arial" w:hAnsi="Arial" w:cs="Arial"/>
        </w:rPr>
        <w:t>Sea</w:t>
      </w:r>
      <w:r w:rsidR="00975989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∈D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f</m:t>
            </m:r>
          </m:e>
        </m:d>
      </m:oMath>
    </w:p>
    <w:p w:rsidR="008B0F16" w:rsidRPr="0085152B" w:rsidRDefault="008B0F16" w:rsidP="008B0F16">
      <w:pPr>
        <w:numPr>
          <w:ilvl w:val="0"/>
          <w:numId w:val="32"/>
        </w:numPr>
        <w:rPr>
          <w:rFonts w:ascii="Arial" w:hAnsi="Arial" w:cs="Arial"/>
        </w:rPr>
      </w:pPr>
      <w:r w:rsidRPr="0085152B">
        <w:rPr>
          <w:rFonts w:ascii="Arial" w:hAnsi="Arial" w:cs="Arial"/>
        </w:rPr>
        <w:t xml:space="preserve">Si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=0</m:t>
        </m:r>
      </m:oMath>
      <w:r w:rsidRPr="0085152B">
        <w:rPr>
          <w:rFonts w:ascii="Arial" w:hAnsi="Arial" w:cs="Arial"/>
        </w:rPr>
        <w:t xml:space="preserve">, entonces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Pr="0085152B">
        <w:rPr>
          <w:rFonts w:ascii="Arial" w:hAnsi="Arial" w:cs="Arial"/>
        </w:rPr>
        <w:t xml:space="preserve"> es un punto estacionario. Si ello ocurre, entonces </w:t>
      </w:r>
      <m:oMath>
        <m:r>
          <w:rPr>
            <w:rFonts w:ascii="Cambria Math" w:hAnsi="Cambria Math" w:cs="Arial"/>
          </w:rPr>
          <m:t>f(x)</m:t>
        </m:r>
      </m:oMath>
      <w:r w:rsidRPr="0085152B">
        <w:rPr>
          <w:rFonts w:ascii="Arial" w:hAnsi="Arial" w:cs="Arial"/>
        </w:rPr>
        <w:t xml:space="preserve"> ha alcanz</w:t>
      </w:r>
      <w:proofErr w:type="spellStart"/>
      <w:r w:rsidRPr="0085152B">
        <w:rPr>
          <w:rFonts w:ascii="Arial" w:hAnsi="Arial" w:cs="Arial"/>
        </w:rPr>
        <w:t>a</w:t>
      </w:r>
      <w:r w:rsidRPr="0085152B">
        <w:rPr>
          <w:rFonts w:ascii="Arial" w:hAnsi="Arial" w:cs="Arial"/>
        </w:rPr>
        <w:t>do</w:t>
      </w:r>
      <w:proofErr w:type="spellEnd"/>
      <w:r w:rsidRPr="0085152B">
        <w:rPr>
          <w:rFonts w:ascii="Arial" w:hAnsi="Arial" w:cs="Arial"/>
        </w:rPr>
        <w:t xml:space="preserve"> un máximo o un mínimo local.</w:t>
      </w:r>
    </w:p>
    <w:p w:rsidR="008B0F16" w:rsidRPr="0085152B" w:rsidRDefault="008B0F16" w:rsidP="008B0F16">
      <w:pPr>
        <w:numPr>
          <w:ilvl w:val="0"/>
          <w:numId w:val="32"/>
        </w:numPr>
        <w:rPr>
          <w:rFonts w:ascii="Arial" w:hAnsi="Arial" w:cs="Arial"/>
        </w:rPr>
      </w:pPr>
      <w:r w:rsidRPr="0085152B">
        <w:rPr>
          <w:rFonts w:ascii="Arial" w:hAnsi="Arial" w:cs="Arial"/>
        </w:rPr>
        <w:t>Si no existe</w:t>
      </w:r>
      <w:r w:rsidR="00975989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85152B">
        <w:rPr>
          <w:rFonts w:ascii="Arial" w:hAnsi="Arial" w:cs="Arial"/>
        </w:rPr>
        <w:t xml:space="preserve">, entonces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Pr="0085152B">
        <w:rPr>
          <w:rFonts w:ascii="Arial" w:hAnsi="Arial" w:cs="Arial"/>
        </w:rPr>
        <w:t xml:space="preserve"> es un punto singular.</w:t>
      </w:r>
    </w:p>
    <w:p w:rsidR="00710B0D" w:rsidRDefault="00710B0D" w:rsidP="008B0F16">
      <w:pPr>
        <w:ind w:left="426"/>
        <w:rPr>
          <w:rFonts w:ascii="Arial" w:hAnsi="Arial" w:cs="Arial"/>
          <w:b/>
        </w:rPr>
      </w:pPr>
    </w:p>
    <w:p w:rsidR="00975989" w:rsidRPr="0085152B" w:rsidRDefault="00975989" w:rsidP="008B0F16">
      <w:pPr>
        <w:ind w:left="426"/>
        <w:rPr>
          <w:rFonts w:ascii="Arial" w:hAnsi="Arial" w:cs="Arial"/>
          <w:b/>
        </w:rPr>
      </w:pPr>
    </w:p>
    <w:p w:rsidR="008B0F16" w:rsidRPr="0085152B" w:rsidRDefault="008B0F16" w:rsidP="008B0F16">
      <w:pPr>
        <w:numPr>
          <w:ilvl w:val="0"/>
          <w:numId w:val="31"/>
        </w:numPr>
        <w:ind w:left="426"/>
        <w:rPr>
          <w:rFonts w:ascii="Arial" w:hAnsi="Arial" w:cs="Arial"/>
          <w:u w:val="single"/>
        </w:rPr>
      </w:pPr>
      <w:r w:rsidRPr="0085152B">
        <w:rPr>
          <w:rFonts w:ascii="Arial" w:hAnsi="Arial" w:cs="Arial"/>
          <w:u w:val="single"/>
        </w:rPr>
        <w:t>Monotonía</w:t>
      </w:r>
      <w:r w:rsidR="00394DEE" w:rsidRPr="0085152B">
        <w:rPr>
          <w:rFonts w:ascii="Arial" w:hAnsi="Arial" w:cs="Arial"/>
          <w:u w:val="single"/>
        </w:rPr>
        <w:t xml:space="preserve"> (conjunto de crecimiento)</w:t>
      </w:r>
      <w:r w:rsidRPr="0085152B">
        <w:rPr>
          <w:rFonts w:ascii="Arial" w:hAnsi="Arial" w:cs="Arial"/>
          <w:u w:val="single"/>
        </w:rPr>
        <w:t>:</w:t>
      </w:r>
      <w:r w:rsidRPr="0085152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85152B">
        <w:rPr>
          <w:rFonts w:ascii="Arial" w:hAnsi="Arial" w:cs="Arial"/>
          <w:u w:val="single"/>
        </w:rPr>
        <w:t xml:space="preserve"> </w:t>
      </w:r>
    </w:p>
    <w:p w:rsidR="009A5209" w:rsidRPr="0085152B" w:rsidRDefault="009A5209" w:rsidP="008B0F16">
      <w:pPr>
        <w:ind w:left="426"/>
        <w:rPr>
          <w:rFonts w:ascii="Arial" w:hAnsi="Arial" w:cs="Arial"/>
          <w:b/>
        </w:rPr>
      </w:pPr>
    </w:p>
    <w:p w:rsidR="008B0F16" w:rsidRDefault="008B0F16" w:rsidP="008B0F16">
      <w:pPr>
        <w:ind w:left="426"/>
        <w:rPr>
          <w:rFonts w:ascii="Arial" w:hAnsi="Arial" w:cs="Arial"/>
          <w:b/>
        </w:rPr>
      </w:pPr>
      <w:r w:rsidRPr="0085152B">
        <w:rPr>
          <w:rFonts w:ascii="Arial" w:hAnsi="Arial" w:cs="Arial"/>
          <w:b/>
        </w:rPr>
        <w:t>Definición:</w:t>
      </w:r>
    </w:p>
    <w:tbl>
      <w:tblPr>
        <w:tblStyle w:val="Tablaconcuadrcula"/>
        <w:tblW w:w="8792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2447"/>
      </w:tblGrid>
      <w:tr w:rsidR="0085152B" w:rsidTr="00397FED">
        <w:tc>
          <w:tcPr>
            <w:tcW w:w="6345" w:type="dxa"/>
            <w:vAlign w:val="center"/>
          </w:tcPr>
          <w:p w:rsidR="0085152B" w:rsidRPr="00975989" w:rsidRDefault="00975989" w:rsidP="00975989">
            <w:pPr>
              <w:numPr>
                <w:ilvl w:val="0"/>
                <w:numId w:val="32"/>
              </w:numPr>
              <w:ind w:left="283" w:hanging="283"/>
              <w:rPr>
                <w:rFonts w:ascii="Arial" w:hAnsi="Arial" w:cs="Arial"/>
                <w:lang w:val="es-AR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</m:oMath>
            <w:r w:rsidR="0085152B" w:rsidRPr="0085152B">
              <w:rPr>
                <w:rFonts w:ascii="Arial" w:hAnsi="Arial" w:cs="Arial"/>
              </w:rPr>
              <w:t xml:space="preserve"> es estrictamente creciente en un intervalo </w:t>
            </w:r>
            <m:oMath>
              <m:r>
                <w:rPr>
                  <w:rFonts w:ascii="Cambria Math" w:hAnsi="Cambria Math" w:cs="Arial"/>
                </w:rPr>
                <m:t>(a,b)</m:t>
              </m:r>
            </m:oMath>
            <w:r>
              <w:rPr>
                <w:rFonts w:ascii="Arial" w:hAnsi="Arial" w:cs="Arial"/>
              </w:rPr>
              <w:t xml:space="preserve">, si, dados </w:t>
            </w:r>
            <m:oMath>
              <m:r>
                <w:rPr>
                  <w:rFonts w:ascii="Cambria Math" w:hAnsi="Cambria Math" w:cs="Arial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&lt;</m:t>
              </m:r>
              <m:r>
                <w:rPr>
                  <w:rFonts w:ascii="Cambria Math" w:hAnsi="Cambria Math" w:cs="Arial"/>
                </w:rPr>
                <m:t>b</m:t>
              </m:r>
            </m:oMath>
            <w:r>
              <w:rPr>
                <w:rFonts w:ascii="Arial" w:hAnsi="Arial" w:cs="Arial"/>
              </w:rPr>
              <w:t xml:space="preserve"> y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</m:d>
              <m:r>
                <w:rPr>
                  <w:rFonts w:ascii="Cambria Math" w:hAnsi="Cambria Math" w:cs="Arial"/>
                </w:rPr>
                <m:t>&lt;f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</m:d>
            </m:oMath>
            <w:r>
              <w:rPr>
                <w:rFonts w:ascii="Arial" w:hAnsi="Arial" w:cs="Arial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&gt;0</m:t>
              </m:r>
            </m:oMath>
            <w:r w:rsidR="0085152B" w:rsidRPr="00975989">
              <w:rPr>
                <w:rFonts w:ascii="Arial" w:hAnsi="Arial" w:cs="Arial"/>
                <w:lang w:val="es-AR"/>
              </w:rPr>
              <w:t xml:space="preserve"> en </w:t>
            </w:r>
            <w:r>
              <w:rPr>
                <w:rFonts w:ascii="Arial" w:hAnsi="Arial" w:cs="Arial"/>
                <w:lang w:val="es-AR"/>
              </w:rPr>
              <w:t xml:space="preserve">todo </w:t>
            </w:r>
            <w:r w:rsidR="0085152B" w:rsidRPr="00975989">
              <w:rPr>
                <w:rFonts w:ascii="Arial" w:hAnsi="Arial" w:cs="Arial"/>
                <w:lang w:val="es-AR"/>
              </w:rPr>
              <w:t>el intervalo.</w:t>
            </w:r>
          </w:p>
        </w:tc>
        <w:tc>
          <w:tcPr>
            <w:tcW w:w="2447" w:type="dxa"/>
            <w:vAlign w:val="center"/>
          </w:tcPr>
          <w:p w:rsidR="0085152B" w:rsidRDefault="0085152B" w:rsidP="00397FED">
            <w:pPr>
              <w:rPr>
                <w:rFonts w:ascii="Arial" w:hAnsi="Arial" w:cs="Arial"/>
                <w:b/>
              </w:rPr>
            </w:pPr>
            <w:r w:rsidRPr="0085152B">
              <w:rPr>
                <w:rFonts w:ascii="Arial" w:hAnsi="Arial" w:cs="Arial"/>
                <w:b/>
                <w:noProof/>
                <w:lang w:val="es-AR" w:eastAsia="es-AR"/>
              </w:rPr>
              <w:drawing>
                <wp:inline distT="0" distB="0" distL="0" distR="0" wp14:anchorId="01EAD93E" wp14:editId="299CD300">
                  <wp:extent cx="1299600" cy="914400"/>
                  <wp:effectExtent l="0" t="0" r="0" b="0"/>
                  <wp:docPr id="4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6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52B" w:rsidTr="00397FED">
        <w:tc>
          <w:tcPr>
            <w:tcW w:w="6345" w:type="dxa"/>
            <w:vAlign w:val="center"/>
          </w:tcPr>
          <w:p w:rsidR="0085152B" w:rsidRDefault="0085152B" w:rsidP="00975989">
            <w:pPr>
              <w:numPr>
                <w:ilvl w:val="0"/>
                <w:numId w:val="32"/>
              </w:numPr>
              <w:ind w:left="283" w:hanging="283"/>
              <w:rPr>
                <w:rFonts w:ascii="Arial" w:hAnsi="Arial" w:cs="Arial"/>
                <w:b/>
              </w:rPr>
            </w:pPr>
            <w:r w:rsidRPr="0085152B">
              <w:rPr>
                <w:rFonts w:ascii="Arial" w:hAnsi="Arial" w:cs="Arial"/>
                <w:i/>
              </w:rPr>
              <w:t>f</w:t>
            </w:r>
            <w:r w:rsidRPr="0085152B">
              <w:rPr>
                <w:rFonts w:ascii="Arial" w:hAnsi="Arial" w:cs="Arial"/>
              </w:rPr>
              <w:t xml:space="preserve"> es estrictamente decreciente en un intervalo </w:t>
            </w:r>
            <m:oMath>
              <m:r>
                <w:rPr>
                  <w:rFonts w:ascii="Cambria Math" w:hAnsi="Cambria Math" w:cs="Arial"/>
                </w:rPr>
                <m:t>(a,b),</m:t>
              </m:r>
            </m:oMath>
            <w:r w:rsidRPr="0085152B">
              <w:rPr>
                <w:rFonts w:ascii="Arial" w:hAnsi="Arial" w:cs="Arial"/>
              </w:rPr>
              <w:t xml:space="preserve"> si</w:t>
            </w:r>
            <w:r w:rsidR="00975989">
              <w:rPr>
                <w:rFonts w:ascii="Arial" w:hAnsi="Arial" w:cs="Arial"/>
              </w:rPr>
              <w:t>,</w:t>
            </w:r>
            <w:r w:rsidRPr="0085152B">
              <w:rPr>
                <w:rFonts w:ascii="Arial" w:hAnsi="Arial" w:cs="Arial"/>
              </w:rPr>
              <w:t xml:space="preserve"> </w:t>
            </w:r>
            <w:r w:rsidR="00975989">
              <w:rPr>
                <w:rFonts w:ascii="Arial" w:hAnsi="Arial" w:cs="Arial"/>
              </w:rPr>
              <w:t xml:space="preserve">dados </w:t>
            </w:r>
            <m:oMath>
              <m:r>
                <w:rPr>
                  <w:rFonts w:ascii="Cambria Math" w:hAnsi="Cambria Math" w:cs="Arial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&lt;</m:t>
              </m:r>
              <m:r>
                <w:rPr>
                  <w:rFonts w:ascii="Cambria Math" w:hAnsi="Cambria Math" w:cs="Arial"/>
                </w:rPr>
                <m:t>b</m:t>
              </m:r>
            </m:oMath>
            <w:r w:rsidR="00975989">
              <w:rPr>
                <w:rFonts w:ascii="Arial" w:hAnsi="Arial" w:cs="Arial"/>
              </w:rPr>
              <w:t xml:space="preserve"> y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</m:d>
              <m:r>
                <w:rPr>
                  <w:rFonts w:ascii="Cambria Math" w:hAnsi="Cambria Math" w:cs="Arial"/>
                </w:rPr>
                <m:t>&gt;</m:t>
              </m:r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</m:d>
            </m:oMath>
            <w:r w:rsidR="00975989">
              <w:rPr>
                <w:rFonts w:ascii="Arial" w:hAnsi="Arial" w:cs="Arial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&lt;</m:t>
              </m:r>
              <m:r>
                <w:rPr>
                  <w:rFonts w:ascii="Cambria Math" w:hAnsi="Cambria Math" w:cs="Arial"/>
                </w:rPr>
                <m:t>0</m:t>
              </m:r>
            </m:oMath>
            <w:r w:rsidR="00975989" w:rsidRPr="00975989">
              <w:rPr>
                <w:rFonts w:ascii="Arial" w:hAnsi="Arial" w:cs="Arial"/>
                <w:lang w:val="es-AR"/>
              </w:rPr>
              <w:t xml:space="preserve"> en </w:t>
            </w:r>
            <w:r w:rsidR="00975989">
              <w:rPr>
                <w:rFonts w:ascii="Arial" w:hAnsi="Arial" w:cs="Arial"/>
                <w:lang w:val="es-AR"/>
              </w:rPr>
              <w:t xml:space="preserve">todo </w:t>
            </w:r>
            <w:r w:rsidR="00975989" w:rsidRPr="00975989">
              <w:rPr>
                <w:rFonts w:ascii="Arial" w:hAnsi="Arial" w:cs="Arial"/>
                <w:lang w:val="es-AR"/>
              </w:rPr>
              <w:t>el intervalo</w:t>
            </w:r>
          </w:p>
        </w:tc>
        <w:tc>
          <w:tcPr>
            <w:tcW w:w="2447" w:type="dxa"/>
            <w:vAlign w:val="center"/>
          </w:tcPr>
          <w:p w:rsidR="0085152B" w:rsidRDefault="00397FED" w:rsidP="00397FED">
            <w:pPr>
              <w:rPr>
                <w:rFonts w:ascii="Arial" w:hAnsi="Arial" w:cs="Arial"/>
                <w:b/>
              </w:rPr>
            </w:pPr>
            <w:r w:rsidRPr="00397FED">
              <w:rPr>
                <w:rFonts w:ascii="Arial" w:hAnsi="Arial" w:cs="Arial"/>
                <w:b/>
              </w:rPr>
              <w:drawing>
                <wp:inline distT="0" distB="0" distL="0" distR="0" wp14:anchorId="50B29C84" wp14:editId="6E455488">
                  <wp:extent cx="1339200" cy="874800"/>
                  <wp:effectExtent l="0" t="0" r="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200" cy="8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B0D" w:rsidRPr="0085152B" w:rsidRDefault="00710B0D" w:rsidP="008B0F16">
      <w:pPr>
        <w:rPr>
          <w:rFonts w:ascii="Arial" w:hAnsi="Arial" w:cs="Arial"/>
        </w:rPr>
      </w:pPr>
    </w:p>
    <w:p w:rsidR="00710B0D" w:rsidRDefault="00710B0D" w:rsidP="008B0F16">
      <w:pPr>
        <w:rPr>
          <w:rFonts w:ascii="Arial" w:hAnsi="Arial" w:cs="Arial"/>
        </w:rPr>
      </w:pPr>
    </w:p>
    <w:p w:rsidR="00975989" w:rsidRPr="0085152B" w:rsidRDefault="00975989" w:rsidP="008B0F16">
      <w:pPr>
        <w:rPr>
          <w:rFonts w:ascii="Arial" w:hAnsi="Arial" w:cs="Arial"/>
        </w:rPr>
      </w:pPr>
    </w:p>
    <w:p w:rsidR="008B0F16" w:rsidRPr="0085152B" w:rsidRDefault="008B0F16" w:rsidP="008B0F16">
      <w:pPr>
        <w:numPr>
          <w:ilvl w:val="0"/>
          <w:numId w:val="31"/>
        </w:numPr>
        <w:ind w:left="426"/>
        <w:rPr>
          <w:rFonts w:ascii="Arial" w:hAnsi="Arial" w:cs="Arial"/>
          <w:u w:val="single"/>
        </w:rPr>
      </w:pPr>
      <w:r w:rsidRPr="0085152B">
        <w:rPr>
          <w:rFonts w:ascii="Arial" w:hAnsi="Arial" w:cs="Arial"/>
          <w:u w:val="single"/>
        </w:rPr>
        <w:t>Concavidad – puntos de i</w:t>
      </w:r>
      <w:r w:rsidRPr="0085152B">
        <w:rPr>
          <w:rFonts w:ascii="Arial" w:hAnsi="Arial" w:cs="Arial"/>
          <w:u w:val="single"/>
        </w:rPr>
        <w:t>n</w:t>
      </w:r>
      <w:r w:rsidRPr="0085152B">
        <w:rPr>
          <w:rFonts w:ascii="Arial" w:hAnsi="Arial" w:cs="Arial"/>
          <w:u w:val="single"/>
        </w:rPr>
        <w:t>flexión:</w:t>
      </w:r>
      <w:r w:rsidRPr="0085152B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</w:p>
    <w:p w:rsidR="009A5209" w:rsidRPr="0085152B" w:rsidRDefault="009A5209" w:rsidP="008B0F16">
      <w:pPr>
        <w:ind w:left="426"/>
        <w:rPr>
          <w:rFonts w:ascii="Arial" w:hAnsi="Arial" w:cs="Arial"/>
          <w:b/>
        </w:rPr>
      </w:pPr>
    </w:p>
    <w:p w:rsidR="008B0F16" w:rsidRPr="0085152B" w:rsidRDefault="008B0F16" w:rsidP="008B0F16">
      <w:pPr>
        <w:ind w:left="426"/>
        <w:rPr>
          <w:rFonts w:ascii="Arial" w:hAnsi="Arial" w:cs="Arial"/>
          <w:b/>
        </w:rPr>
      </w:pPr>
      <w:r w:rsidRPr="0085152B">
        <w:rPr>
          <w:rFonts w:ascii="Arial" w:hAnsi="Arial" w:cs="Arial"/>
          <w:b/>
        </w:rPr>
        <w:t>Definición:</w:t>
      </w:r>
    </w:p>
    <w:p w:rsidR="008B0F16" w:rsidRPr="0085152B" w:rsidRDefault="008B0F16" w:rsidP="008B0F16">
      <w:pPr>
        <w:ind w:left="426"/>
        <w:rPr>
          <w:rFonts w:ascii="Arial" w:hAnsi="Arial" w:cs="Arial"/>
        </w:rPr>
      </w:pPr>
      <w:r w:rsidRPr="0085152B">
        <w:rPr>
          <w:rFonts w:ascii="Arial" w:hAnsi="Arial" w:cs="Arial"/>
        </w:rPr>
        <w:t>Sea</w:t>
      </w:r>
      <w:r w:rsidR="0097598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c∈D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f</m:t>
            </m:r>
          </m:e>
        </m:d>
      </m:oMath>
    </w:p>
    <w:p w:rsidR="00B82575" w:rsidRPr="0085152B" w:rsidRDefault="008B0F16" w:rsidP="008B0F16">
      <w:pPr>
        <w:ind w:left="426"/>
        <w:rPr>
          <w:rFonts w:ascii="Arial" w:hAnsi="Arial" w:cs="Arial"/>
        </w:rPr>
      </w:pPr>
      <w:r w:rsidRPr="0085152B">
        <w:rPr>
          <w:rFonts w:ascii="Arial" w:hAnsi="Arial" w:cs="Arial"/>
        </w:rPr>
        <w:t>El punto “</w:t>
      </w:r>
      <m:oMath>
        <m:r>
          <w:rPr>
            <w:rFonts w:ascii="Cambria Math" w:hAnsi="Cambria Math" w:cs="Arial"/>
          </w:rPr>
          <m:t>c</m:t>
        </m:r>
      </m:oMath>
      <w:r w:rsidRPr="0085152B">
        <w:rPr>
          <w:rFonts w:ascii="Arial" w:hAnsi="Arial" w:cs="Arial"/>
        </w:rPr>
        <w:t>”</w:t>
      </w:r>
      <w:r w:rsidRPr="0085152B">
        <w:rPr>
          <w:rFonts w:ascii="Arial" w:hAnsi="Arial" w:cs="Arial"/>
          <w:i/>
        </w:rPr>
        <w:t xml:space="preserve"> </w:t>
      </w:r>
      <w:r w:rsidR="00975989">
        <w:rPr>
          <w:rFonts w:ascii="Arial" w:hAnsi="Arial" w:cs="Arial"/>
        </w:rPr>
        <w:t>se denomina “</w:t>
      </w:r>
      <w:r w:rsidRPr="0085152B">
        <w:rPr>
          <w:rFonts w:ascii="Arial" w:hAnsi="Arial" w:cs="Arial"/>
        </w:rPr>
        <w:t>de inflexión</w:t>
      </w:r>
      <w:r w:rsidR="00975989">
        <w:rPr>
          <w:rFonts w:ascii="Arial" w:hAnsi="Arial" w:cs="Arial"/>
        </w:rPr>
        <w:t>”,</w:t>
      </w:r>
      <w:r w:rsidRPr="0085152B">
        <w:rPr>
          <w:rFonts w:ascii="Arial" w:hAnsi="Arial" w:cs="Arial"/>
        </w:rPr>
        <w:t xml:space="preserve"> si la gráf</w:t>
      </w:r>
      <w:r w:rsidRPr="0085152B">
        <w:rPr>
          <w:rFonts w:ascii="Arial" w:hAnsi="Arial" w:cs="Arial"/>
        </w:rPr>
        <w:t>i</w:t>
      </w:r>
      <w:r w:rsidRPr="0085152B">
        <w:rPr>
          <w:rFonts w:ascii="Arial" w:hAnsi="Arial" w:cs="Arial"/>
        </w:rPr>
        <w:t xml:space="preserve">ca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="00975989">
        <w:rPr>
          <w:rFonts w:ascii="Arial" w:hAnsi="Arial" w:cs="Arial"/>
        </w:rPr>
        <w:t xml:space="preserve"> </w:t>
      </w:r>
      <w:r w:rsidRPr="0085152B">
        <w:rPr>
          <w:rFonts w:ascii="Arial" w:hAnsi="Arial" w:cs="Arial"/>
        </w:rPr>
        <w:t>cambia su concavidad</w:t>
      </w:r>
      <w:r w:rsidR="00B82575" w:rsidRPr="0085152B">
        <w:rPr>
          <w:rFonts w:ascii="Arial" w:hAnsi="Arial" w:cs="Arial"/>
        </w:rPr>
        <w:t xml:space="preserve"> </w:t>
      </w:r>
      <w:r w:rsidR="00975989">
        <w:rPr>
          <w:rFonts w:ascii="Arial" w:hAnsi="Arial" w:cs="Arial"/>
        </w:rPr>
        <w:t xml:space="preserve">para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c</m:t>
            </m:r>
          </m:e>
        </m:d>
        <m:r>
          <w:rPr>
            <w:rFonts w:ascii="Cambria Math" w:hAnsi="Cambria Math" w:cs="Arial"/>
          </w:rPr>
          <m:t>=0</m:t>
        </m:r>
      </m:oMath>
      <w:r w:rsidR="00B82575" w:rsidRPr="0085152B">
        <w:rPr>
          <w:rFonts w:ascii="Arial" w:hAnsi="Arial" w:cs="Arial"/>
        </w:rPr>
        <w:t>.</w:t>
      </w:r>
    </w:p>
    <w:p w:rsidR="00B82575" w:rsidRPr="0085152B" w:rsidRDefault="00B82575" w:rsidP="008B0F16">
      <w:pPr>
        <w:ind w:left="426"/>
        <w:rPr>
          <w:rFonts w:ascii="Arial" w:hAnsi="Arial" w:cs="Arial"/>
        </w:rPr>
      </w:pPr>
    </w:p>
    <w:p w:rsidR="008B0F16" w:rsidRPr="0085152B" w:rsidRDefault="00975989" w:rsidP="00B82575">
      <w:pPr>
        <w:numPr>
          <w:ilvl w:val="0"/>
          <w:numId w:val="32"/>
        </w:numPr>
        <w:ind w:left="709" w:hanging="28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="00B82575" w:rsidRPr="0085152B">
        <w:rPr>
          <w:rFonts w:ascii="Arial" w:hAnsi="Arial" w:cs="Arial"/>
        </w:rPr>
        <w:t xml:space="preserve"> es cóncava arriba (</w:t>
      </w:r>
      <w:r w:rsidR="0085152B" w:rsidRPr="0085152B"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221615" cy="1498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2575" w:rsidRPr="0085152B">
        <w:rPr>
          <w:rFonts w:ascii="Arial" w:hAnsi="Arial" w:cs="Arial"/>
        </w:rPr>
        <w:t xml:space="preserve">) </w:t>
      </w:r>
      <w:proofErr w:type="spellStart"/>
      <w:r w:rsidR="00B82575" w:rsidRPr="0085152B">
        <w:rPr>
          <w:rFonts w:ascii="Arial" w:hAnsi="Arial" w:cs="Arial"/>
        </w:rPr>
        <w:t>si</w:t>
      </w:r>
      <w:proofErr w:type="spellEnd"/>
      <w:r w:rsidR="00B82575" w:rsidRPr="0085152B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c</m:t>
            </m:r>
          </m:e>
        </m:d>
        <m:r>
          <w:rPr>
            <w:rFonts w:ascii="Cambria Math" w:hAnsi="Cambria Math" w:cs="Arial"/>
          </w:rPr>
          <m:t>&gt;0</m:t>
        </m:r>
      </m:oMath>
      <w:r w:rsidR="008B0F16" w:rsidRPr="0085152B">
        <w:rPr>
          <w:rFonts w:ascii="Arial" w:hAnsi="Arial" w:cs="Arial"/>
        </w:rPr>
        <w:t>.</w:t>
      </w:r>
    </w:p>
    <w:p w:rsidR="008B0F16" w:rsidRPr="0085152B" w:rsidRDefault="008B0F16" w:rsidP="008B0F16">
      <w:pPr>
        <w:ind w:left="426"/>
        <w:rPr>
          <w:rFonts w:ascii="Arial" w:hAnsi="Arial" w:cs="Arial"/>
        </w:rPr>
      </w:pPr>
    </w:p>
    <w:p w:rsidR="00B82575" w:rsidRPr="0085152B" w:rsidRDefault="00975989" w:rsidP="00B82575">
      <w:pPr>
        <w:numPr>
          <w:ilvl w:val="0"/>
          <w:numId w:val="32"/>
        </w:numPr>
        <w:ind w:left="709" w:hanging="28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="00B82575" w:rsidRPr="0085152B">
        <w:rPr>
          <w:rFonts w:ascii="Arial" w:hAnsi="Arial" w:cs="Arial"/>
        </w:rPr>
        <w:t xml:space="preserve"> es cóncava abajo (</w:t>
      </w:r>
      <w:r w:rsidR="0085152B" w:rsidRPr="0085152B"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219075" cy="152400"/>
            <wp:effectExtent l="0" t="0" r="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2575" w:rsidRPr="0085152B">
        <w:rPr>
          <w:rFonts w:ascii="Arial" w:hAnsi="Arial" w:cs="Arial"/>
        </w:rPr>
        <w:t xml:space="preserve">) si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c</m:t>
            </m:r>
          </m:e>
        </m:d>
        <m:r>
          <w:rPr>
            <w:rFonts w:ascii="Cambria Math" w:hAnsi="Cambria Math" w:cs="Arial"/>
          </w:rPr>
          <m:t>&lt;0</m:t>
        </m:r>
      </m:oMath>
      <w:r w:rsidR="00307213" w:rsidRPr="0085152B">
        <w:rPr>
          <w:rFonts w:ascii="Arial" w:hAnsi="Arial" w:cs="Arial"/>
          <w:position w:val="-10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51.2pt;height:15.75pt" o:ole="">
            <v:imagedata r:id="rId12" o:title=""/>
          </v:shape>
          <o:OLEObject Type="Embed" ProgID="Equation.3" ShapeID="_x0000_i1045" DrawAspect="Content" ObjectID="_1651327670" r:id="rId13"/>
        </w:object>
      </w:r>
      <w:r w:rsidR="00B82575" w:rsidRPr="0085152B">
        <w:rPr>
          <w:rFonts w:ascii="Arial" w:hAnsi="Arial" w:cs="Arial"/>
        </w:rPr>
        <w:t>.</w:t>
      </w:r>
    </w:p>
    <w:p w:rsidR="00B03CDA" w:rsidRPr="0085152B" w:rsidRDefault="00B03CDA" w:rsidP="00B03CDA">
      <w:pPr>
        <w:rPr>
          <w:rFonts w:ascii="Arial" w:hAnsi="Arial" w:cs="Arial"/>
        </w:rPr>
      </w:pPr>
    </w:p>
    <w:p w:rsidR="008B0F16" w:rsidRPr="0085152B" w:rsidRDefault="008B0F16" w:rsidP="008B0F16">
      <w:pPr>
        <w:rPr>
          <w:rFonts w:ascii="Arial" w:hAnsi="Arial" w:cs="Arial"/>
        </w:rPr>
      </w:pPr>
    </w:p>
    <w:p w:rsidR="008B0F16" w:rsidRPr="0085152B" w:rsidRDefault="008B0F16" w:rsidP="008B0F16">
      <w:pPr>
        <w:rPr>
          <w:rFonts w:ascii="Arial" w:hAnsi="Arial" w:cs="Arial"/>
        </w:rPr>
      </w:pPr>
      <w:r w:rsidRPr="0085152B">
        <w:rPr>
          <w:rFonts w:ascii="Arial" w:hAnsi="Arial" w:cs="Arial"/>
        </w:rPr>
        <w:tab/>
        <w:t xml:space="preserve">¡¡OJO!!   </w:t>
      </w:r>
      <w:r w:rsidRPr="0085152B">
        <w:rPr>
          <w:rFonts w:ascii="Arial" w:hAnsi="Arial" w:cs="Arial"/>
        </w:rPr>
        <w:sym w:font="Wingdings" w:char="F0E0"/>
      </w:r>
      <w:r w:rsidRPr="0085152B">
        <w:rPr>
          <w:rFonts w:ascii="Arial" w:hAnsi="Arial" w:cs="Arial"/>
        </w:rPr>
        <w:t xml:space="preserve">  ¿Qué pasa si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=7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85152B">
        <w:rPr>
          <w:rFonts w:ascii="Arial" w:hAnsi="Arial" w:cs="Arial"/>
        </w:rPr>
        <w:t>?</w:t>
      </w:r>
    </w:p>
    <w:p w:rsidR="008B0F16" w:rsidRPr="0085152B" w:rsidRDefault="008B0F16" w:rsidP="008B0F16">
      <w:pPr>
        <w:rPr>
          <w:rFonts w:ascii="Arial" w:hAnsi="Arial" w:cs="Arial"/>
        </w:rPr>
      </w:pPr>
    </w:p>
    <w:p w:rsidR="008B0F16" w:rsidRPr="0085152B" w:rsidRDefault="008B0F16" w:rsidP="008B0F16">
      <w:pPr>
        <w:rPr>
          <w:rFonts w:ascii="Arial" w:hAnsi="Arial" w:cs="Arial"/>
        </w:rPr>
      </w:pPr>
      <w:r w:rsidRPr="0085152B">
        <w:rPr>
          <w:rFonts w:ascii="Arial" w:hAnsi="Arial" w:cs="Arial"/>
        </w:rPr>
        <w:tab/>
        <w:t>Veamos:</w:t>
      </w:r>
    </w:p>
    <w:p w:rsidR="008B0F16" w:rsidRPr="0085152B" w:rsidRDefault="008B0F16" w:rsidP="008B0F16">
      <w:pPr>
        <w:rPr>
          <w:rFonts w:ascii="Arial" w:hAnsi="Arial" w:cs="Arial"/>
        </w:rPr>
      </w:pPr>
      <w:r w:rsidRPr="0085152B">
        <w:rPr>
          <w:rFonts w:ascii="Arial" w:hAnsi="Arial" w:cs="Arial"/>
        </w:rPr>
        <w:lastRenderedPageBreak/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84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⟺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</w:rPr>
          <m:t>=0</m:t>
        </m:r>
      </m:oMath>
      <w:r w:rsidRPr="0085152B">
        <w:rPr>
          <w:rFonts w:ascii="Arial" w:hAnsi="Arial" w:cs="Arial"/>
        </w:rPr>
        <w:t>, entonces dicho punto sería donde la curva cambia su concavidad, lo cual s</w:t>
      </w:r>
      <w:r w:rsidRPr="0085152B">
        <w:rPr>
          <w:rFonts w:ascii="Arial" w:hAnsi="Arial" w:cs="Arial"/>
        </w:rPr>
        <w:t>a</w:t>
      </w:r>
      <w:r w:rsidRPr="0085152B">
        <w:rPr>
          <w:rFonts w:ascii="Arial" w:hAnsi="Arial" w:cs="Arial"/>
        </w:rPr>
        <w:t>bemos que no es cierto, observando la gráfica.</w:t>
      </w:r>
    </w:p>
    <w:p w:rsidR="009A5209" w:rsidRPr="0085152B" w:rsidRDefault="007A077F" w:rsidP="00B03CDA">
      <w:pPr>
        <w:jc w:val="center"/>
        <w:rPr>
          <w:rFonts w:ascii="Arial" w:hAnsi="Arial" w:cs="Arial"/>
        </w:rPr>
      </w:pPr>
      <w:r w:rsidRPr="007A077F">
        <w:rPr>
          <w:rFonts w:ascii="Arial" w:hAnsi="Arial" w:cs="Arial"/>
        </w:rPr>
        <w:drawing>
          <wp:inline distT="0" distB="0" distL="0" distR="0" wp14:anchorId="05DB206B" wp14:editId="79FBBE88">
            <wp:extent cx="1479600" cy="1058400"/>
            <wp:effectExtent l="0" t="0" r="635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96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09" w:rsidRPr="0085152B" w:rsidRDefault="009A5209" w:rsidP="00B03CDA">
      <w:pPr>
        <w:jc w:val="center"/>
        <w:rPr>
          <w:rFonts w:ascii="Arial" w:hAnsi="Arial" w:cs="Arial"/>
        </w:rPr>
      </w:pPr>
    </w:p>
    <w:p w:rsidR="008B0F16" w:rsidRPr="0085152B" w:rsidRDefault="008B0F16" w:rsidP="008B0F16">
      <w:pPr>
        <w:numPr>
          <w:ilvl w:val="0"/>
          <w:numId w:val="31"/>
        </w:numPr>
        <w:ind w:left="426"/>
        <w:rPr>
          <w:rFonts w:ascii="Arial" w:hAnsi="Arial" w:cs="Arial"/>
          <w:u w:val="single"/>
        </w:rPr>
      </w:pPr>
      <w:r w:rsidRPr="0085152B">
        <w:rPr>
          <w:rFonts w:ascii="Arial" w:hAnsi="Arial" w:cs="Arial"/>
          <w:u w:val="single"/>
        </w:rPr>
        <w:t>Asíntotas:</w:t>
      </w:r>
    </w:p>
    <w:p w:rsidR="00EB49D1" w:rsidRPr="0085152B" w:rsidRDefault="00EB49D1" w:rsidP="00EB49D1">
      <w:pPr>
        <w:ind w:left="426"/>
        <w:rPr>
          <w:rFonts w:ascii="Arial" w:hAnsi="Arial" w:cs="Arial"/>
          <w:u w:val="single"/>
        </w:rPr>
      </w:pPr>
    </w:p>
    <w:p w:rsidR="008A336F" w:rsidRDefault="008B0F16" w:rsidP="00D40BFE">
      <w:pPr>
        <w:numPr>
          <w:ilvl w:val="0"/>
          <w:numId w:val="32"/>
        </w:numPr>
        <w:rPr>
          <w:rFonts w:ascii="Arial" w:hAnsi="Arial" w:cs="Arial"/>
        </w:rPr>
      </w:pPr>
      <w:r w:rsidRPr="008A336F">
        <w:rPr>
          <w:rFonts w:ascii="Arial" w:hAnsi="Arial" w:cs="Arial"/>
        </w:rPr>
        <w:t>Asíntota vertical:</w:t>
      </w:r>
    </w:p>
    <w:p w:rsidR="008A336F" w:rsidRPr="008A336F" w:rsidRDefault="008A336F" w:rsidP="008A336F">
      <w:pPr>
        <w:ind w:left="786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lím</m:t>
                  </m: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=∞</m:t>
          </m:r>
        </m:oMath>
      </m:oMathPara>
    </w:p>
    <w:p w:rsidR="008B0F16" w:rsidRDefault="008B0F16" w:rsidP="008B0F16">
      <w:pPr>
        <w:numPr>
          <w:ilvl w:val="0"/>
          <w:numId w:val="32"/>
        </w:numPr>
        <w:rPr>
          <w:rFonts w:ascii="Arial" w:hAnsi="Arial" w:cs="Arial"/>
        </w:rPr>
      </w:pPr>
      <w:r w:rsidRPr="0085152B">
        <w:rPr>
          <w:rFonts w:ascii="Arial" w:hAnsi="Arial" w:cs="Arial"/>
        </w:rPr>
        <w:t>Asíntota oblicua:</w:t>
      </w:r>
    </w:p>
    <w:p w:rsidR="008A336F" w:rsidRPr="0085152B" w:rsidRDefault="008A336F" w:rsidP="008A336F">
      <w:pPr>
        <w:ind w:left="786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y=mx+b 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m=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lím</m:t>
                          </m:r>
                        </m:e>
                        <m:lim>
                          <m:r>
                            <w:rPr>
                              <w:rFonts w:ascii="Cambria Math" w:hAnsi="Cambria Math" w:cs="Arial"/>
                            </w:rPr>
                            <m:t>x→</m:t>
                          </m:r>
                          <m:r>
                            <w:rPr>
                              <w:rFonts w:ascii="Cambria Math" w:hAnsi="Cambria Math" w:cs="Arial"/>
                            </w:rPr>
                            <m:t>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 w:cs="Arial"/>
                    </w:rPr>
                    <m:t>b</m:t>
                  </m:r>
                  <m:r>
                    <w:rPr>
                      <w:rFonts w:ascii="Cambria Math" w:hAnsi="Cambria Math" w:cs="Arial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lím</m:t>
                          </m:r>
                        </m:e>
                        <m:lim>
                          <m:r>
                            <w:rPr>
                              <w:rFonts w:ascii="Cambria Math" w:hAnsi="Cambria Math" w:cs="Arial"/>
                            </w:rPr>
                            <m:t>x→</m:t>
                          </m:r>
                          <m:r>
                            <w:rPr>
                              <w:rFonts w:ascii="Cambria Math" w:hAnsi="Cambria Math" w:cs="Arial"/>
                            </w:rPr>
                            <m:t>∞</m:t>
                          </m:r>
                        </m:lim>
                      </m:limLow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Arial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 xml:space="preserve">-mx 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:rsidR="008B0F16" w:rsidRPr="0085152B" w:rsidRDefault="008B0F16" w:rsidP="008B0F16">
      <w:pPr>
        <w:rPr>
          <w:rFonts w:ascii="Arial" w:hAnsi="Arial" w:cs="Arial"/>
        </w:rPr>
      </w:pPr>
    </w:p>
    <w:p w:rsidR="008B0F16" w:rsidRPr="0085152B" w:rsidRDefault="008B0F16" w:rsidP="008B0F16">
      <w:pPr>
        <w:rPr>
          <w:rFonts w:ascii="Arial" w:hAnsi="Arial" w:cs="Arial"/>
          <w:u w:val="single"/>
        </w:rPr>
      </w:pPr>
      <w:r w:rsidRPr="0085152B">
        <w:rPr>
          <w:rFonts w:ascii="Arial" w:hAnsi="Arial" w:cs="Arial"/>
        </w:rPr>
        <w:tab/>
      </w:r>
      <w:r w:rsidRPr="0085152B">
        <w:rPr>
          <w:rFonts w:ascii="Arial" w:hAnsi="Arial" w:cs="Arial"/>
        </w:rPr>
        <w:tab/>
      </w:r>
      <w:r w:rsidRPr="0085152B">
        <w:rPr>
          <w:rFonts w:ascii="Arial" w:hAnsi="Arial" w:cs="Arial"/>
        </w:rPr>
        <w:tab/>
        <w:t xml:space="preserve">  </w:t>
      </w:r>
    </w:p>
    <w:p w:rsidR="008B0F16" w:rsidRDefault="008B0F16" w:rsidP="008B0F16">
      <w:pPr>
        <w:rPr>
          <w:rFonts w:ascii="Arial" w:hAnsi="Arial" w:cs="Arial"/>
          <w:u w:val="single"/>
        </w:rPr>
      </w:pPr>
      <w:r w:rsidRPr="0085152B">
        <w:rPr>
          <w:rFonts w:ascii="Arial" w:hAnsi="Arial" w:cs="Arial"/>
          <w:u w:val="single"/>
        </w:rPr>
        <w:t>Ejemplo resuelto 1:</w:t>
      </w:r>
    </w:p>
    <w:p w:rsidR="008A336F" w:rsidRPr="0085152B" w:rsidRDefault="008A336F" w:rsidP="008B0F16">
      <w:pPr>
        <w:rPr>
          <w:rFonts w:ascii="Arial" w:hAnsi="Arial" w:cs="Arial"/>
          <w:u w:val="single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  <w:u w:val="single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u w:val="single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u w:val="singl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u w:val="singl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u w:val="singl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u w:val="single"/>
                    </w:rPr>
                    <m:t>-9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u w:val="single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u w:val="single"/>
                    </w:rPr>
                    <m:t>2</m:t>
                  </m:r>
                </m:sup>
              </m:sSup>
            </m:den>
          </m:f>
        </m:oMath>
      </m:oMathPara>
    </w:p>
    <w:p w:rsidR="008B0F16" w:rsidRPr="0085152B" w:rsidRDefault="008B0F16" w:rsidP="008B0F16">
      <w:pPr>
        <w:rPr>
          <w:rFonts w:ascii="Arial" w:hAnsi="Arial" w:cs="Arial"/>
        </w:rPr>
      </w:pPr>
    </w:p>
    <w:p w:rsidR="008B0F16" w:rsidRPr="0085152B" w:rsidRDefault="008B0F16" w:rsidP="008B0F16">
      <w:pPr>
        <w:numPr>
          <w:ilvl w:val="0"/>
          <w:numId w:val="33"/>
        </w:numPr>
        <w:ind w:left="426"/>
        <w:rPr>
          <w:rFonts w:ascii="Arial" w:hAnsi="Arial" w:cs="Arial"/>
          <w:i/>
          <w:u w:val="single"/>
        </w:rPr>
      </w:pPr>
      <w:r w:rsidRPr="0085152B">
        <w:rPr>
          <w:rFonts w:ascii="Arial" w:hAnsi="Arial" w:cs="Arial"/>
          <w:i/>
        </w:rPr>
        <w:t>Dominio y raíces:</w:t>
      </w:r>
    </w:p>
    <w:p w:rsidR="008B0F16" w:rsidRPr="0085152B" w:rsidRDefault="008B0F16" w:rsidP="008B0F16">
      <w:pPr>
        <w:ind w:left="426"/>
        <w:rPr>
          <w:rFonts w:ascii="Arial" w:hAnsi="Arial" w:cs="Arial"/>
        </w:rPr>
      </w:pPr>
      <w:r w:rsidRPr="0085152B">
        <w:rPr>
          <w:rFonts w:ascii="Arial" w:hAnsi="Arial" w:cs="Arial"/>
        </w:rPr>
        <w:t>En este caso, tendremos:</w:t>
      </w:r>
    </w:p>
    <w:p w:rsidR="008B0F16" w:rsidRPr="0085152B" w:rsidRDefault="008A336F" w:rsidP="008B0F16">
      <w:pPr>
        <w:ind w:left="426"/>
        <w:rPr>
          <w:rFonts w:ascii="Arial" w:hAnsi="Arial" w:cs="Arial"/>
          <w:i/>
        </w:rPr>
      </w:pPr>
      <m:oMath>
        <m:r>
          <w:rPr>
            <w:rFonts w:ascii="Cambria Math" w:hAnsi="Cambria Math" w:cs="Arial"/>
          </w:rPr>
          <m:t>D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f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  <m:r>
              <m:rPr>
                <m:scr m:val="script"/>
              </m:rPr>
              <w:rPr>
                <w:rFonts w:ascii="Cambria Math" w:hAnsi="Cambria Math" w:cs="Arial"/>
              </w:rPr>
              <m:t>∈R-{-</m:t>
            </m:r>
            <m:r>
              <w:rPr>
                <w:rFonts w:ascii="Cambria Math" w:hAnsi="Cambria Math" w:cs="Arial"/>
              </w:rPr>
              <m:t>3}</m:t>
            </m:r>
          </m:e>
        </m:d>
      </m:oMath>
      <w:r w:rsidR="008B0F16" w:rsidRPr="0085152B">
        <w:rPr>
          <w:rFonts w:ascii="Arial" w:hAnsi="Arial" w:cs="Arial"/>
        </w:rPr>
        <w:t xml:space="preserve">, que se lee: </w:t>
      </w:r>
      <w:r w:rsidR="008B0F16" w:rsidRPr="0085152B">
        <w:rPr>
          <w:rFonts w:ascii="Arial" w:hAnsi="Arial" w:cs="Arial"/>
          <w:i/>
        </w:rPr>
        <w:t>el dominio de la función “</w:t>
      </w:r>
      <m:oMath>
        <m:r>
          <w:rPr>
            <w:rFonts w:ascii="Cambria Math" w:hAnsi="Cambria Math" w:cs="Arial"/>
          </w:rPr>
          <m:t>f</m:t>
        </m:r>
      </m:oMath>
      <w:r w:rsidR="008B0F16" w:rsidRPr="0085152B">
        <w:rPr>
          <w:rFonts w:ascii="Arial" w:hAnsi="Arial" w:cs="Arial"/>
          <w:i/>
        </w:rPr>
        <w:t>” es el conjunto de los “</w:t>
      </w:r>
      <m:oMath>
        <m:r>
          <w:rPr>
            <w:rFonts w:ascii="Cambria Math" w:hAnsi="Cambria Math" w:cs="Arial"/>
          </w:rPr>
          <m:t>x</m:t>
        </m:r>
      </m:oMath>
      <w:r w:rsidR="008B0F16" w:rsidRPr="0085152B">
        <w:rPr>
          <w:rFonts w:ascii="Arial" w:hAnsi="Arial" w:cs="Arial"/>
          <w:i/>
        </w:rPr>
        <w:t>”, tales que “</w:t>
      </w:r>
      <m:oMath>
        <m:r>
          <w:rPr>
            <w:rFonts w:ascii="Cambria Math" w:hAnsi="Cambria Math" w:cs="Arial"/>
          </w:rPr>
          <m:t>x</m:t>
        </m:r>
      </m:oMath>
      <w:r w:rsidR="008B0F16" w:rsidRPr="0085152B">
        <w:rPr>
          <w:rFonts w:ascii="Arial" w:hAnsi="Arial" w:cs="Arial"/>
          <w:i/>
        </w:rPr>
        <w:t>” pertenece a los números reales, exceptuando al “menos tres”.</w:t>
      </w:r>
    </w:p>
    <w:p w:rsidR="008B0F16" w:rsidRPr="0085152B" w:rsidRDefault="008B0F16" w:rsidP="008B0F16">
      <w:pPr>
        <w:ind w:left="426"/>
        <w:rPr>
          <w:rFonts w:ascii="Arial" w:hAnsi="Arial" w:cs="Arial"/>
        </w:rPr>
      </w:pPr>
      <w:r w:rsidRPr="0085152B">
        <w:rPr>
          <w:rFonts w:ascii="Arial" w:hAnsi="Arial" w:cs="Arial"/>
        </w:rPr>
        <w:t xml:space="preserve">Y las raíces de la función serán: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=3</m:t>
        </m:r>
      </m:oMath>
      <w:r w:rsidR="008A336F">
        <w:rPr>
          <w:rFonts w:ascii="Arial" w:hAnsi="Arial" w:cs="Arial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=-3</m:t>
        </m:r>
      </m:oMath>
      <w:r w:rsidR="00370DC2" w:rsidRPr="0085152B">
        <w:rPr>
          <w:rFonts w:ascii="Arial" w:hAnsi="Arial" w:cs="Arial"/>
        </w:rPr>
        <w:t>. Recordemos que la función no puede ser evaluada en “</w:t>
      </w:r>
      <m:oMath>
        <m:r>
          <w:rPr>
            <w:rFonts w:ascii="Cambria Math" w:hAnsi="Cambria Math" w:cs="Arial"/>
          </w:rPr>
          <m:t>-3</m:t>
        </m:r>
      </m:oMath>
      <w:r w:rsidR="00370DC2" w:rsidRPr="0085152B">
        <w:rPr>
          <w:rFonts w:ascii="Arial" w:hAnsi="Arial" w:cs="Arial"/>
        </w:rPr>
        <w:t>”</w:t>
      </w:r>
      <w:r w:rsidR="006353DC" w:rsidRPr="0085152B">
        <w:rPr>
          <w:rFonts w:ascii="Arial" w:hAnsi="Arial" w:cs="Arial"/>
        </w:rPr>
        <w:t xml:space="preserve"> pues queda fuera del dominio</w:t>
      </w:r>
      <w:r w:rsidR="00665AE8" w:rsidRPr="0085152B">
        <w:rPr>
          <w:rFonts w:ascii="Arial" w:hAnsi="Arial" w:cs="Arial"/>
        </w:rPr>
        <w:t>.</w:t>
      </w:r>
    </w:p>
    <w:p w:rsidR="008B0F16" w:rsidRPr="0085152B" w:rsidRDefault="008B0F16" w:rsidP="008B0F16">
      <w:pPr>
        <w:ind w:left="426"/>
        <w:rPr>
          <w:rFonts w:ascii="Arial" w:hAnsi="Arial" w:cs="Arial"/>
        </w:rPr>
      </w:pPr>
    </w:p>
    <w:p w:rsidR="008B0F16" w:rsidRDefault="008B0F16" w:rsidP="00975989">
      <w:pPr>
        <w:ind w:firstLine="426"/>
        <w:rPr>
          <w:rFonts w:ascii="Arial" w:hAnsi="Arial" w:cs="Arial"/>
        </w:rPr>
      </w:pPr>
      <w:r w:rsidRPr="0085152B">
        <w:rPr>
          <w:rFonts w:ascii="Arial" w:hAnsi="Arial" w:cs="Arial"/>
        </w:rPr>
        <w:t xml:space="preserve">Utilizamos el caso de </w:t>
      </w:r>
      <w:proofErr w:type="spellStart"/>
      <w:r w:rsidRPr="0085152B">
        <w:rPr>
          <w:rFonts w:ascii="Arial" w:hAnsi="Arial" w:cs="Arial"/>
        </w:rPr>
        <w:t>factoreo</w:t>
      </w:r>
      <w:proofErr w:type="spellEnd"/>
      <w:r w:rsidRPr="0085152B">
        <w:rPr>
          <w:rFonts w:ascii="Arial" w:hAnsi="Arial" w:cs="Arial"/>
        </w:rPr>
        <w:t xml:space="preserve"> de “diferencia de cuadrados” en el numerador:</w:t>
      </w:r>
    </w:p>
    <w:p w:rsidR="008A336F" w:rsidRPr="0085152B" w:rsidRDefault="008A336F" w:rsidP="008A336F">
      <w:pPr>
        <w:rPr>
          <w:rFonts w:ascii="Arial" w:hAnsi="Arial" w:cs="Arial"/>
          <w:u w:val="single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  <w:u w:val="single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u w:val="single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u w:val="single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u w:val="single"/>
                    </w:rPr>
                    <m:t>x-3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u w:val="single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u w:val="singl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u w:val="single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u w:val="single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u w:val="single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u w:val="single"/>
                    </w:rPr>
                    <m:t>x+3</m:t>
                  </m:r>
                </m:e>
              </m:d>
            </m:den>
          </m:f>
        </m:oMath>
      </m:oMathPara>
    </w:p>
    <w:p w:rsidR="008B0F16" w:rsidRPr="0085152B" w:rsidRDefault="008B0F16" w:rsidP="008B0F16">
      <w:pPr>
        <w:ind w:left="426"/>
        <w:rPr>
          <w:rFonts w:ascii="Arial" w:hAnsi="Arial" w:cs="Arial"/>
        </w:rPr>
      </w:pPr>
    </w:p>
    <w:p w:rsidR="008B0F16" w:rsidRPr="0085152B" w:rsidRDefault="008B0F16" w:rsidP="008B0F16">
      <w:pPr>
        <w:numPr>
          <w:ilvl w:val="0"/>
          <w:numId w:val="33"/>
        </w:numPr>
        <w:ind w:left="426"/>
        <w:rPr>
          <w:rFonts w:ascii="Arial" w:hAnsi="Arial" w:cs="Arial"/>
          <w:i/>
        </w:rPr>
      </w:pPr>
      <w:r w:rsidRPr="0085152B">
        <w:rPr>
          <w:rFonts w:ascii="Arial" w:hAnsi="Arial" w:cs="Arial"/>
          <w:i/>
        </w:rPr>
        <w:t>Puntos críticos:</w:t>
      </w:r>
    </w:p>
    <w:p w:rsidR="008B0F16" w:rsidRPr="0085152B" w:rsidRDefault="008B0F16" w:rsidP="008B0F16">
      <w:pPr>
        <w:ind w:left="426"/>
        <w:rPr>
          <w:rFonts w:ascii="Arial" w:hAnsi="Arial" w:cs="Arial"/>
        </w:rPr>
      </w:pPr>
      <w:r w:rsidRPr="0085152B">
        <w:rPr>
          <w:rFonts w:ascii="Arial" w:hAnsi="Arial" w:cs="Arial"/>
        </w:rPr>
        <w:t>Obtengamos, en primer lugar, la derivada de la función:</w:t>
      </w:r>
    </w:p>
    <w:p w:rsidR="008A336F" w:rsidRDefault="008A336F" w:rsidP="008B0F16">
      <w:pPr>
        <w:ind w:left="426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f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  <w:u w:val="single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u w:val="single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u w:val="single"/>
                    </w:rPr>
                    <m:t>x+3</m:t>
                  </m:r>
                </m:e>
              </m:d>
              <m:r>
                <w:rPr>
                  <w:rFonts w:ascii="Cambria Math" w:hAnsi="Cambria Math" w:cs="Arial"/>
                  <w:u w:val="single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u w:val="single"/>
                    </w:rPr>
                    <m:t>x-3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u w:val="single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u w:val="singl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u w:val="single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u w:val="single"/>
                </w:rPr>
              </m:ctrlPr>
            </m:fPr>
            <m:num>
              <m:r>
                <w:rPr>
                  <w:rFonts w:ascii="Cambria Math" w:hAnsi="Cambria Math" w:cs="Arial"/>
                  <w:u w:val="single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u w:val="single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u w:val="single"/>
                    </w:rPr>
                    <m:t>2</m:t>
                  </m:r>
                </m:sup>
              </m:sSup>
            </m:den>
          </m:f>
        </m:oMath>
      </m:oMathPara>
    </w:p>
    <w:p w:rsidR="008B0F16" w:rsidRPr="0085152B" w:rsidRDefault="008B0F16" w:rsidP="008B0F16">
      <w:pPr>
        <w:ind w:left="426"/>
        <w:rPr>
          <w:rFonts w:ascii="Arial" w:hAnsi="Arial" w:cs="Arial"/>
        </w:rPr>
      </w:pPr>
    </w:p>
    <w:p w:rsidR="008B0F16" w:rsidRPr="0085152B" w:rsidRDefault="008B0F16" w:rsidP="008B0F16">
      <w:pPr>
        <w:ind w:left="426"/>
        <w:rPr>
          <w:rFonts w:ascii="Arial" w:hAnsi="Arial" w:cs="Arial"/>
        </w:rPr>
      </w:pPr>
      <w:r w:rsidRPr="0085152B">
        <w:rPr>
          <w:rFonts w:ascii="Arial" w:hAnsi="Arial" w:cs="Arial"/>
        </w:rPr>
        <w:t xml:space="preserve">Vemos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=0</m:t>
        </m:r>
      </m:oMath>
      <w:r w:rsidRPr="0085152B">
        <w:rPr>
          <w:rFonts w:ascii="Arial" w:hAnsi="Arial" w:cs="Arial"/>
        </w:rPr>
        <w:t xml:space="preserve"> si y sólo si</w:t>
      </w:r>
      <w:r w:rsidR="008A336F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→∞</m:t>
        </m:r>
      </m:oMath>
      <w:r w:rsidRPr="0085152B">
        <w:rPr>
          <w:rFonts w:ascii="Arial" w:hAnsi="Arial" w:cs="Arial"/>
        </w:rPr>
        <w:t xml:space="preserve">. </w:t>
      </w:r>
      <w:r w:rsidR="00877280" w:rsidRPr="0085152B">
        <w:rPr>
          <w:rFonts w:ascii="Arial" w:hAnsi="Arial" w:cs="Arial"/>
        </w:rPr>
        <w:t xml:space="preserve">Por lo tanto, </w:t>
      </w:r>
      <w:r w:rsidRPr="0085152B">
        <w:rPr>
          <w:rFonts w:ascii="Arial" w:hAnsi="Arial" w:cs="Arial"/>
        </w:rPr>
        <w:t>la función no alcanza puntos máx</w:t>
      </w:r>
      <w:r w:rsidRPr="0085152B">
        <w:rPr>
          <w:rFonts w:ascii="Arial" w:hAnsi="Arial" w:cs="Arial"/>
        </w:rPr>
        <w:t>i</w:t>
      </w:r>
      <w:r w:rsidRPr="0085152B">
        <w:rPr>
          <w:rFonts w:ascii="Arial" w:hAnsi="Arial" w:cs="Arial"/>
        </w:rPr>
        <w:t>mos ni mínimos locales.</w:t>
      </w:r>
    </w:p>
    <w:p w:rsidR="008B0F16" w:rsidRPr="0085152B" w:rsidRDefault="008B0F16" w:rsidP="008B0F16">
      <w:pPr>
        <w:ind w:left="426"/>
        <w:rPr>
          <w:rFonts w:ascii="Arial" w:hAnsi="Arial" w:cs="Arial"/>
        </w:rPr>
      </w:pPr>
    </w:p>
    <w:p w:rsidR="008B0F16" w:rsidRPr="0085152B" w:rsidRDefault="008B0F16" w:rsidP="008B0F16">
      <w:pPr>
        <w:ind w:left="426"/>
        <w:rPr>
          <w:rFonts w:ascii="Arial" w:hAnsi="Arial" w:cs="Arial"/>
        </w:rPr>
      </w:pPr>
    </w:p>
    <w:p w:rsidR="008B0F16" w:rsidRPr="0085152B" w:rsidRDefault="008B0F16" w:rsidP="008B0F16">
      <w:pPr>
        <w:numPr>
          <w:ilvl w:val="0"/>
          <w:numId w:val="33"/>
        </w:numPr>
        <w:ind w:left="426"/>
        <w:rPr>
          <w:rFonts w:ascii="Arial" w:hAnsi="Arial" w:cs="Arial"/>
          <w:i/>
        </w:rPr>
      </w:pPr>
      <w:r w:rsidRPr="0085152B">
        <w:rPr>
          <w:rFonts w:ascii="Arial" w:hAnsi="Arial" w:cs="Arial"/>
          <w:i/>
        </w:rPr>
        <w:t>Monotonía:</w:t>
      </w:r>
    </w:p>
    <w:p w:rsidR="008B0F16" w:rsidRPr="0085152B" w:rsidRDefault="008B0F16" w:rsidP="008B0F16">
      <w:pPr>
        <w:ind w:left="426"/>
        <w:rPr>
          <w:rFonts w:ascii="Arial" w:hAnsi="Arial" w:cs="Arial"/>
        </w:rPr>
      </w:pPr>
      <w:r w:rsidRPr="0085152B">
        <w:rPr>
          <w:rFonts w:ascii="Arial" w:hAnsi="Arial" w:cs="Arial"/>
        </w:rPr>
        <w:t>Sabiendo que</w:t>
      </w:r>
      <w:r w:rsidR="008A336F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u w:val="single"/>
              </w:rPr>
            </m:ctrlPr>
          </m:fPr>
          <m:num>
            <m:r>
              <w:rPr>
                <w:rFonts w:ascii="Cambria Math" w:hAnsi="Cambria Math" w:cs="Arial"/>
                <w:u w:val="single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u w:val="singl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u w:val="single"/>
                      </w:rPr>
                      <m:t>x+3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u w:val="single"/>
                  </w:rPr>
                  <m:t>2</m:t>
                </m:r>
              </m:sup>
            </m:sSup>
          </m:den>
        </m:f>
      </m:oMath>
      <w:r w:rsidRPr="0085152B">
        <w:rPr>
          <w:rFonts w:ascii="Arial" w:hAnsi="Arial" w:cs="Arial"/>
        </w:rPr>
        <w:t xml:space="preserve">, observamos que es mayor que cero para todo </w:t>
      </w:r>
      <m:oMath>
        <m:r>
          <w:rPr>
            <w:rFonts w:ascii="Cambria Math" w:hAnsi="Cambria Math" w:cs="Arial"/>
          </w:rPr>
          <m:t>x</m:t>
        </m:r>
      </m:oMath>
      <w:r w:rsidRPr="0085152B">
        <w:rPr>
          <w:rFonts w:ascii="Arial" w:hAnsi="Arial" w:cs="Arial"/>
        </w:rPr>
        <w:t>, con lo cual la función es monótonamente creciente.</w:t>
      </w:r>
    </w:p>
    <w:p w:rsidR="00877280" w:rsidRPr="0085152B" w:rsidRDefault="00877280" w:rsidP="008B0F16">
      <w:pPr>
        <w:ind w:left="426"/>
        <w:rPr>
          <w:rFonts w:ascii="Arial" w:hAnsi="Arial" w:cs="Arial"/>
        </w:rPr>
      </w:pPr>
    </w:p>
    <w:p w:rsidR="008B0F16" w:rsidRPr="0085152B" w:rsidRDefault="008B0F16" w:rsidP="008B0F16">
      <w:pPr>
        <w:numPr>
          <w:ilvl w:val="0"/>
          <w:numId w:val="33"/>
        </w:numPr>
        <w:ind w:left="426"/>
        <w:rPr>
          <w:rFonts w:ascii="Arial" w:hAnsi="Arial" w:cs="Arial"/>
          <w:i/>
        </w:rPr>
      </w:pPr>
      <w:r w:rsidRPr="0085152B">
        <w:rPr>
          <w:rFonts w:ascii="Arial" w:hAnsi="Arial" w:cs="Arial"/>
          <w:i/>
        </w:rPr>
        <w:t>Concavidad:</w:t>
      </w:r>
    </w:p>
    <w:p w:rsidR="008B0F16" w:rsidRPr="0085152B" w:rsidRDefault="008B0F16" w:rsidP="008B0F16">
      <w:pPr>
        <w:ind w:left="426"/>
        <w:rPr>
          <w:rFonts w:ascii="Arial" w:hAnsi="Arial" w:cs="Arial"/>
        </w:rPr>
      </w:pPr>
      <w:r w:rsidRPr="0085152B">
        <w:rPr>
          <w:rFonts w:ascii="Arial" w:hAnsi="Arial" w:cs="Arial"/>
        </w:rPr>
        <w:t>Hallemos la derivada segunda de la función:</w:t>
      </w:r>
    </w:p>
    <w:p w:rsidR="008B0F16" w:rsidRPr="0085152B" w:rsidRDefault="008A336F" w:rsidP="008B0F16">
      <w:pPr>
        <w:ind w:left="426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f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  <m:r>
                <w:rPr>
                  <w:rFonts w:ascii="Cambria Math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  <w:u w:val="single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u w:val="single"/>
                </w:rPr>
              </m:ctrlPr>
            </m:fPr>
            <m:num>
              <m:r>
                <w:rPr>
                  <w:rFonts w:ascii="Cambria Math" w:hAnsi="Cambria Math" w:cs="Arial"/>
                  <w:u w:val="single"/>
                </w:rPr>
                <m:t>0</m:t>
              </m:r>
              <m:r>
                <w:rPr>
                  <w:rFonts w:ascii="Cambria Math" w:hAnsi="Cambria Math" w:cs="Arial"/>
                  <w:u w:val="single"/>
                </w:rPr>
                <m:t>-</m:t>
              </m:r>
              <m:r>
                <w:rPr>
                  <w:rFonts w:ascii="Cambria Math" w:hAnsi="Cambria Math" w:cs="Arial"/>
                  <w:u w:val="single"/>
                </w:rPr>
                <m:t>12</m:t>
              </m:r>
              <m:d>
                <m:dPr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u w:val="single"/>
                    </w:rPr>
                    <m:t>x-3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u w:val="single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u w:val="single"/>
                    </w:rPr>
                    <m:t>4</m:t>
                  </m:r>
                </m:sup>
              </m:sSup>
            </m:den>
          </m:f>
        </m:oMath>
      </m:oMathPara>
    </w:p>
    <w:p w:rsidR="008B0F16" w:rsidRPr="0085152B" w:rsidRDefault="008B0F16" w:rsidP="008B0F16">
      <w:pPr>
        <w:ind w:left="426"/>
        <w:rPr>
          <w:rFonts w:ascii="Arial" w:hAnsi="Arial" w:cs="Arial"/>
        </w:rPr>
      </w:pPr>
      <w:r w:rsidRPr="0085152B">
        <w:rPr>
          <w:rFonts w:ascii="Arial" w:hAnsi="Arial" w:cs="Arial"/>
        </w:rPr>
        <w:t>Igualando a cero, obtenemos que</w:t>
      </w:r>
      <w:r w:rsidR="008A336F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x=-3</m:t>
        </m:r>
      </m:oMath>
      <w:r w:rsidRPr="0085152B">
        <w:rPr>
          <w:rFonts w:ascii="Arial" w:hAnsi="Arial" w:cs="Arial"/>
        </w:rPr>
        <w:t>, entonces hay un cambio de concavidad en ese pu</w:t>
      </w:r>
      <w:r w:rsidRPr="0085152B">
        <w:rPr>
          <w:rFonts w:ascii="Arial" w:hAnsi="Arial" w:cs="Arial"/>
        </w:rPr>
        <w:t>n</w:t>
      </w:r>
      <w:r w:rsidRPr="0085152B">
        <w:rPr>
          <w:rFonts w:ascii="Arial" w:hAnsi="Arial" w:cs="Arial"/>
        </w:rPr>
        <w:t>to.</w:t>
      </w:r>
    </w:p>
    <w:p w:rsidR="008B0F16" w:rsidRPr="0085152B" w:rsidRDefault="008B0F16" w:rsidP="008B0F16">
      <w:pPr>
        <w:ind w:left="426"/>
        <w:rPr>
          <w:rFonts w:ascii="Arial" w:hAnsi="Arial" w:cs="Arial"/>
        </w:rPr>
      </w:pPr>
    </w:p>
    <w:p w:rsidR="008B0F16" w:rsidRPr="0085152B" w:rsidRDefault="008B0F16" w:rsidP="008B0F16">
      <w:pPr>
        <w:ind w:left="426"/>
        <w:rPr>
          <w:rFonts w:ascii="Arial" w:hAnsi="Arial" w:cs="Arial"/>
          <w:i/>
        </w:rPr>
      </w:pPr>
    </w:p>
    <w:p w:rsidR="008B0F16" w:rsidRPr="0085152B" w:rsidRDefault="008B0F16" w:rsidP="008B0F16">
      <w:pPr>
        <w:numPr>
          <w:ilvl w:val="0"/>
          <w:numId w:val="33"/>
        </w:numPr>
        <w:ind w:left="426"/>
        <w:rPr>
          <w:rFonts w:ascii="Arial" w:hAnsi="Arial" w:cs="Arial"/>
          <w:i/>
        </w:rPr>
      </w:pPr>
      <w:r w:rsidRPr="0085152B">
        <w:rPr>
          <w:rFonts w:ascii="Arial" w:hAnsi="Arial" w:cs="Arial"/>
          <w:i/>
        </w:rPr>
        <w:t>Asíntotas:</w:t>
      </w:r>
    </w:p>
    <w:p w:rsidR="008B0F16" w:rsidRDefault="008B0F16" w:rsidP="008B0F16">
      <w:pPr>
        <w:numPr>
          <w:ilvl w:val="0"/>
          <w:numId w:val="32"/>
        </w:numPr>
        <w:rPr>
          <w:rFonts w:ascii="Arial" w:hAnsi="Arial" w:cs="Arial"/>
        </w:rPr>
      </w:pPr>
      <w:r w:rsidRPr="0085152B">
        <w:rPr>
          <w:rFonts w:ascii="Arial" w:hAnsi="Arial" w:cs="Arial"/>
        </w:rPr>
        <w:t>Asíntota vertical:</w:t>
      </w:r>
    </w:p>
    <w:p w:rsidR="008A336F" w:rsidRDefault="008A336F" w:rsidP="008A336F">
      <w:pPr>
        <w:rPr>
          <w:rFonts w:ascii="Arial" w:hAnsi="Arial" w:cs="Arial"/>
        </w:rPr>
      </w:pPr>
    </w:p>
    <w:p w:rsidR="008A336F" w:rsidRPr="008A336F" w:rsidRDefault="008A336F" w:rsidP="008A336F">
      <w:pPr>
        <w:ind w:left="786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lím</m:t>
                  </m: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u w:val="singl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u w:val="singl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u w:val="singl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u w:val="single"/>
                        </w:rPr>
                        <m:t>-9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u w:val="singl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u w:val="single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u w:val="single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Arial"/>
            </w:rPr>
            <m:t>=∞</m:t>
          </m:r>
          <m:r>
            <w:rPr>
              <w:rFonts w:ascii="Cambria Math" w:hAnsi="Cambria Math" w:cs="Arial"/>
            </w:rPr>
            <m:t>⟺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+3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=0</m:t>
          </m:r>
          <m:r>
            <w:rPr>
              <w:rFonts w:ascii="Cambria Math" w:hAnsi="Cambria Math" w:cs="Arial"/>
            </w:rPr>
            <m:t>⟺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=-3</m:t>
          </m:r>
        </m:oMath>
      </m:oMathPara>
    </w:p>
    <w:p w:rsidR="008A336F" w:rsidRDefault="008A336F" w:rsidP="008A336F">
      <w:pPr>
        <w:ind w:left="786"/>
        <w:rPr>
          <w:rFonts w:ascii="Arial" w:hAnsi="Arial" w:cs="Arial"/>
        </w:rPr>
      </w:pPr>
    </w:p>
    <w:p w:rsidR="008A336F" w:rsidRPr="008A336F" w:rsidRDefault="008A336F" w:rsidP="008A336F">
      <w:pPr>
        <w:ind w:left="786"/>
        <w:rPr>
          <w:rFonts w:ascii="Arial" w:hAnsi="Arial" w:cs="Arial"/>
        </w:rPr>
      </w:pPr>
      <w:r>
        <w:rPr>
          <w:rFonts w:ascii="Arial" w:hAnsi="Arial" w:cs="Arial"/>
        </w:rPr>
        <w:t xml:space="preserve">Por lo tanto, la asíntota vertical es </w:t>
      </w:r>
      <m:oMath>
        <m:borderBox>
          <m:borderBoxPr>
            <m:ctrlPr>
              <w:rPr>
                <w:rFonts w:ascii="Cambria Math" w:hAnsi="Cambria Math" w:cs="Arial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=-3</m:t>
            </m:r>
          </m:e>
        </m:borderBox>
      </m:oMath>
    </w:p>
    <w:p w:rsidR="008B0F16" w:rsidRPr="0085152B" w:rsidRDefault="008B0F16" w:rsidP="008B0F16">
      <w:pPr>
        <w:rPr>
          <w:rFonts w:ascii="Arial" w:hAnsi="Arial" w:cs="Arial"/>
        </w:rPr>
      </w:pPr>
    </w:p>
    <w:p w:rsidR="008B0F16" w:rsidRPr="0085152B" w:rsidRDefault="008B0F16" w:rsidP="008B0F16">
      <w:pPr>
        <w:rPr>
          <w:rFonts w:ascii="Arial" w:hAnsi="Arial" w:cs="Arial"/>
        </w:rPr>
      </w:pPr>
    </w:p>
    <w:p w:rsidR="008A336F" w:rsidRDefault="008A336F" w:rsidP="008A336F">
      <w:pPr>
        <w:numPr>
          <w:ilvl w:val="0"/>
          <w:numId w:val="32"/>
        </w:numPr>
        <w:rPr>
          <w:rFonts w:ascii="Arial" w:hAnsi="Arial" w:cs="Arial"/>
        </w:rPr>
      </w:pPr>
      <w:r w:rsidRPr="0085152B">
        <w:rPr>
          <w:rFonts w:ascii="Arial" w:hAnsi="Arial" w:cs="Arial"/>
        </w:rPr>
        <w:t>Asíntota oblicua:</w:t>
      </w:r>
    </w:p>
    <w:p w:rsidR="008A336F" w:rsidRPr="0085152B" w:rsidRDefault="008A336F" w:rsidP="008A336F">
      <w:pPr>
        <w:ind w:left="786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as</m:t>
              </m:r>
            </m:sub>
          </m:sSub>
          <m:r>
            <w:rPr>
              <w:rFonts w:ascii="Cambria Math" w:hAnsi="Cambria Math" w:cs="Arial"/>
            </w:rPr>
            <m:t xml:space="preserve">=mx+b 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m=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lím</m:t>
                          </m:r>
                        </m:e>
                        <m:lim>
                          <m:r>
                            <w:rPr>
                              <w:rFonts w:ascii="Cambria Math" w:hAnsi="Cambria Math" w:cs="Arial"/>
                            </w:rPr>
                            <m:t>x→</m:t>
                          </m:r>
                          <m:r>
                            <w:rPr>
                              <w:rFonts w:ascii="Cambria Math" w:hAnsi="Cambria Math" w:cs="Arial"/>
                            </w:rPr>
                            <m:t>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u w:val="single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u w:val="single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u w:val="single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u w:val="single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Arial"/>
                                      <w:u w:val="single"/>
                                    </w:rPr>
                                    <m:t>-9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u w:val="single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u w:val="singl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u w:val="single"/>
                                        </w:rPr>
                                        <m:t>x+3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u w:val="single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Arial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u w:val="single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u w:val="singl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u w:val="singl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u w:val="single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u w:val="single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u w:val="single"/>
                            </w:rPr>
                            <m:t>-9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u w:val="singl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u w:val="single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u w:val="single"/>
                                </w:rPr>
                                <m:t>x+3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u w:val="single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  <w:u w:val="single"/>
                    </w:rPr>
                    <m:t>=0</m:t>
                  </m:r>
                </m:e>
                <m:e>
                  <m:r>
                    <w:rPr>
                      <w:rFonts w:ascii="Cambria Math" w:hAnsi="Cambria Math" w:cs="Arial"/>
                    </w:rPr>
                    <m:t>b=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lím</m:t>
                          </m:r>
                        </m:e>
                        <m:lim>
                          <m:r>
                            <w:rPr>
                              <w:rFonts w:ascii="Cambria Math" w:hAnsi="Cambria Math" w:cs="Arial"/>
                            </w:rPr>
                            <m:t>x→</m:t>
                          </m:r>
                          <m:r>
                            <w:rPr>
                              <w:rFonts w:ascii="Cambria Math" w:hAnsi="Cambria Math" w:cs="Arial"/>
                            </w:rPr>
                            <m:t>∞</m:t>
                          </m:r>
                        </m:lim>
                      </m:limLow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u w:val="single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u w:val="single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u w:val="single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u w:val="single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Arial"/>
                                      <w:u w:val="single"/>
                                    </w:rPr>
                                    <m:t>-9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u w:val="single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u w:val="single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u w:val="single"/>
                                        </w:rPr>
                                        <m:t>x+3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u w:val="single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  <m:r>
                            <w:rPr>
                              <w:rFonts w:ascii="Cambria Math" w:hAnsi="Cambria Math" w:cs="Arial"/>
                            </w:rPr>
                            <m:t xml:space="preserve">x 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</w:rPr>
                    <m:t>=1</m:t>
                  </m:r>
                </m:e>
              </m:eqArr>
            </m:e>
          </m:d>
        </m:oMath>
      </m:oMathPara>
    </w:p>
    <w:p w:rsidR="008B0F16" w:rsidRPr="0085152B" w:rsidRDefault="008B0F16" w:rsidP="008B0F16">
      <w:pPr>
        <w:ind w:left="426"/>
        <w:rPr>
          <w:rFonts w:ascii="Arial" w:hAnsi="Arial" w:cs="Arial"/>
        </w:rPr>
      </w:pPr>
    </w:p>
    <w:p w:rsidR="008B0F16" w:rsidRPr="0085152B" w:rsidRDefault="008B0F16" w:rsidP="008B0F16">
      <w:pPr>
        <w:ind w:left="426"/>
        <w:rPr>
          <w:rFonts w:ascii="Arial" w:hAnsi="Arial" w:cs="Arial"/>
        </w:rPr>
      </w:pPr>
      <w:r w:rsidRPr="0085152B">
        <w:rPr>
          <w:rFonts w:ascii="Arial" w:hAnsi="Arial" w:cs="Arial"/>
        </w:rPr>
        <w:tab/>
        <w:t>Entonces, la asíntota oblicua no es tal, sino que e</w:t>
      </w:r>
      <w:r w:rsidR="008A336F">
        <w:rPr>
          <w:rFonts w:ascii="Arial" w:hAnsi="Arial" w:cs="Arial"/>
        </w:rPr>
        <w:t xml:space="preserve">s horizontal, y su ecuación es </w:t>
      </w:r>
      <m:oMath>
        <m:borderBox>
          <m:borderBoxPr>
            <m:ctrlPr>
              <w:rPr>
                <w:rFonts w:ascii="Cambria Math" w:hAnsi="Cambria Math" w:cs="Arial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as</m:t>
                </m:r>
              </m:sub>
            </m:sSub>
            <m:r>
              <w:rPr>
                <w:rFonts w:ascii="Cambria Math" w:hAnsi="Cambria Math" w:cs="Arial"/>
              </w:rPr>
              <m:t>=1</m:t>
            </m:r>
          </m:e>
        </m:borderBox>
      </m:oMath>
    </w:p>
    <w:p w:rsidR="008B0F16" w:rsidRPr="0085152B" w:rsidRDefault="008B0F16" w:rsidP="008B0F16">
      <w:pPr>
        <w:rPr>
          <w:rFonts w:ascii="Arial" w:hAnsi="Arial" w:cs="Arial"/>
        </w:rPr>
      </w:pPr>
    </w:p>
    <w:p w:rsidR="008B0F16" w:rsidRPr="0085152B" w:rsidRDefault="008B0F16" w:rsidP="008B0F16">
      <w:pPr>
        <w:rPr>
          <w:rFonts w:ascii="Arial" w:hAnsi="Arial" w:cs="Arial"/>
        </w:rPr>
      </w:pPr>
    </w:p>
    <w:p w:rsidR="00524E5B" w:rsidRPr="0085152B" w:rsidRDefault="00877280" w:rsidP="008B0F16">
      <w:pPr>
        <w:rPr>
          <w:rFonts w:ascii="Arial" w:hAnsi="Arial" w:cs="Arial"/>
        </w:rPr>
      </w:pPr>
      <w:r w:rsidRPr="0085152B">
        <w:rPr>
          <w:rFonts w:ascii="Arial" w:hAnsi="Arial" w:cs="Arial"/>
        </w:rPr>
        <w:t>Con toda la información que tenemos, podremos realizar la gráfica de la función. Grafiquemos en primer lugar las asíntotas:</w:t>
      </w:r>
    </w:p>
    <w:p w:rsidR="00524E5B" w:rsidRPr="0085152B" w:rsidRDefault="00975989" w:rsidP="00524E5B">
      <w:pPr>
        <w:jc w:val="center"/>
        <w:rPr>
          <w:rFonts w:ascii="Arial" w:hAnsi="Arial" w:cs="Arial"/>
        </w:rPr>
      </w:pPr>
      <w:r w:rsidRPr="00975989">
        <w:rPr>
          <w:rFonts w:ascii="Arial" w:hAnsi="Arial" w:cs="Arial"/>
        </w:rPr>
        <w:drawing>
          <wp:inline distT="0" distB="0" distL="0" distR="0" wp14:anchorId="6286561E" wp14:editId="3BE42F16">
            <wp:extent cx="1972800" cy="129960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12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E5B" w:rsidRPr="0085152B" w:rsidRDefault="00524E5B" w:rsidP="008B0F16">
      <w:pPr>
        <w:rPr>
          <w:rFonts w:ascii="Arial" w:hAnsi="Arial" w:cs="Arial"/>
        </w:rPr>
      </w:pPr>
    </w:p>
    <w:p w:rsidR="00E22869" w:rsidRPr="0085152B" w:rsidRDefault="00E22869" w:rsidP="008B0F16">
      <w:pPr>
        <w:rPr>
          <w:rFonts w:ascii="Arial" w:hAnsi="Arial" w:cs="Arial"/>
        </w:rPr>
      </w:pPr>
      <w:r w:rsidRPr="0085152B">
        <w:rPr>
          <w:rFonts w:ascii="Arial" w:hAnsi="Arial" w:cs="Arial"/>
        </w:rPr>
        <w:t xml:space="preserve">Recordemos ahora que la función es creciente para todo </w:t>
      </w:r>
      <w:r w:rsidRPr="0085152B">
        <w:rPr>
          <w:rFonts w:ascii="Arial" w:hAnsi="Arial" w:cs="Arial"/>
          <w:i/>
        </w:rPr>
        <w:t>x</w:t>
      </w:r>
      <w:r w:rsidRPr="0085152B">
        <w:rPr>
          <w:rFonts w:ascii="Arial" w:hAnsi="Arial" w:cs="Arial"/>
        </w:rPr>
        <w:t>. Sabiendo ello esbozamos el gráfico:</w:t>
      </w:r>
    </w:p>
    <w:p w:rsidR="00E22869" w:rsidRDefault="00975989" w:rsidP="00F139DD">
      <w:pPr>
        <w:jc w:val="center"/>
        <w:rPr>
          <w:rFonts w:ascii="Arial" w:hAnsi="Arial" w:cs="Arial"/>
        </w:rPr>
      </w:pPr>
      <w:r w:rsidRPr="00975989">
        <w:rPr>
          <w:rFonts w:ascii="Arial" w:hAnsi="Arial" w:cs="Arial"/>
        </w:rPr>
        <w:drawing>
          <wp:inline distT="0" distB="0" distL="0" distR="0" wp14:anchorId="0B2D5DAE" wp14:editId="66003EE5">
            <wp:extent cx="2167200" cy="1389600"/>
            <wp:effectExtent l="0" t="0" r="508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72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D6" w:rsidRPr="0085152B" w:rsidRDefault="00D236D6" w:rsidP="00D236D6">
      <w:pPr>
        <w:jc w:val="center"/>
        <w:rPr>
          <w:rFonts w:ascii="Arial" w:hAnsi="Arial" w:cs="Arial"/>
        </w:rPr>
      </w:pPr>
    </w:p>
    <w:sectPr w:rsidR="00D236D6" w:rsidRPr="0085152B" w:rsidSect="00141493">
      <w:headerReference w:type="default" r:id="rId17"/>
      <w:footerReference w:type="default" r:id="rId18"/>
      <w:type w:val="continuous"/>
      <w:pgSz w:w="11906" w:h="16838" w:code="9"/>
      <w:pgMar w:top="1418" w:right="1134" w:bottom="851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BE6" w:rsidRDefault="00077BE6">
      <w:r>
        <w:separator/>
      </w:r>
    </w:p>
  </w:endnote>
  <w:endnote w:type="continuationSeparator" w:id="0">
    <w:p w:rsidR="00077BE6" w:rsidRDefault="0007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Serif">
    <w:panose1 w:val="04000500000000000000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4A1" w:rsidRPr="00975989" w:rsidRDefault="0085152B" w:rsidP="002C6F37">
    <w:pPr>
      <w:pStyle w:val="Piedepgina"/>
      <w:tabs>
        <w:tab w:val="clear" w:pos="4252"/>
        <w:tab w:val="clear" w:pos="8504"/>
        <w:tab w:val="center" w:pos="4820"/>
        <w:tab w:val="right" w:pos="9639"/>
      </w:tabs>
      <w:rPr>
        <w:rFonts w:ascii="Arial" w:hAnsi="Arial" w:cs="Arial"/>
        <w:color w:val="595959"/>
        <w:sz w:val="20"/>
        <w:szCs w:val="20"/>
      </w:rPr>
    </w:pPr>
    <w:r w:rsidRPr="00975989">
      <w:rPr>
        <w:rFonts w:ascii="Arial" w:hAnsi="Arial" w:cs="Arial"/>
        <w:noProof/>
        <w:color w:val="BFBFBF"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-13335</wp:posOffset>
              </wp:positionH>
              <wp:positionV relativeFrom="paragraph">
                <wp:posOffset>-1270</wp:posOffset>
              </wp:positionV>
              <wp:extent cx="6170295" cy="635"/>
              <wp:effectExtent l="11430" t="12065" r="9525" b="63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029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DAA0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.05pt;margin-top:-.1pt;width:485.8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" strokecolor="#bfbfbf"/>
          </w:pict>
        </mc:Fallback>
      </mc:AlternateContent>
    </w:r>
    <w:r w:rsidR="002324A1" w:rsidRPr="00975989">
      <w:rPr>
        <w:rFonts w:ascii="Arial" w:hAnsi="Arial" w:cs="Arial"/>
        <w:color w:val="595959"/>
        <w:sz w:val="20"/>
        <w:szCs w:val="20"/>
      </w:rPr>
      <w:t>G</w:t>
    </w:r>
    <w:r w:rsidR="00975989" w:rsidRPr="00975989">
      <w:rPr>
        <w:rFonts w:ascii="Arial" w:hAnsi="Arial" w:cs="Arial"/>
        <w:color w:val="595959"/>
        <w:sz w:val="20"/>
        <w:szCs w:val="20"/>
      </w:rPr>
      <w:t xml:space="preserve">. </w:t>
    </w:r>
    <w:r w:rsidR="002324A1" w:rsidRPr="00975989">
      <w:rPr>
        <w:rFonts w:ascii="Arial" w:hAnsi="Arial" w:cs="Arial"/>
        <w:color w:val="595959"/>
        <w:sz w:val="20"/>
        <w:szCs w:val="20"/>
      </w:rPr>
      <w:t>Salomone</w:t>
    </w:r>
    <w:r w:rsidR="002324A1" w:rsidRPr="00975989">
      <w:rPr>
        <w:rFonts w:ascii="Arial" w:hAnsi="Arial" w:cs="Arial"/>
        <w:color w:val="595959"/>
        <w:sz w:val="20"/>
        <w:szCs w:val="20"/>
      </w:rPr>
      <w:tab/>
    </w:r>
    <w:r w:rsidR="002324A1" w:rsidRPr="00975989">
      <w:rPr>
        <w:rFonts w:ascii="Arial" w:hAnsi="Arial" w:cs="Arial"/>
        <w:b/>
        <w:color w:val="595959"/>
        <w:sz w:val="20"/>
        <w:szCs w:val="20"/>
      </w:rPr>
      <w:fldChar w:fldCharType="begin"/>
    </w:r>
    <w:r w:rsidR="002324A1" w:rsidRPr="00975989">
      <w:rPr>
        <w:rFonts w:ascii="Arial" w:hAnsi="Arial" w:cs="Arial"/>
        <w:b/>
        <w:color w:val="595959"/>
        <w:sz w:val="20"/>
        <w:szCs w:val="20"/>
      </w:rPr>
      <w:instrText>PAGE</w:instrText>
    </w:r>
    <w:r w:rsidR="002324A1" w:rsidRPr="00975989">
      <w:rPr>
        <w:rFonts w:ascii="Arial" w:hAnsi="Arial" w:cs="Arial"/>
        <w:b/>
        <w:color w:val="595959"/>
        <w:sz w:val="20"/>
        <w:szCs w:val="20"/>
      </w:rPr>
      <w:fldChar w:fldCharType="separate"/>
    </w:r>
    <w:r w:rsidR="008A336F">
      <w:rPr>
        <w:rFonts w:ascii="Arial" w:hAnsi="Arial" w:cs="Arial"/>
        <w:b/>
        <w:noProof/>
        <w:color w:val="595959"/>
        <w:sz w:val="20"/>
        <w:szCs w:val="20"/>
      </w:rPr>
      <w:t>3</w:t>
    </w:r>
    <w:r w:rsidR="002324A1" w:rsidRPr="00975989">
      <w:rPr>
        <w:rFonts w:ascii="Arial" w:hAnsi="Arial" w:cs="Arial"/>
        <w:b/>
        <w:color w:val="595959"/>
        <w:sz w:val="20"/>
        <w:szCs w:val="20"/>
      </w:rPr>
      <w:fldChar w:fldCharType="end"/>
    </w:r>
    <w:r w:rsidR="002324A1" w:rsidRPr="00975989">
      <w:rPr>
        <w:rFonts w:ascii="Arial" w:hAnsi="Arial" w:cs="Arial"/>
        <w:color w:val="595959"/>
        <w:sz w:val="20"/>
        <w:szCs w:val="20"/>
      </w:rPr>
      <w:t xml:space="preserve"> - </w:t>
    </w:r>
    <w:r w:rsidR="002324A1" w:rsidRPr="00975989">
      <w:rPr>
        <w:rFonts w:ascii="Arial" w:hAnsi="Arial" w:cs="Arial"/>
        <w:b/>
        <w:color w:val="595959"/>
        <w:sz w:val="20"/>
        <w:szCs w:val="20"/>
      </w:rPr>
      <w:fldChar w:fldCharType="begin"/>
    </w:r>
    <w:r w:rsidR="002324A1" w:rsidRPr="00975989">
      <w:rPr>
        <w:rFonts w:ascii="Arial" w:hAnsi="Arial" w:cs="Arial"/>
        <w:b/>
        <w:color w:val="595959"/>
        <w:sz w:val="20"/>
        <w:szCs w:val="20"/>
      </w:rPr>
      <w:instrText>NUMPAGES</w:instrText>
    </w:r>
    <w:r w:rsidR="002324A1" w:rsidRPr="00975989">
      <w:rPr>
        <w:rFonts w:ascii="Arial" w:hAnsi="Arial" w:cs="Arial"/>
        <w:b/>
        <w:color w:val="595959"/>
        <w:sz w:val="20"/>
        <w:szCs w:val="20"/>
      </w:rPr>
      <w:fldChar w:fldCharType="separate"/>
    </w:r>
    <w:r w:rsidR="008A336F">
      <w:rPr>
        <w:rFonts w:ascii="Arial" w:hAnsi="Arial" w:cs="Arial"/>
        <w:b/>
        <w:noProof/>
        <w:color w:val="595959"/>
        <w:sz w:val="20"/>
        <w:szCs w:val="20"/>
      </w:rPr>
      <w:t>3</w:t>
    </w:r>
    <w:r w:rsidR="002324A1" w:rsidRPr="00975989">
      <w:rPr>
        <w:rFonts w:ascii="Arial" w:hAnsi="Arial" w:cs="Arial"/>
        <w:b/>
        <w:color w:val="595959"/>
        <w:sz w:val="20"/>
        <w:szCs w:val="20"/>
      </w:rPr>
      <w:fldChar w:fldCharType="end"/>
    </w:r>
    <w:r w:rsidR="00D971A0" w:rsidRPr="00975989">
      <w:rPr>
        <w:rFonts w:ascii="Arial" w:hAnsi="Arial" w:cs="Arial"/>
        <w:b/>
        <w:color w:val="595959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BE6" w:rsidRDefault="00077BE6">
      <w:r>
        <w:separator/>
      </w:r>
    </w:p>
  </w:footnote>
  <w:footnote w:type="continuationSeparator" w:id="0">
    <w:p w:rsidR="00077BE6" w:rsidRDefault="00077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4A1" w:rsidRPr="0085152B" w:rsidRDefault="0085152B" w:rsidP="00962F63">
    <w:pPr>
      <w:pStyle w:val="Encabezado"/>
      <w:tabs>
        <w:tab w:val="clear" w:pos="4252"/>
        <w:tab w:val="clear" w:pos="8504"/>
        <w:tab w:val="center" w:pos="4820"/>
        <w:tab w:val="right" w:pos="9639"/>
      </w:tabs>
      <w:ind w:right="-1"/>
      <w:rPr>
        <w:rFonts w:ascii="Arial" w:hAnsi="Arial" w:cs="Arial"/>
        <w:color w:val="595959"/>
      </w:rPr>
    </w:pPr>
    <w:r w:rsidRPr="0085152B">
      <w:rPr>
        <w:rFonts w:ascii="Arial" w:hAnsi="Arial" w:cs="Arial"/>
        <w:noProof/>
        <w:color w:val="BFBFBF"/>
        <w:lang w:val="es-AR" w:eastAsia="es-A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-13335</wp:posOffset>
              </wp:positionH>
              <wp:positionV relativeFrom="paragraph">
                <wp:posOffset>140335</wp:posOffset>
              </wp:positionV>
              <wp:extent cx="6170295" cy="635"/>
              <wp:effectExtent l="11430" t="9525" r="9525" b="88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029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A26E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.05pt;margin-top:11.05pt;width:485.8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" strokecolor="#bfbfbf"/>
          </w:pict>
        </mc:Fallback>
      </mc:AlternateContent>
    </w:r>
    <w:r w:rsidR="002324A1" w:rsidRPr="0085152B">
      <w:rPr>
        <w:rFonts w:ascii="Arial" w:hAnsi="Arial" w:cs="Arial"/>
        <w:color w:val="595959"/>
      </w:rPr>
      <w:tab/>
    </w:r>
    <w:r w:rsidR="002324A1" w:rsidRPr="0085152B">
      <w:rPr>
        <w:rFonts w:ascii="Arial" w:hAnsi="Arial" w:cs="Arial"/>
        <w:color w:val="595959"/>
      </w:rPr>
      <w:tab/>
    </w:r>
    <w:r w:rsidR="008B0F16" w:rsidRPr="0085152B">
      <w:rPr>
        <w:rFonts w:ascii="Arial" w:hAnsi="Arial" w:cs="Arial"/>
        <w:color w:val="595959"/>
      </w:rPr>
      <w:t>Análisis de funciones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44D256C"/>
    <w:multiLevelType w:val="hybridMultilevel"/>
    <w:tmpl w:val="463615FC"/>
    <w:lvl w:ilvl="0" w:tplc="5CEE7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B4F58"/>
    <w:multiLevelType w:val="hybridMultilevel"/>
    <w:tmpl w:val="07628D20"/>
    <w:lvl w:ilvl="0" w:tplc="B8ECC214">
      <w:start w:val="6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4A27BAC"/>
    <w:multiLevelType w:val="multilevel"/>
    <w:tmpl w:val="B02641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4">
    <w:nsid w:val="15CB493B"/>
    <w:multiLevelType w:val="hybridMultilevel"/>
    <w:tmpl w:val="30268E46"/>
    <w:lvl w:ilvl="0" w:tplc="68E4498E">
      <w:start w:val="6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6630BAC"/>
    <w:multiLevelType w:val="hybridMultilevel"/>
    <w:tmpl w:val="519E6E7C"/>
    <w:lvl w:ilvl="0" w:tplc="8C9E0B2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806432E"/>
    <w:multiLevelType w:val="hybridMultilevel"/>
    <w:tmpl w:val="EC5C2BDA"/>
    <w:lvl w:ilvl="0" w:tplc="BA282F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744834"/>
    <w:multiLevelType w:val="hybridMultilevel"/>
    <w:tmpl w:val="7E96DDF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577A3"/>
    <w:multiLevelType w:val="hybridMultilevel"/>
    <w:tmpl w:val="67C8D418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910F0"/>
    <w:multiLevelType w:val="hybridMultilevel"/>
    <w:tmpl w:val="EF88E8D8"/>
    <w:lvl w:ilvl="0" w:tplc="37CABCD4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3DCAEFC0">
      <w:start w:val="1"/>
      <w:numFmt w:val="bullet"/>
      <w:lvlText w:val=""/>
      <w:lvlJc w:val="left"/>
      <w:pPr>
        <w:ind w:left="2406" w:hanging="360"/>
      </w:pPr>
      <w:rPr>
        <w:rFonts w:ascii="Symbol" w:eastAsia="Calibri" w:hAnsi="Symbol" w:cs="Times New Roman" w:hint="default"/>
      </w:r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277C6AAB"/>
    <w:multiLevelType w:val="hybridMultilevel"/>
    <w:tmpl w:val="F6E20480"/>
    <w:lvl w:ilvl="0" w:tplc="2514F9CE">
      <w:start w:val="1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12517"/>
    <w:multiLevelType w:val="hybridMultilevel"/>
    <w:tmpl w:val="8E4A22EE"/>
    <w:lvl w:ilvl="0" w:tplc="70A0401E">
      <w:numFmt w:val="decimal"/>
      <w:lvlText w:val="%1."/>
      <w:lvlJc w:val="left"/>
      <w:pPr>
        <w:ind w:left="786" w:hanging="360"/>
      </w:pPr>
      <w:rPr>
        <w:rFonts w:hint="default"/>
        <w:b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3DCAEFC0">
      <w:start w:val="1"/>
      <w:numFmt w:val="bullet"/>
      <w:lvlText w:val=""/>
      <w:lvlJc w:val="left"/>
      <w:pPr>
        <w:ind w:left="2406" w:hanging="360"/>
      </w:pPr>
      <w:rPr>
        <w:rFonts w:ascii="Symbol" w:eastAsia="Calibri" w:hAnsi="Symbol" w:cs="Times New Roman" w:hint="default"/>
      </w:rPr>
    </w:lvl>
    <w:lvl w:ilvl="3" w:tplc="663ECF3C">
      <w:start w:val="1"/>
      <w:numFmt w:val="upperRoman"/>
      <w:lvlText w:val="%4."/>
      <w:lvlJc w:val="left"/>
      <w:pPr>
        <w:ind w:left="3306" w:hanging="720"/>
      </w:pPr>
      <w:rPr>
        <w:rFonts w:hint="default"/>
      </w:rPr>
    </w:lvl>
    <w:lvl w:ilvl="4" w:tplc="26388B5E">
      <w:start w:val="2"/>
      <w:numFmt w:val="lowerLetter"/>
      <w:lvlText w:val="%5)"/>
      <w:lvlJc w:val="left"/>
      <w:pPr>
        <w:ind w:left="3666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A261E6A"/>
    <w:multiLevelType w:val="hybridMultilevel"/>
    <w:tmpl w:val="1E7E3506"/>
    <w:lvl w:ilvl="0" w:tplc="0C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B4D6E8B"/>
    <w:multiLevelType w:val="hybridMultilevel"/>
    <w:tmpl w:val="1CDA4234"/>
    <w:lvl w:ilvl="0" w:tplc="70A0401E">
      <w:numFmt w:val="decimal"/>
      <w:lvlText w:val="%1."/>
      <w:lvlJc w:val="left"/>
      <w:pPr>
        <w:ind w:left="786" w:hanging="360"/>
      </w:pPr>
      <w:rPr>
        <w:rFonts w:hint="default"/>
        <w:b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B310F"/>
    <w:multiLevelType w:val="hybridMultilevel"/>
    <w:tmpl w:val="9676C0B0"/>
    <w:lvl w:ilvl="0" w:tplc="D820C8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782AEA"/>
    <w:multiLevelType w:val="hybridMultilevel"/>
    <w:tmpl w:val="F6DCE08E"/>
    <w:lvl w:ilvl="0" w:tplc="76AC0490">
      <w:start w:val="5"/>
      <w:numFmt w:val="decimal"/>
      <w:lvlText w:val="%1."/>
      <w:lvlJc w:val="left"/>
      <w:pPr>
        <w:ind w:left="786" w:hanging="360"/>
      </w:pPr>
      <w:rPr>
        <w:rFonts w:hint="default"/>
        <w:b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E56D2F"/>
    <w:multiLevelType w:val="hybridMultilevel"/>
    <w:tmpl w:val="C41E5D5C"/>
    <w:lvl w:ilvl="0" w:tplc="9F0E453C">
      <w:start w:val="5"/>
      <w:numFmt w:val="decimal"/>
      <w:lvlText w:val="%1."/>
      <w:lvlJc w:val="left"/>
      <w:pPr>
        <w:ind w:left="786" w:hanging="360"/>
      </w:pPr>
      <w:rPr>
        <w:rFonts w:hint="default"/>
        <w:b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750104"/>
    <w:multiLevelType w:val="hybridMultilevel"/>
    <w:tmpl w:val="422ABD2E"/>
    <w:lvl w:ilvl="0" w:tplc="59326A02">
      <w:start w:val="1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002A80"/>
    <w:multiLevelType w:val="hybridMultilevel"/>
    <w:tmpl w:val="03C4B8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6E6E0D"/>
    <w:multiLevelType w:val="hybridMultilevel"/>
    <w:tmpl w:val="14EE622A"/>
    <w:lvl w:ilvl="0" w:tplc="A454A26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3CB4"/>
    <w:multiLevelType w:val="hybridMultilevel"/>
    <w:tmpl w:val="9802F838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9A4E43"/>
    <w:multiLevelType w:val="multilevel"/>
    <w:tmpl w:val="B02641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22">
    <w:nsid w:val="50A87ACD"/>
    <w:multiLevelType w:val="hybridMultilevel"/>
    <w:tmpl w:val="8506BAC2"/>
    <w:lvl w:ilvl="0" w:tplc="11E84132">
      <w:start w:val="6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447609D"/>
    <w:multiLevelType w:val="hybridMultilevel"/>
    <w:tmpl w:val="3D68089E"/>
    <w:lvl w:ilvl="0" w:tplc="80549C4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5A035C2A"/>
    <w:multiLevelType w:val="hybridMultilevel"/>
    <w:tmpl w:val="FF8E78F4"/>
    <w:lvl w:ilvl="0" w:tplc="16BED79C">
      <w:numFmt w:val="bullet"/>
      <w:lvlText w:val=""/>
      <w:lvlJc w:val="left"/>
      <w:pPr>
        <w:ind w:left="786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5B133276"/>
    <w:multiLevelType w:val="hybridMultilevel"/>
    <w:tmpl w:val="C85A9E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C32C64"/>
    <w:multiLevelType w:val="hybridMultilevel"/>
    <w:tmpl w:val="6C0A35C4"/>
    <w:lvl w:ilvl="0" w:tplc="663ECF3C">
      <w:start w:val="1"/>
      <w:numFmt w:val="upperRoman"/>
      <w:lvlText w:val="%1."/>
      <w:lvlJc w:val="left"/>
      <w:pPr>
        <w:ind w:left="330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5C71C9"/>
    <w:multiLevelType w:val="hybridMultilevel"/>
    <w:tmpl w:val="EBD266E4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E26234"/>
    <w:multiLevelType w:val="hybridMultilevel"/>
    <w:tmpl w:val="83C2264C"/>
    <w:lvl w:ilvl="0" w:tplc="7BB08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1D26546"/>
    <w:multiLevelType w:val="hybridMultilevel"/>
    <w:tmpl w:val="7CF2B24A"/>
    <w:lvl w:ilvl="0" w:tplc="5DD4FCBA"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127109"/>
    <w:multiLevelType w:val="hybridMultilevel"/>
    <w:tmpl w:val="2DAA1C1A"/>
    <w:lvl w:ilvl="0" w:tplc="6C9AAE1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78536252"/>
    <w:multiLevelType w:val="hybridMultilevel"/>
    <w:tmpl w:val="3E386F60"/>
    <w:lvl w:ilvl="0" w:tplc="C4DCE0C2">
      <w:start w:val="5"/>
      <w:numFmt w:val="decimal"/>
      <w:lvlText w:val="%1."/>
      <w:lvlJc w:val="left"/>
      <w:pPr>
        <w:ind w:left="786" w:hanging="360"/>
      </w:pPr>
      <w:rPr>
        <w:rFonts w:hint="default"/>
        <w:b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B16218"/>
    <w:multiLevelType w:val="multilevel"/>
    <w:tmpl w:val="1EFABB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33">
    <w:nsid w:val="79B31D27"/>
    <w:multiLevelType w:val="hybridMultilevel"/>
    <w:tmpl w:val="0F24595C"/>
    <w:lvl w:ilvl="0" w:tplc="87E6F9E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E0694D"/>
    <w:multiLevelType w:val="hybridMultilevel"/>
    <w:tmpl w:val="49E2D3E6"/>
    <w:lvl w:ilvl="0" w:tplc="C71E4D7E">
      <w:start w:val="1"/>
      <w:numFmt w:val="bullet"/>
      <w:lvlText w:val=""/>
      <w:lvlJc w:val="left"/>
      <w:pPr>
        <w:ind w:left="786" w:hanging="360"/>
      </w:pPr>
      <w:rPr>
        <w:rFonts w:ascii="Symbol" w:eastAsia="Calibri" w:hAnsi="Symbol" w:cs="Times New Roman" w:hint="default"/>
        <w:i w:val="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>
    <w:nsid w:val="7DC2515A"/>
    <w:multiLevelType w:val="hybridMultilevel"/>
    <w:tmpl w:val="794E3B52"/>
    <w:lvl w:ilvl="0" w:tplc="2D44E554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8"/>
  </w:num>
  <w:num w:numId="5">
    <w:abstractNumId w:val="32"/>
  </w:num>
  <w:num w:numId="6">
    <w:abstractNumId w:val="3"/>
  </w:num>
  <w:num w:numId="7">
    <w:abstractNumId w:val="27"/>
  </w:num>
  <w:num w:numId="8">
    <w:abstractNumId w:val="17"/>
  </w:num>
  <w:num w:numId="9">
    <w:abstractNumId w:val="7"/>
  </w:num>
  <w:num w:numId="10">
    <w:abstractNumId w:val="14"/>
  </w:num>
  <w:num w:numId="11">
    <w:abstractNumId w:val="25"/>
  </w:num>
  <w:num w:numId="12">
    <w:abstractNumId w:val="23"/>
  </w:num>
  <w:num w:numId="13">
    <w:abstractNumId w:val="19"/>
  </w:num>
  <w:num w:numId="14">
    <w:abstractNumId w:val="28"/>
  </w:num>
  <w:num w:numId="15">
    <w:abstractNumId w:val="9"/>
  </w:num>
  <w:num w:numId="16">
    <w:abstractNumId w:val="5"/>
  </w:num>
  <w:num w:numId="17">
    <w:abstractNumId w:val="33"/>
  </w:num>
  <w:num w:numId="18">
    <w:abstractNumId w:val="21"/>
  </w:num>
  <w:num w:numId="19">
    <w:abstractNumId w:val="26"/>
  </w:num>
  <w:num w:numId="20">
    <w:abstractNumId w:val="2"/>
  </w:num>
  <w:num w:numId="21">
    <w:abstractNumId w:val="22"/>
  </w:num>
  <w:num w:numId="22">
    <w:abstractNumId w:val="30"/>
  </w:num>
  <w:num w:numId="23">
    <w:abstractNumId w:val="4"/>
  </w:num>
  <w:num w:numId="24">
    <w:abstractNumId w:val="35"/>
  </w:num>
  <w:num w:numId="25">
    <w:abstractNumId w:val="6"/>
  </w:num>
  <w:num w:numId="26">
    <w:abstractNumId w:val="15"/>
  </w:num>
  <w:num w:numId="27">
    <w:abstractNumId w:val="31"/>
  </w:num>
  <w:num w:numId="28">
    <w:abstractNumId w:val="13"/>
  </w:num>
  <w:num w:numId="29">
    <w:abstractNumId w:val="16"/>
  </w:num>
  <w:num w:numId="30">
    <w:abstractNumId w:val="1"/>
  </w:num>
  <w:num w:numId="31">
    <w:abstractNumId w:val="20"/>
  </w:num>
  <w:num w:numId="32">
    <w:abstractNumId w:val="34"/>
  </w:num>
  <w:num w:numId="33">
    <w:abstractNumId w:val="29"/>
  </w:num>
  <w:num w:numId="34">
    <w:abstractNumId w:val="24"/>
  </w:num>
  <w:num w:numId="3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autoHyphenation/>
  <w:hyphenationZone w:val="425"/>
  <w:characterSpacingControl w:val="doNotCompress"/>
  <w:hdrShapeDefaults>
    <o:shapedefaults v:ext="edit" spidmax="3074"/>
    <o:shapelayout v:ext="edit">
      <o:rules v:ext="edit">
        <o:r id="V:Rule1" type="connector" idref="#_x0000_s2049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8D"/>
    <w:rsid w:val="00005C1F"/>
    <w:rsid w:val="00015FDB"/>
    <w:rsid w:val="000232E6"/>
    <w:rsid w:val="0002411E"/>
    <w:rsid w:val="00025A15"/>
    <w:rsid w:val="00037A9B"/>
    <w:rsid w:val="000438D0"/>
    <w:rsid w:val="00050785"/>
    <w:rsid w:val="00056181"/>
    <w:rsid w:val="00065FED"/>
    <w:rsid w:val="00071506"/>
    <w:rsid w:val="000757F0"/>
    <w:rsid w:val="00077BE6"/>
    <w:rsid w:val="00083CB0"/>
    <w:rsid w:val="00087B42"/>
    <w:rsid w:val="000B1F09"/>
    <w:rsid w:val="000B4E08"/>
    <w:rsid w:val="000C53A2"/>
    <w:rsid w:val="000D47A3"/>
    <w:rsid w:val="000E3094"/>
    <w:rsid w:val="000F31D8"/>
    <w:rsid w:val="000F6754"/>
    <w:rsid w:val="00111C0B"/>
    <w:rsid w:val="001166D5"/>
    <w:rsid w:val="00134F6C"/>
    <w:rsid w:val="00135B90"/>
    <w:rsid w:val="00141493"/>
    <w:rsid w:val="0014404E"/>
    <w:rsid w:val="00153102"/>
    <w:rsid w:val="00161AD0"/>
    <w:rsid w:val="00184DF9"/>
    <w:rsid w:val="001924FB"/>
    <w:rsid w:val="001B2CBA"/>
    <w:rsid w:val="001C46E3"/>
    <w:rsid w:val="001C5DD5"/>
    <w:rsid w:val="001C66DF"/>
    <w:rsid w:val="001D0C54"/>
    <w:rsid w:val="001F3A1A"/>
    <w:rsid w:val="0020009D"/>
    <w:rsid w:val="00203B92"/>
    <w:rsid w:val="0021478C"/>
    <w:rsid w:val="00222900"/>
    <w:rsid w:val="002324A1"/>
    <w:rsid w:val="0023468D"/>
    <w:rsid w:val="00241CB3"/>
    <w:rsid w:val="00262528"/>
    <w:rsid w:val="00265AB2"/>
    <w:rsid w:val="00267CA2"/>
    <w:rsid w:val="00275A52"/>
    <w:rsid w:val="00282AF0"/>
    <w:rsid w:val="0029277C"/>
    <w:rsid w:val="00294396"/>
    <w:rsid w:val="002B21D6"/>
    <w:rsid w:val="002B6FDC"/>
    <w:rsid w:val="002C6F37"/>
    <w:rsid w:val="002D5598"/>
    <w:rsid w:val="002E32FD"/>
    <w:rsid w:val="002E6F7E"/>
    <w:rsid w:val="002E7262"/>
    <w:rsid w:val="00303651"/>
    <w:rsid w:val="00306105"/>
    <w:rsid w:val="00307213"/>
    <w:rsid w:val="00307E54"/>
    <w:rsid w:val="00347B29"/>
    <w:rsid w:val="003544AF"/>
    <w:rsid w:val="0036504D"/>
    <w:rsid w:val="003671C3"/>
    <w:rsid w:val="00370DC2"/>
    <w:rsid w:val="003749F7"/>
    <w:rsid w:val="0037549F"/>
    <w:rsid w:val="00383A67"/>
    <w:rsid w:val="00383E29"/>
    <w:rsid w:val="003925AB"/>
    <w:rsid w:val="00393105"/>
    <w:rsid w:val="00394DEE"/>
    <w:rsid w:val="00397FED"/>
    <w:rsid w:val="003A15B2"/>
    <w:rsid w:val="003B15BE"/>
    <w:rsid w:val="003C4978"/>
    <w:rsid w:val="003E2080"/>
    <w:rsid w:val="003E536D"/>
    <w:rsid w:val="00402B86"/>
    <w:rsid w:val="00424FF0"/>
    <w:rsid w:val="00426405"/>
    <w:rsid w:val="00426761"/>
    <w:rsid w:val="00430C95"/>
    <w:rsid w:val="00435DBA"/>
    <w:rsid w:val="00480F45"/>
    <w:rsid w:val="004819C6"/>
    <w:rsid w:val="004905EA"/>
    <w:rsid w:val="00490F89"/>
    <w:rsid w:val="00491453"/>
    <w:rsid w:val="00491693"/>
    <w:rsid w:val="004A62CA"/>
    <w:rsid w:val="004C622C"/>
    <w:rsid w:val="004E1B3B"/>
    <w:rsid w:val="004E4282"/>
    <w:rsid w:val="004F54F8"/>
    <w:rsid w:val="005057A2"/>
    <w:rsid w:val="0051415D"/>
    <w:rsid w:val="0051438C"/>
    <w:rsid w:val="00514717"/>
    <w:rsid w:val="00523D06"/>
    <w:rsid w:val="00524E5B"/>
    <w:rsid w:val="0053142B"/>
    <w:rsid w:val="005338D9"/>
    <w:rsid w:val="0053502C"/>
    <w:rsid w:val="005430AA"/>
    <w:rsid w:val="005446F2"/>
    <w:rsid w:val="005661B0"/>
    <w:rsid w:val="00567DAC"/>
    <w:rsid w:val="00573122"/>
    <w:rsid w:val="00573F2B"/>
    <w:rsid w:val="00576F9E"/>
    <w:rsid w:val="00584D09"/>
    <w:rsid w:val="005A00ED"/>
    <w:rsid w:val="005A618D"/>
    <w:rsid w:val="005A6DFD"/>
    <w:rsid w:val="005B2A59"/>
    <w:rsid w:val="005D1D1C"/>
    <w:rsid w:val="005E2575"/>
    <w:rsid w:val="005E330D"/>
    <w:rsid w:val="005E77BD"/>
    <w:rsid w:val="005F4239"/>
    <w:rsid w:val="005F4506"/>
    <w:rsid w:val="00602F79"/>
    <w:rsid w:val="006119DF"/>
    <w:rsid w:val="00612436"/>
    <w:rsid w:val="00613FFC"/>
    <w:rsid w:val="00616EB5"/>
    <w:rsid w:val="00617127"/>
    <w:rsid w:val="0062053C"/>
    <w:rsid w:val="00621DC8"/>
    <w:rsid w:val="00632538"/>
    <w:rsid w:val="0063521E"/>
    <w:rsid w:val="006353DC"/>
    <w:rsid w:val="006451C8"/>
    <w:rsid w:val="006514EA"/>
    <w:rsid w:val="006525CF"/>
    <w:rsid w:val="00652822"/>
    <w:rsid w:val="006531B3"/>
    <w:rsid w:val="00653D74"/>
    <w:rsid w:val="006616F3"/>
    <w:rsid w:val="00665AE8"/>
    <w:rsid w:val="00672D6E"/>
    <w:rsid w:val="0067357B"/>
    <w:rsid w:val="00683997"/>
    <w:rsid w:val="00695B95"/>
    <w:rsid w:val="00696C96"/>
    <w:rsid w:val="006C12E5"/>
    <w:rsid w:val="006C750E"/>
    <w:rsid w:val="006D48CB"/>
    <w:rsid w:val="006D5583"/>
    <w:rsid w:val="006E592C"/>
    <w:rsid w:val="006F57AD"/>
    <w:rsid w:val="00702A65"/>
    <w:rsid w:val="00703B56"/>
    <w:rsid w:val="00705FE6"/>
    <w:rsid w:val="00710B0D"/>
    <w:rsid w:val="007121E2"/>
    <w:rsid w:val="00716339"/>
    <w:rsid w:val="00725CC5"/>
    <w:rsid w:val="007262DD"/>
    <w:rsid w:val="00727AF7"/>
    <w:rsid w:val="007328BF"/>
    <w:rsid w:val="00744F51"/>
    <w:rsid w:val="00747EDC"/>
    <w:rsid w:val="00764C83"/>
    <w:rsid w:val="00773AC3"/>
    <w:rsid w:val="00780243"/>
    <w:rsid w:val="007A077F"/>
    <w:rsid w:val="007B0142"/>
    <w:rsid w:val="007B7140"/>
    <w:rsid w:val="007C23CC"/>
    <w:rsid w:val="007C7267"/>
    <w:rsid w:val="007D0895"/>
    <w:rsid w:val="007D40EC"/>
    <w:rsid w:val="007E04F8"/>
    <w:rsid w:val="007E2598"/>
    <w:rsid w:val="00803C12"/>
    <w:rsid w:val="0081192B"/>
    <w:rsid w:val="00811B95"/>
    <w:rsid w:val="00817096"/>
    <w:rsid w:val="00823F87"/>
    <w:rsid w:val="00840276"/>
    <w:rsid w:val="0085152B"/>
    <w:rsid w:val="0085725D"/>
    <w:rsid w:val="00863AF0"/>
    <w:rsid w:val="0086499A"/>
    <w:rsid w:val="00865CE0"/>
    <w:rsid w:val="008662E7"/>
    <w:rsid w:val="00874C98"/>
    <w:rsid w:val="00876901"/>
    <w:rsid w:val="00877280"/>
    <w:rsid w:val="0088359B"/>
    <w:rsid w:val="00894D67"/>
    <w:rsid w:val="00896D6F"/>
    <w:rsid w:val="008A300F"/>
    <w:rsid w:val="008A336F"/>
    <w:rsid w:val="008B0363"/>
    <w:rsid w:val="008B0F16"/>
    <w:rsid w:val="008B21C8"/>
    <w:rsid w:val="008C1901"/>
    <w:rsid w:val="008C785D"/>
    <w:rsid w:val="008D1A51"/>
    <w:rsid w:val="008E7426"/>
    <w:rsid w:val="008F49B1"/>
    <w:rsid w:val="009224B4"/>
    <w:rsid w:val="00952206"/>
    <w:rsid w:val="00955437"/>
    <w:rsid w:val="00955956"/>
    <w:rsid w:val="00962F63"/>
    <w:rsid w:val="00975989"/>
    <w:rsid w:val="00990981"/>
    <w:rsid w:val="00996766"/>
    <w:rsid w:val="009A17DA"/>
    <w:rsid w:val="009A5209"/>
    <w:rsid w:val="009C19B1"/>
    <w:rsid w:val="009C2405"/>
    <w:rsid w:val="009C25AC"/>
    <w:rsid w:val="009C37B9"/>
    <w:rsid w:val="009E3C30"/>
    <w:rsid w:val="009F1BD7"/>
    <w:rsid w:val="009F6F07"/>
    <w:rsid w:val="00A00234"/>
    <w:rsid w:val="00A226C1"/>
    <w:rsid w:val="00A26259"/>
    <w:rsid w:val="00A3542B"/>
    <w:rsid w:val="00A36DF4"/>
    <w:rsid w:val="00A42E48"/>
    <w:rsid w:val="00A44186"/>
    <w:rsid w:val="00A5203F"/>
    <w:rsid w:val="00A52266"/>
    <w:rsid w:val="00A55590"/>
    <w:rsid w:val="00A6321B"/>
    <w:rsid w:val="00A653FB"/>
    <w:rsid w:val="00A73B02"/>
    <w:rsid w:val="00A91754"/>
    <w:rsid w:val="00A91D4A"/>
    <w:rsid w:val="00A93417"/>
    <w:rsid w:val="00A97FC7"/>
    <w:rsid w:val="00AA28AB"/>
    <w:rsid w:val="00AA5942"/>
    <w:rsid w:val="00AB050F"/>
    <w:rsid w:val="00AB67BD"/>
    <w:rsid w:val="00AC1FD2"/>
    <w:rsid w:val="00AD126F"/>
    <w:rsid w:val="00AD477D"/>
    <w:rsid w:val="00AF28FA"/>
    <w:rsid w:val="00AF3058"/>
    <w:rsid w:val="00B026A5"/>
    <w:rsid w:val="00B02BBD"/>
    <w:rsid w:val="00B03CDA"/>
    <w:rsid w:val="00B06A47"/>
    <w:rsid w:val="00B142A9"/>
    <w:rsid w:val="00B2241A"/>
    <w:rsid w:val="00B25F7B"/>
    <w:rsid w:val="00B2615A"/>
    <w:rsid w:val="00B422D3"/>
    <w:rsid w:val="00B423A4"/>
    <w:rsid w:val="00B50DAD"/>
    <w:rsid w:val="00B7267C"/>
    <w:rsid w:val="00B7664D"/>
    <w:rsid w:val="00B82575"/>
    <w:rsid w:val="00B833EC"/>
    <w:rsid w:val="00B867ED"/>
    <w:rsid w:val="00B903F8"/>
    <w:rsid w:val="00B908A2"/>
    <w:rsid w:val="00B94F7B"/>
    <w:rsid w:val="00BA2118"/>
    <w:rsid w:val="00BA3A1F"/>
    <w:rsid w:val="00BA583F"/>
    <w:rsid w:val="00BA5D01"/>
    <w:rsid w:val="00BB4D98"/>
    <w:rsid w:val="00BB62F3"/>
    <w:rsid w:val="00BC206D"/>
    <w:rsid w:val="00BC623E"/>
    <w:rsid w:val="00BD5C8B"/>
    <w:rsid w:val="00BD65BE"/>
    <w:rsid w:val="00BE67A5"/>
    <w:rsid w:val="00BE7C2E"/>
    <w:rsid w:val="00BF6EDD"/>
    <w:rsid w:val="00C01444"/>
    <w:rsid w:val="00C03B6E"/>
    <w:rsid w:val="00C067A6"/>
    <w:rsid w:val="00C15BAF"/>
    <w:rsid w:val="00C22263"/>
    <w:rsid w:val="00C27313"/>
    <w:rsid w:val="00C33BF0"/>
    <w:rsid w:val="00C346CC"/>
    <w:rsid w:val="00C4277A"/>
    <w:rsid w:val="00C5781C"/>
    <w:rsid w:val="00C84AD3"/>
    <w:rsid w:val="00CA206D"/>
    <w:rsid w:val="00CA42EC"/>
    <w:rsid w:val="00CA42F4"/>
    <w:rsid w:val="00CA54FB"/>
    <w:rsid w:val="00CB7973"/>
    <w:rsid w:val="00CC6FC4"/>
    <w:rsid w:val="00CD3854"/>
    <w:rsid w:val="00CE2610"/>
    <w:rsid w:val="00CF5038"/>
    <w:rsid w:val="00CF6BA1"/>
    <w:rsid w:val="00D00748"/>
    <w:rsid w:val="00D00DC6"/>
    <w:rsid w:val="00D01EA5"/>
    <w:rsid w:val="00D04290"/>
    <w:rsid w:val="00D13B72"/>
    <w:rsid w:val="00D2108F"/>
    <w:rsid w:val="00D236D6"/>
    <w:rsid w:val="00D25959"/>
    <w:rsid w:val="00D523B5"/>
    <w:rsid w:val="00D627BA"/>
    <w:rsid w:val="00D63759"/>
    <w:rsid w:val="00D83F36"/>
    <w:rsid w:val="00D86E39"/>
    <w:rsid w:val="00D90A60"/>
    <w:rsid w:val="00D96FA9"/>
    <w:rsid w:val="00D971A0"/>
    <w:rsid w:val="00DA36C4"/>
    <w:rsid w:val="00DD216C"/>
    <w:rsid w:val="00DF0D1B"/>
    <w:rsid w:val="00DF5EC1"/>
    <w:rsid w:val="00E04F85"/>
    <w:rsid w:val="00E05C76"/>
    <w:rsid w:val="00E22869"/>
    <w:rsid w:val="00E24C92"/>
    <w:rsid w:val="00E356CB"/>
    <w:rsid w:val="00E3658A"/>
    <w:rsid w:val="00E37ABB"/>
    <w:rsid w:val="00E46997"/>
    <w:rsid w:val="00E47DC8"/>
    <w:rsid w:val="00E50DAA"/>
    <w:rsid w:val="00E51EA7"/>
    <w:rsid w:val="00E61AA0"/>
    <w:rsid w:val="00E7217D"/>
    <w:rsid w:val="00E87AE9"/>
    <w:rsid w:val="00E93F0C"/>
    <w:rsid w:val="00E9577C"/>
    <w:rsid w:val="00E9626D"/>
    <w:rsid w:val="00EA1769"/>
    <w:rsid w:val="00EA7377"/>
    <w:rsid w:val="00EB49D1"/>
    <w:rsid w:val="00ED33DB"/>
    <w:rsid w:val="00ED4B62"/>
    <w:rsid w:val="00EE25A6"/>
    <w:rsid w:val="00F03C4C"/>
    <w:rsid w:val="00F11C62"/>
    <w:rsid w:val="00F139DD"/>
    <w:rsid w:val="00F16A9C"/>
    <w:rsid w:val="00F21C1D"/>
    <w:rsid w:val="00F40531"/>
    <w:rsid w:val="00F409ED"/>
    <w:rsid w:val="00F433B1"/>
    <w:rsid w:val="00F44082"/>
    <w:rsid w:val="00F57518"/>
    <w:rsid w:val="00F57A24"/>
    <w:rsid w:val="00F601C8"/>
    <w:rsid w:val="00F71074"/>
    <w:rsid w:val="00F73B1D"/>
    <w:rsid w:val="00F8044F"/>
    <w:rsid w:val="00F87D5D"/>
    <w:rsid w:val="00F96211"/>
    <w:rsid w:val="00FA1280"/>
    <w:rsid w:val="00FA4B6E"/>
    <w:rsid w:val="00FB3125"/>
    <w:rsid w:val="00FB3B95"/>
    <w:rsid w:val="00FD4696"/>
    <w:rsid w:val="00FE3DE3"/>
    <w:rsid w:val="00FE47C8"/>
    <w:rsid w:val="00FF0D24"/>
    <w:rsid w:val="00F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,"/>
  <w:listSeparator w:val=","/>
  <w15:chartTrackingRefBased/>
  <w15:docId w15:val="{74A28F82-7950-495B-AC5E-99048F11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68D"/>
    <w:rPr>
      <w:rFonts w:ascii="Times New Roman" w:hAnsi="Times New Roman"/>
      <w:sz w:val="22"/>
      <w:szCs w:val="22"/>
      <w:lang w:val="es-ES" w:eastAsia="en-US"/>
    </w:rPr>
  </w:style>
  <w:style w:type="paragraph" w:styleId="Ttulo6">
    <w:name w:val="heading 6"/>
    <w:basedOn w:val="Normal"/>
    <w:next w:val="Normal"/>
    <w:link w:val="Ttulo6Car"/>
    <w:qFormat/>
    <w:rsid w:val="0023468D"/>
    <w:pPr>
      <w:keepNext/>
      <w:widowControl w:val="0"/>
      <w:numPr>
        <w:ilvl w:val="5"/>
        <w:numId w:val="1"/>
      </w:numPr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uppressAutoHyphens/>
      <w:jc w:val="center"/>
      <w:outlineLvl w:val="5"/>
    </w:pPr>
    <w:rPr>
      <w:rFonts w:ascii="Arial" w:eastAsia="Lucida Sans Unicode" w:hAnsi="Arial" w:cs="MS Serif"/>
      <w:sz w:val="28"/>
      <w:szCs w:val="20"/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rsid w:val="0023468D"/>
    <w:rPr>
      <w:rFonts w:ascii="Arial" w:eastAsia="Lucida Sans Unicode" w:hAnsi="Arial" w:cs="MS Serif"/>
      <w:sz w:val="2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2346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468D"/>
    <w:rPr>
      <w:rFonts w:ascii="Times New Roman" w:eastAsia="Calibri" w:hAnsi="Times New Roman" w:cs="Times New Roman"/>
    </w:rPr>
  </w:style>
  <w:style w:type="paragraph" w:styleId="Piedepgina">
    <w:name w:val="footer"/>
    <w:basedOn w:val="Normal"/>
    <w:link w:val="PiedepginaCar"/>
    <w:unhideWhenUsed/>
    <w:rsid w:val="002346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3468D"/>
    <w:rPr>
      <w:rFonts w:ascii="Times New Roman" w:eastAsia="Calibri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46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68D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46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71C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71C3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8515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23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B3C16-4814-42C7-846F-3FD12F6D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Gian</Company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</dc:creator>
  <cp:keywords/>
  <dc:description/>
  <cp:lastModifiedBy>Nosotros n_n</cp:lastModifiedBy>
  <cp:revision>2</cp:revision>
  <cp:lastPrinted>2009-04-23T06:56:00Z</cp:lastPrinted>
  <dcterms:created xsi:type="dcterms:W3CDTF">2020-05-18T20:21:00Z</dcterms:created>
  <dcterms:modified xsi:type="dcterms:W3CDTF">2020-05-18T20:21:00Z</dcterms:modified>
</cp:coreProperties>
</file>