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A9" w:rsidRPr="00450DCD" w:rsidRDefault="002158A9" w:rsidP="002158A9">
      <w:pPr>
        <w:pStyle w:val="TitleBar"/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Default="002158A9" w:rsidP="003373D5">
      <w:pPr>
        <w:pStyle w:val="Title-Major"/>
        <w:ind w:left="1980" w:right="224"/>
        <w:jc w:val="center"/>
        <w:rPr>
          <w:rFonts w:ascii="Arial" w:hAnsi="Arial" w:cs="Arial"/>
          <w:lang w:val="es-PE"/>
        </w:rPr>
      </w:pPr>
      <w:r w:rsidRPr="00450DCD">
        <w:rPr>
          <w:rFonts w:ascii="Arial" w:hAnsi="Arial" w:cs="Arial"/>
          <w:lang w:val="es-PE"/>
        </w:rPr>
        <w:t>Plan Maestro</w:t>
      </w:r>
    </w:p>
    <w:p w:rsidR="00381EE8" w:rsidRPr="00450DCD" w:rsidRDefault="00381EE8" w:rsidP="00F85225">
      <w:pPr>
        <w:ind w:left="1980"/>
        <w:jc w:val="center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color w:val="0000FF"/>
          <w:lang w:val="es-PE"/>
        </w:rPr>
      </w:pPr>
    </w:p>
    <w:p w:rsidR="002158A9" w:rsidRDefault="00605648" w:rsidP="00550A78">
      <w:pPr>
        <w:ind w:left="1272" w:firstLine="708"/>
        <w:jc w:val="center"/>
        <w:rPr>
          <w:rFonts w:ascii="Arial" w:hAnsi="Arial" w:cs="Arial"/>
          <w:b/>
          <w:bCs/>
          <w:color w:val="000000"/>
          <w:sz w:val="32"/>
          <w:szCs w:val="32"/>
          <w:lang w:eastAsia="es-PE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eastAsia="es-PE"/>
        </w:rPr>
        <w:t>Operaciones</w:t>
      </w:r>
      <w:r w:rsidR="00F85225">
        <w:rPr>
          <w:rFonts w:ascii="Arial" w:hAnsi="Arial" w:cs="Arial"/>
          <w:b/>
          <w:bCs/>
          <w:color w:val="000000"/>
          <w:sz w:val="32"/>
          <w:szCs w:val="32"/>
          <w:lang w:eastAsia="es-PE"/>
        </w:rPr>
        <w:t xml:space="preserve"> Topaz</w:t>
      </w:r>
      <w:r w:rsidR="00106BB1">
        <w:rPr>
          <w:rFonts w:ascii="Arial" w:hAnsi="Arial" w:cs="Arial"/>
          <w:b/>
          <w:bCs/>
          <w:color w:val="000000"/>
          <w:sz w:val="32"/>
          <w:szCs w:val="32"/>
          <w:lang w:eastAsia="es-PE"/>
        </w:rPr>
        <w:t xml:space="preserve">: </w:t>
      </w:r>
      <w:r w:rsidR="00F85225">
        <w:rPr>
          <w:rFonts w:ascii="Arial" w:hAnsi="Arial" w:cs="Arial"/>
          <w:b/>
          <w:bCs/>
          <w:color w:val="000000"/>
          <w:sz w:val="32"/>
          <w:szCs w:val="32"/>
          <w:lang w:eastAsia="es-PE"/>
        </w:rPr>
        <w:t xml:space="preserve">Corresponsalía </w:t>
      </w:r>
      <w:r w:rsidR="003373D5">
        <w:rPr>
          <w:rFonts w:ascii="Arial" w:hAnsi="Arial" w:cs="Arial"/>
          <w:b/>
          <w:bCs/>
          <w:color w:val="000000"/>
          <w:sz w:val="32"/>
          <w:szCs w:val="32"/>
          <w:lang w:eastAsia="es-PE"/>
        </w:rPr>
        <w:t>CAJA AREQUIPA</w:t>
      </w:r>
    </w:p>
    <w:p w:rsidR="002158A9" w:rsidRPr="00F51CD6" w:rsidRDefault="002158A9" w:rsidP="002158A9">
      <w:pPr>
        <w:ind w:left="1980"/>
        <w:rPr>
          <w:rFonts w:ascii="Arial" w:hAnsi="Arial" w:cs="Arial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  <w:r w:rsidRPr="00450DCD">
        <w:rPr>
          <w:rFonts w:ascii="Arial" w:hAnsi="Arial" w:cs="Arial"/>
          <w:lang w:val="es-PE"/>
        </w:rPr>
        <w:t xml:space="preserve">Autor: </w:t>
      </w:r>
      <w:r w:rsidR="00DE3264">
        <w:rPr>
          <w:rFonts w:ascii="Arial" w:hAnsi="Arial" w:cs="Arial"/>
          <w:lang w:val="es-PE"/>
        </w:rPr>
        <w:t>Nilton Alex Rosas Gutierrez</w:t>
      </w:r>
      <w:r w:rsidR="00DE3264">
        <w:rPr>
          <w:rFonts w:ascii="Arial" w:hAnsi="Arial" w:cs="Arial"/>
          <w:lang w:val="es-PE"/>
        </w:rPr>
        <w:tab/>
      </w: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  <w:r w:rsidRPr="00450DCD">
        <w:rPr>
          <w:rFonts w:ascii="Arial" w:hAnsi="Arial" w:cs="Arial"/>
          <w:lang w:val="es-PE"/>
        </w:rPr>
        <w:t>Cargo</w:t>
      </w:r>
      <w:r w:rsidRPr="00450DCD">
        <w:rPr>
          <w:rFonts w:ascii="Arial" w:hAnsi="Arial" w:cs="Arial"/>
          <w:b/>
          <w:lang w:val="es-PE"/>
        </w:rPr>
        <w:t>:</w:t>
      </w:r>
      <w:r w:rsidRPr="00450DCD">
        <w:rPr>
          <w:rFonts w:ascii="Arial" w:hAnsi="Arial" w:cs="Arial"/>
          <w:lang w:val="es-PE"/>
        </w:rPr>
        <w:t xml:space="preserve"> </w:t>
      </w:r>
      <w:r w:rsidR="00400DF9">
        <w:rPr>
          <w:rFonts w:ascii="Arial" w:hAnsi="Arial" w:cs="Arial"/>
          <w:lang w:val="es-PE"/>
        </w:rPr>
        <w:t>Supervisor de Proyectos</w:t>
      </w: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  <w:r w:rsidRPr="00450DCD">
        <w:rPr>
          <w:rFonts w:ascii="Arial" w:hAnsi="Arial" w:cs="Arial"/>
          <w:lang w:val="es-PE"/>
        </w:rPr>
        <w:t xml:space="preserve">Fecha de Creación: </w:t>
      </w:r>
      <w:r w:rsidR="008863A8" w:rsidRPr="00450DCD">
        <w:rPr>
          <w:rFonts w:ascii="Arial" w:hAnsi="Arial" w:cs="Arial"/>
          <w:lang w:val="es-PE"/>
        </w:rPr>
        <w:tab/>
        <w:t xml:space="preserve"> 02</w:t>
      </w:r>
      <w:r w:rsidR="003373D5">
        <w:rPr>
          <w:rFonts w:ascii="Arial" w:hAnsi="Arial" w:cs="Arial"/>
          <w:lang w:val="es-PE"/>
        </w:rPr>
        <w:t>/10/2024</w:t>
      </w: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  <w:r w:rsidRPr="00450DCD">
        <w:rPr>
          <w:rFonts w:ascii="Arial" w:hAnsi="Arial" w:cs="Arial"/>
          <w:lang w:val="es-PE"/>
        </w:rPr>
        <w:t>Última Actualización:</w:t>
      </w:r>
      <w:r w:rsidR="008863A8" w:rsidRPr="00450DCD">
        <w:rPr>
          <w:rFonts w:ascii="Arial" w:hAnsi="Arial" w:cs="Arial"/>
          <w:lang w:val="es-PE"/>
        </w:rPr>
        <w:tab/>
        <w:t xml:space="preserve"> 02</w:t>
      </w:r>
      <w:r w:rsidR="003373D5">
        <w:rPr>
          <w:rFonts w:ascii="Arial" w:hAnsi="Arial" w:cs="Arial"/>
          <w:lang w:val="es-PE"/>
        </w:rPr>
        <w:t>/10/2024</w:t>
      </w:r>
    </w:p>
    <w:p w:rsidR="002158A9" w:rsidRPr="00450DCD" w:rsidRDefault="002158A9" w:rsidP="002158A9">
      <w:pPr>
        <w:ind w:left="1980"/>
        <w:rPr>
          <w:rFonts w:ascii="Arial" w:hAnsi="Arial" w:cs="Arial"/>
          <w:b/>
          <w:u w:val="single"/>
          <w:lang w:val="es-PE"/>
        </w:rPr>
      </w:pPr>
    </w:p>
    <w:p w:rsidR="002158A9" w:rsidRPr="00450DCD" w:rsidRDefault="00ED2DAB" w:rsidP="002158A9">
      <w:pPr>
        <w:ind w:left="198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Versión: </w:t>
      </w:r>
      <w:r w:rsidR="008863A8">
        <w:rPr>
          <w:rFonts w:ascii="Arial" w:hAnsi="Arial" w:cs="Arial"/>
          <w:lang w:val="es-PE"/>
        </w:rPr>
        <w:t>1</w:t>
      </w:r>
      <w:r w:rsidR="00640256">
        <w:rPr>
          <w:rFonts w:ascii="Arial" w:hAnsi="Arial" w:cs="Arial"/>
          <w:lang w:val="es-PE"/>
        </w:rPr>
        <w:t>.</w:t>
      </w:r>
      <w:r w:rsidR="005F277B">
        <w:rPr>
          <w:rFonts w:ascii="Arial" w:hAnsi="Arial" w:cs="Arial"/>
          <w:lang w:val="es-PE"/>
        </w:rPr>
        <w:t>0</w:t>
      </w: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Default="002158A9" w:rsidP="00D87303">
      <w:pPr>
        <w:spacing w:line="276" w:lineRule="auto"/>
        <w:ind w:left="1980"/>
        <w:rPr>
          <w:rFonts w:ascii="Arial" w:hAnsi="Arial" w:cs="Arial"/>
          <w:lang w:val="es-PE"/>
        </w:rPr>
      </w:pPr>
      <w:r w:rsidRPr="00450DCD">
        <w:rPr>
          <w:rFonts w:ascii="Arial" w:hAnsi="Arial" w:cs="Arial"/>
          <w:b/>
          <w:lang w:val="es-PE"/>
        </w:rPr>
        <w:t>Aprobación(es)</w:t>
      </w:r>
    </w:p>
    <w:p w:rsidR="00C60268" w:rsidRPr="00450DCD" w:rsidRDefault="00166DD9" w:rsidP="002158A9">
      <w:pPr>
        <w:spacing w:line="276" w:lineRule="auto"/>
        <w:ind w:left="198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Jose Obregon Alcantara</w:t>
      </w:r>
      <w:r w:rsidR="00C60268">
        <w:rPr>
          <w:rFonts w:ascii="Arial" w:hAnsi="Arial" w:cs="Arial"/>
          <w:lang w:val="es-PE"/>
        </w:rPr>
        <w:t xml:space="preserve"> – </w:t>
      </w:r>
      <w:r w:rsidR="00E53240">
        <w:rPr>
          <w:rFonts w:ascii="Arial" w:hAnsi="Arial" w:cs="Arial"/>
          <w:lang w:val="es-PE"/>
        </w:rPr>
        <w:t>Jefe de Gestión de Medios y Canales</w:t>
      </w:r>
    </w:p>
    <w:p w:rsidR="002158A9" w:rsidRPr="00450DCD" w:rsidRDefault="002158A9" w:rsidP="002158A9">
      <w:pPr>
        <w:spacing w:line="276" w:lineRule="auto"/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spacing w:line="276" w:lineRule="auto"/>
        <w:ind w:left="1980"/>
        <w:rPr>
          <w:rFonts w:ascii="Arial" w:hAnsi="Arial" w:cs="Arial"/>
          <w:b/>
          <w:lang w:val="es-PE"/>
        </w:rPr>
      </w:pPr>
    </w:p>
    <w:p w:rsidR="002158A9" w:rsidRPr="00450DCD" w:rsidRDefault="002158A9" w:rsidP="002158A9">
      <w:pPr>
        <w:spacing w:line="276" w:lineRule="auto"/>
        <w:ind w:left="1980"/>
        <w:rPr>
          <w:rFonts w:ascii="Arial" w:hAnsi="Arial" w:cs="Arial"/>
          <w:b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Ttulo2"/>
        <w:spacing w:after="0"/>
        <w:ind w:left="708" w:hanging="708"/>
        <w:rPr>
          <w:rFonts w:ascii="Arial" w:hAnsi="Arial" w:cs="Arial"/>
          <w:lang w:val="es-PE"/>
        </w:rPr>
      </w:pPr>
      <w:bookmarkStart w:id="0" w:name="_Toc454095999"/>
      <w:bookmarkStart w:id="1" w:name="_Toc178928300"/>
      <w:r w:rsidRPr="00450DCD">
        <w:rPr>
          <w:rFonts w:ascii="Arial" w:hAnsi="Arial" w:cs="Arial"/>
          <w:lang w:val="es-PE"/>
        </w:rPr>
        <w:lastRenderedPageBreak/>
        <w:t>CONTROL</w:t>
      </w:r>
      <w:bookmarkEnd w:id="0"/>
      <w:r w:rsidRPr="00450DCD">
        <w:rPr>
          <w:rFonts w:ascii="Arial" w:hAnsi="Arial" w:cs="Arial"/>
          <w:lang w:val="es-PE"/>
        </w:rPr>
        <w:t xml:space="preserve"> DE DOCUMENTO</w:t>
      </w:r>
      <w:bookmarkEnd w:id="1"/>
    </w:p>
    <w:p w:rsidR="002158A9" w:rsidRPr="00450DCD" w:rsidRDefault="002158A9" w:rsidP="002158A9">
      <w:pPr>
        <w:pStyle w:val="Textoindependiente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HeadingBar"/>
        <w:tabs>
          <w:tab w:val="left" w:pos="2268"/>
        </w:tabs>
        <w:ind w:right="6912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keepNext/>
        <w:keepLines/>
        <w:spacing w:before="120" w:after="120"/>
        <w:rPr>
          <w:rFonts w:ascii="Arial" w:hAnsi="Arial" w:cs="Arial"/>
          <w:b/>
          <w:lang w:val="es-PE"/>
        </w:rPr>
      </w:pPr>
      <w:r w:rsidRPr="00450DCD">
        <w:rPr>
          <w:rFonts w:ascii="Arial" w:hAnsi="Arial" w:cs="Arial"/>
          <w:b/>
          <w:lang w:val="es-PE"/>
        </w:rPr>
        <w:t>Registro de Cambios</w:t>
      </w:r>
    </w:p>
    <w:tbl>
      <w:tblPr>
        <w:tblpPr w:leftFromText="141" w:rightFromText="141" w:vertAnchor="text" w:horzAnchor="margin" w:tblpXSpec="center" w:tblpY="24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03"/>
        <w:gridCol w:w="2437"/>
        <w:gridCol w:w="992"/>
        <w:gridCol w:w="4111"/>
      </w:tblGrid>
      <w:tr w:rsidR="002158A9" w:rsidRPr="00450DCD" w:rsidTr="00510D30">
        <w:trPr>
          <w:cantSplit/>
          <w:trHeight w:val="537"/>
          <w:tblHeader/>
        </w:trPr>
        <w:tc>
          <w:tcPr>
            <w:tcW w:w="1203" w:type="dxa"/>
            <w:tcBorders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Fecha</w:t>
            </w:r>
          </w:p>
        </w:tc>
        <w:tc>
          <w:tcPr>
            <w:tcW w:w="243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Autor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Versión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Referencia del cambio</w:t>
            </w:r>
          </w:p>
        </w:tc>
      </w:tr>
      <w:tr w:rsidR="002158A9" w:rsidRPr="00450DCD" w:rsidTr="00FC406B">
        <w:trPr>
          <w:cantSplit/>
          <w:trHeight w:hRule="exact" w:val="60"/>
          <w:tblHeader/>
        </w:trPr>
        <w:tc>
          <w:tcPr>
            <w:tcW w:w="1203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  <w:tc>
          <w:tcPr>
            <w:tcW w:w="24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</w:tr>
      <w:tr w:rsidR="002158A9" w:rsidRPr="00450DCD" w:rsidTr="00FC406B">
        <w:trPr>
          <w:cantSplit/>
          <w:trHeight w:val="155"/>
        </w:trPr>
        <w:tc>
          <w:tcPr>
            <w:tcW w:w="120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158A9" w:rsidRPr="00295B80" w:rsidRDefault="003373D5" w:rsidP="00F85225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  <w:r>
              <w:rPr>
                <w:rFonts w:ascii="Arial" w:hAnsi="Arial" w:cs="Arial"/>
                <w:szCs w:val="16"/>
                <w:lang w:val="es-PE"/>
              </w:rPr>
              <w:t>02/10/2024</w:t>
            </w:r>
          </w:p>
        </w:tc>
        <w:tc>
          <w:tcPr>
            <w:tcW w:w="243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158A9" w:rsidRPr="00295B80" w:rsidRDefault="00ED08FC" w:rsidP="00295B80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  <w:r w:rsidRPr="00295B80">
              <w:rPr>
                <w:rFonts w:ascii="Arial" w:hAnsi="Arial" w:cs="Arial"/>
                <w:szCs w:val="16"/>
                <w:lang w:val="es-PE"/>
              </w:rPr>
              <w:t>Nilton Alex Rosas Gutierrez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158A9" w:rsidRPr="00295B80" w:rsidRDefault="002158A9" w:rsidP="00295B80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  <w:r w:rsidRPr="00295B80">
              <w:rPr>
                <w:rFonts w:ascii="Arial" w:hAnsi="Arial" w:cs="Arial"/>
                <w:szCs w:val="16"/>
                <w:lang w:val="es-PE"/>
              </w:rPr>
              <w:t>1.0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158A9" w:rsidRPr="00295B80" w:rsidRDefault="002158A9" w:rsidP="00295B80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  <w:r w:rsidRPr="00295B80">
              <w:rPr>
                <w:rFonts w:ascii="Arial" w:hAnsi="Arial" w:cs="Arial"/>
                <w:szCs w:val="16"/>
                <w:lang w:val="es-PE"/>
              </w:rPr>
              <w:t>Primera Versión</w:t>
            </w:r>
          </w:p>
        </w:tc>
      </w:tr>
      <w:tr w:rsidR="00E53240" w:rsidRPr="00450DCD" w:rsidTr="00330973">
        <w:trPr>
          <w:cantSplit/>
          <w:trHeight w:val="241"/>
        </w:trPr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240" w:rsidRPr="00295B80" w:rsidRDefault="00E53240" w:rsidP="00E53240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240" w:rsidRPr="00295B80" w:rsidRDefault="00E53240" w:rsidP="00E53240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240" w:rsidRPr="00295B80" w:rsidRDefault="00E53240" w:rsidP="00E53240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240" w:rsidRPr="00295B80" w:rsidRDefault="00E53240" w:rsidP="00E53240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166DD9" w:rsidRPr="00450DCD" w:rsidTr="00DC3377">
        <w:trPr>
          <w:cantSplit/>
          <w:trHeight w:val="241"/>
        </w:trPr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6DD9" w:rsidRPr="00295B80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6DD9" w:rsidRPr="00295B80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6DD9" w:rsidRPr="00295B80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6DD9" w:rsidRPr="00295B80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</w:tr>
      <w:tr w:rsidR="00166DD9" w:rsidRPr="00450DCD" w:rsidTr="002D4476">
        <w:trPr>
          <w:cantSplit/>
          <w:trHeight w:val="241"/>
        </w:trPr>
        <w:tc>
          <w:tcPr>
            <w:tcW w:w="1203" w:type="dxa"/>
            <w:tcBorders>
              <w:top w:val="single" w:sz="4" w:space="0" w:color="auto"/>
            </w:tcBorders>
            <w:vAlign w:val="center"/>
          </w:tcPr>
          <w:p w:rsidR="00166DD9" w:rsidRPr="002D6A7C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ES"/>
              </w:rPr>
            </w:pPr>
          </w:p>
        </w:tc>
        <w:tc>
          <w:tcPr>
            <w:tcW w:w="2437" w:type="dxa"/>
            <w:tcBorders>
              <w:top w:val="single" w:sz="4" w:space="0" w:color="auto"/>
            </w:tcBorders>
            <w:vAlign w:val="center"/>
          </w:tcPr>
          <w:p w:rsidR="00166DD9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166DD9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vAlign w:val="center"/>
          </w:tcPr>
          <w:p w:rsidR="00166DD9" w:rsidRDefault="00166DD9" w:rsidP="00166DD9">
            <w:pPr>
              <w:pStyle w:val="TableText"/>
              <w:jc w:val="left"/>
              <w:rPr>
                <w:rFonts w:ascii="Arial" w:hAnsi="Arial" w:cs="Arial"/>
                <w:szCs w:val="16"/>
                <w:lang w:val="es-PE"/>
              </w:rPr>
            </w:pPr>
          </w:p>
        </w:tc>
      </w:tr>
    </w:tbl>
    <w:p w:rsidR="002158A9" w:rsidRPr="00450DCD" w:rsidRDefault="002158A9" w:rsidP="002158A9">
      <w:pPr>
        <w:pStyle w:val="Textoindependiente"/>
        <w:ind w:left="8640" w:firstLine="72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Textoindependiente"/>
        <w:ind w:left="8640" w:firstLine="72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Textoindependiente"/>
        <w:ind w:left="8640" w:firstLine="72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HeadingBar"/>
        <w:tabs>
          <w:tab w:val="left" w:pos="1080"/>
        </w:tabs>
        <w:ind w:right="8046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keepNext/>
        <w:keepLines/>
        <w:spacing w:before="120" w:after="120"/>
        <w:rPr>
          <w:rFonts w:ascii="Arial" w:hAnsi="Arial" w:cs="Arial"/>
          <w:b/>
          <w:lang w:val="es-PE"/>
        </w:rPr>
      </w:pPr>
      <w:r w:rsidRPr="00450DCD">
        <w:rPr>
          <w:rFonts w:ascii="Arial" w:hAnsi="Arial" w:cs="Arial"/>
          <w:b/>
          <w:lang w:val="es-PE"/>
        </w:rPr>
        <w:t>Revisores</w:t>
      </w:r>
    </w:p>
    <w:p w:rsidR="002158A9" w:rsidRPr="00450DCD" w:rsidRDefault="002158A9" w:rsidP="002158A9">
      <w:pPr>
        <w:pStyle w:val="Textoindependiente"/>
        <w:rPr>
          <w:rFonts w:ascii="Arial" w:hAnsi="Arial" w:cs="Arial"/>
          <w:lang w:val="es-PE"/>
        </w:rPr>
      </w:pPr>
    </w:p>
    <w:tbl>
      <w:tblPr>
        <w:tblW w:w="0" w:type="auto"/>
        <w:tblInd w:w="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780"/>
      </w:tblGrid>
      <w:tr w:rsidR="002158A9" w:rsidRPr="00450DCD" w:rsidTr="00FC406B">
        <w:trPr>
          <w:cantSplit/>
          <w:tblHeader/>
        </w:trPr>
        <w:tc>
          <w:tcPr>
            <w:tcW w:w="396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Nombres y Apellidos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Cargo</w:t>
            </w:r>
          </w:p>
        </w:tc>
      </w:tr>
      <w:tr w:rsidR="002158A9" w:rsidRPr="00450DCD" w:rsidTr="00FC406B">
        <w:trPr>
          <w:cantSplit/>
          <w:trHeight w:hRule="exact" w:val="60"/>
          <w:tblHeader/>
        </w:trPr>
        <w:tc>
          <w:tcPr>
            <w:tcW w:w="396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</w:tr>
      <w:tr w:rsidR="004074FB" w:rsidRPr="00450DCD" w:rsidTr="00FC406B">
        <w:trPr>
          <w:cantSplit/>
        </w:trPr>
        <w:tc>
          <w:tcPr>
            <w:tcW w:w="3960" w:type="dxa"/>
            <w:vAlign w:val="center"/>
          </w:tcPr>
          <w:p w:rsidR="004074FB" w:rsidRDefault="00106BB1" w:rsidP="00E53240">
            <w:pPr>
              <w:pStyle w:val="TableText"/>
              <w:rPr>
                <w:rFonts w:ascii="Arial" w:hAnsi="Arial" w:cs="Arial"/>
                <w:sz w:val="18"/>
                <w:lang w:val="es-ES"/>
              </w:rPr>
            </w:pPr>
            <w:r w:rsidRPr="00106BB1">
              <w:rPr>
                <w:rFonts w:ascii="Arial" w:hAnsi="Arial" w:cs="Arial"/>
                <w:sz w:val="18"/>
                <w:lang w:val="es-ES"/>
              </w:rPr>
              <w:t>​</w:t>
            </w:r>
            <w:r w:rsidR="00791D0D">
              <w:rPr>
                <w:rFonts w:ascii="Arial" w:hAnsi="Arial" w:cs="Arial"/>
                <w:sz w:val="18"/>
                <w:lang w:val="es-ES"/>
              </w:rPr>
              <w:t xml:space="preserve"> Jose Obregon Alcantara</w:t>
            </w:r>
          </w:p>
        </w:tc>
        <w:tc>
          <w:tcPr>
            <w:tcW w:w="3780" w:type="dxa"/>
            <w:vAlign w:val="center"/>
          </w:tcPr>
          <w:p w:rsidR="004074FB" w:rsidRDefault="004074FB" w:rsidP="00E53240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  <w:r>
              <w:rPr>
                <w:rFonts w:ascii="Arial" w:hAnsi="Arial" w:cs="Arial"/>
                <w:sz w:val="18"/>
                <w:lang w:val="es-PE"/>
              </w:rPr>
              <w:t xml:space="preserve">Jefe de </w:t>
            </w:r>
            <w:r w:rsidR="00E53240">
              <w:rPr>
                <w:rFonts w:ascii="Arial" w:hAnsi="Arial" w:cs="Arial"/>
                <w:sz w:val="18"/>
                <w:lang w:val="es-PE"/>
              </w:rPr>
              <w:t>Gestión de Medios y canales</w:t>
            </w:r>
          </w:p>
        </w:tc>
      </w:tr>
      <w:tr w:rsidR="003156F8" w:rsidRPr="00450DCD" w:rsidTr="00FC406B">
        <w:trPr>
          <w:cantSplit/>
        </w:trPr>
        <w:tc>
          <w:tcPr>
            <w:tcW w:w="3960" w:type="dxa"/>
            <w:vAlign w:val="center"/>
          </w:tcPr>
          <w:p w:rsidR="003156F8" w:rsidRDefault="003156F8" w:rsidP="00A94CD0">
            <w:pPr>
              <w:pStyle w:val="TableText"/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3780" w:type="dxa"/>
            <w:vAlign w:val="center"/>
          </w:tcPr>
          <w:p w:rsidR="003156F8" w:rsidRDefault="003156F8" w:rsidP="00106BB1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</w:p>
        </w:tc>
      </w:tr>
      <w:tr w:rsidR="00E53240" w:rsidRPr="00450DCD" w:rsidTr="00FC406B">
        <w:trPr>
          <w:cantSplit/>
        </w:trPr>
        <w:tc>
          <w:tcPr>
            <w:tcW w:w="3960" w:type="dxa"/>
            <w:vAlign w:val="center"/>
          </w:tcPr>
          <w:p w:rsidR="00E53240" w:rsidRDefault="00E53240" w:rsidP="00A94CD0">
            <w:pPr>
              <w:pStyle w:val="TableText"/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3780" w:type="dxa"/>
            <w:vAlign w:val="center"/>
          </w:tcPr>
          <w:p w:rsidR="00E53240" w:rsidRDefault="00E53240" w:rsidP="00106BB1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</w:p>
        </w:tc>
      </w:tr>
    </w:tbl>
    <w:p w:rsidR="002158A9" w:rsidRPr="00450DCD" w:rsidRDefault="002158A9" w:rsidP="002158A9">
      <w:pPr>
        <w:pStyle w:val="Textoindependiente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HeadingBar"/>
        <w:tabs>
          <w:tab w:val="left" w:pos="1134"/>
        </w:tabs>
        <w:ind w:right="7762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keepNext/>
        <w:keepLines/>
        <w:spacing w:before="120" w:after="120"/>
        <w:rPr>
          <w:rFonts w:ascii="Arial" w:hAnsi="Arial" w:cs="Arial"/>
          <w:b/>
          <w:lang w:val="es-PE"/>
        </w:rPr>
      </w:pPr>
      <w:r w:rsidRPr="00450DCD">
        <w:rPr>
          <w:rFonts w:ascii="Arial" w:hAnsi="Arial" w:cs="Arial"/>
          <w:b/>
          <w:lang w:val="es-PE"/>
        </w:rPr>
        <w:t>Distribución</w:t>
      </w:r>
    </w:p>
    <w:p w:rsidR="002158A9" w:rsidRPr="00450DCD" w:rsidRDefault="002158A9" w:rsidP="002158A9">
      <w:pPr>
        <w:pStyle w:val="Textoindependiente"/>
        <w:rPr>
          <w:rFonts w:ascii="Arial" w:hAnsi="Arial" w:cs="Arial"/>
          <w:lang w:val="es-PE"/>
        </w:rPr>
      </w:pPr>
    </w:p>
    <w:tbl>
      <w:tblPr>
        <w:tblW w:w="0" w:type="auto"/>
        <w:tblInd w:w="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3895"/>
      </w:tblGrid>
      <w:tr w:rsidR="002158A9" w:rsidRPr="00450DCD" w:rsidTr="00FC406B">
        <w:trPr>
          <w:cantSplit/>
          <w:tblHeader/>
        </w:trPr>
        <w:tc>
          <w:tcPr>
            <w:tcW w:w="3852" w:type="dxa"/>
            <w:tcBorders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Nombres  y Apellidos</w:t>
            </w:r>
          </w:p>
        </w:tc>
        <w:tc>
          <w:tcPr>
            <w:tcW w:w="389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2158A9" w:rsidRPr="00450DCD" w:rsidRDefault="002158A9" w:rsidP="00FC406B">
            <w:pPr>
              <w:pStyle w:val="TableHeading"/>
              <w:jc w:val="center"/>
              <w:rPr>
                <w:rFonts w:ascii="Arial" w:hAnsi="Arial" w:cs="Arial"/>
                <w:sz w:val="18"/>
                <w:lang w:val="es-PE"/>
              </w:rPr>
            </w:pPr>
            <w:r w:rsidRPr="00450DCD">
              <w:rPr>
                <w:rFonts w:ascii="Arial" w:hAnsi="Arial" w:cs="Arial"/>
                <w:sz w:val="18"/>
                <w:lang w:val="es-PE"/>
              </w:rPr>
              <w:t>Posición</w:t>
            </w:r>
          </w:p>
        </w:tc>
      </w:tr>
      <w:tr w:rsidR="002158A9" w:rsidRPr="00450DCD" w:rsidTr="00ED08FC">
        <w:trPr>
          <w:cantSplit/>
          <w:trHeight w:hRule="exact" w:val="60"/>
          <w:tblHeader/>
        </w:trPr>
        <w:tc>
          <w:tcPr>
            <w:tcW w:w="385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  <w:tc>
          <w:tcPr>
            <w:tcW w:w="38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8A9" w:rsidRPr="00450DCD" w:rsidRDefault="002158A9" w:rsidP="00FC406B">
            <w:pPr>
              <w:pStyle w:val="TableText"/>
              <w:jc w:val="center"/>
              <w:rPr>
                <w:rFonts w:ascii="Arial" w:hAnsi="Arial" w:cs="Arial"/>
                <w:sz w:val="18"/>
                <w:lang w:val="es-PE"/>
              </w:rPr>
            </w:pPr>
          </w:p>
        </w:tc>
      </w:tr>
      <w:tr w:rsidR="002C14CA" w:rsidRPr="00450DCD" w:rsidTr="00ED08FC">
        <w:trPr>
          <w:cantSplit/>
        </w:trPr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4CA" w:rsidRDefault="002C14CA" w:rsidP="00FC406B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</w:p>
        </w:tc>
        <w:tc>
          <w:tcPr>
            <w:tcW w:w="3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4CA" w:rsidRDefault="002C14CA" w:rsidP="00791D0D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</w:p>
        </w:tc>
      </w:tr>
      <w:tr w:rsidR="002C49E7" w:rsidRPr="00450DCD" w:rsidTr="00ED08FC">
        <w:trPr>
          <w:cantSplit/>
        </w:trPr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9E7" w:rsidRDefault="002C49E7" w:rsidP="00FC4068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</w:p>
        </w:tc>
        <w:tc>
          <w:tcPr>
            <w:tcW w:w="3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9E7" w:rsidRDefault="002C49E7" w:rsidP="00FC4068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</w:p>
        </w:tc>
      </w:tr>
      <w:tr w:rsidR="002C49E7" w:rsidRPr="00450DCD" w:rsidTr="00ED08FC">
        <w:trPr>
          <w:cantSplit/>
        </w:trPr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9E7" w:rsidRDefault="002C49E7" w:rsidP="0048764B">
            <w:pPr>
              <w:pStyle w:val="TableText"/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3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9E7" w:rsidRDefault="002C49E7" w:rsidP="0048764B">
            <w:pPr>
              <w:pStyle w:val="TableText"/>
              <w:rPr>
                <w:rFonts w:ascii="Arial" w:hAnsi="Arial" w:cs="Arial"/>
                <w:sz w:val="18"/>
                <w:lang w:val="es-PE"/>
              </w:rPr>
            </w:pPr>
          </w:p>
        </w:tc>
      </w:tr>
    </w:tbl>
    <w:p w:rsidR="002158A9" w:rsidRPr="00450DCD" w:rsidRDefault="002158A9" w:rsidP="002158A9">
      <w:pPr>
        <w:ind w:left="54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ind w:left="198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Ttulo2"/>
        <w:rPr>
          <w:rFonts w:ascii="Arial" w:hAnsi="Arial" w:cs="Arial"/>
          <w:lang w:val="es-PE"/>
        </w:rPr>
      </w:pPr>
      <w:bookmarkStart w:id="2" w:name="_Toc70154303"/>
      <w:bookmarkStart w:id="3" w:name="_Toc70154293"/>
      <w:bookmarkStart w:id="4" w:name="_Toc178928301"/>
      <w:r w:rsidRPr="00450DCD">
        <w:rPr>
          <w:rFonts w:ascii="Arial" w:hAnsi="Arial" w:cs="Arial"/>
          <w:lang w:val="es-PE"/>
        </w:rPr>
        <w:lastRenderedPageBreak/>
        <w:t>Objetivos</w:t>
      </w:r>
      <w:bookmarkEnd w:id="2"/>
      <w:bookmarkEnd w:id="4"/>
    </w:p>
    <w:p w:rsidR="002158A9" w:rsidRPr="00450DCD" w:rsidRDefault="002158A9" w:rsidP="002158A9">
      <w:pPr>
        <w:pStyle w:val="Textoindependiente3"/>
        <w:rPr>
          <w:rFonts w:ascii="Arial" w:hAnsi="Arial" w:cs="Arial"/>
        </w:rPr>
      </w:pPr>
    </w:p>
    <w:p w:rsidR="002158A9" w:rsidRPr="00450DCD" w:rsidRDefault="002158A9" w:rsidP="002158A9">
      <w:pPr>
        <w:pStyle w:val="HeadingBar"/>
        <w:ind w:right="6203"/>
        <w:rPr>
          <w:rFonts w:ascii="Arial" w:hAnsi="Arial" w:cs="Arial"/>
          <w:lang w:val="es-PE"/>
        </w:rPr>
      </w:pPr>
      <w:bookmarkStart w:id="5" w:name="_Toc70154304"/>
    </w:p>
    <w:p w:rsidR="002158A9" w:rsidRPr="00450DCD" w:rsidRDefault="002158A9" w:rsidP="002158A9">
      <w:pPr>
        <w:pStyle w:val="Ttulo3"/>
        <w:rPr>
          <w:lang w:val="es-PE"/>
        </w:rPr>
      </w:pPr>
      <w:bookmarkStart w:id="6" w:name="_Toc178928302"/>
      <w:r w:rsidRPr="00450DCD">
        <w:rPr>
          <w:lang w:val="es-PE"/>
        </w:rPr>
        <w:t>Objetivo del Proyecto</w:t>
      </w:r>
      <w:bookmarkEnd w:id="5"/>
      <w:bookmarkEnd w:id="6"/>
    </w:p>
    <w:p w:rsidR="002158A9" w:rsidRPr="00450DCD" w:rsidRDefault="002158A9" w:rsidP="002158A9">
      <w:pPr>
        <w:rPr>
          <w:rFonts w:ascii="Arial" w:hAnsi="Arial" w:cs="Arial"/>
          <w:sz w:val="20"/>
          <w:lang w:val="es-PE"/>
        </w:rPr>
      </w:pPr>
    </w:p>
    <w:p w:rsidR="00125463" w:rsidRPr="007C36F8" w:rsidRDefault="006A69CB" w:rsidP="00E32B0A">
      <w:pPr>
        <w:spacing w:line="360" w:lineRule="auto"/>
        <w:rPr>
          <w:rFonts w:ascii="Arial" w:hAnsi="Arial" w:cs="Arial"/>
          <w:color w:val="FF0000"/>
          <w:lang w:val="es-PE"/>
        </w:rPr>
      </w:pPr>
      <w:r>
        <w:rPr>
          <w:rFonts w:ascii="Arial" w:hAnsi="Arial" w:cs="Arial"/>
          <w:sz w:val="20"/>
          <w:lang w:val="es-PE"/>
        </w:rPr>
        <w:t xml:space="preserve">El objetivo de este proyecto es </w:t>
      </w:r>
      <w:r w:rsidR="00106BB1">
        <w:rPr>
          <w:rFonts w:ascii="Arial" w:hAnsi="Arial" w:cs="Arial"/>
          <w:sz w:val="20"/>
          <w:lang w:val="es-PE"/>
        </w:rPr>
        <w:t xml:space="preserve">implementar </w:t>
      </w:r>
      <w:r w:rsidR="00D97627">
        <w:rPr>
          <w:rFonts w:ascii="Arial" w:hAnsi="Arial" w:cs="Arial"/>
          <w:sz w:val="20"/>
          <w:lang w:val="es-PE"/>
        </w:rPr>
        <w:t>el proceso de corresponsalía con CAJA AREQUIPA</w:t>
      </w:r>
    </w:p>
    <w:p w:rsidR="007C36F8" w:rsidRPr="00450DCD" w:rsidRDefault="007C36F8" w:rsidP="002158A9">
      <w:pPr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HeadingBar"/>
        <w:tabs>
          <w:tab w:val="left" w:pos="1701"/>
        </w:tabs>
        <w:ind w:right="7761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Ttulo3"/>
        <w:rPr>
          <w:lang w:val="es-PE"/>
        </w:rPr>
      </w:pPr>
      <w:bookmarkStart w:id="7" w:name="_Toc178928303"/>
      <w:r w:rsidRPr="00450DCD">
        <w:rPr>
          <w:lang w:val="es-PE"/>
        </w:rPr>
        <w:t>Entregables</w:t>
      </w:r>
      <w:bookmarkEnd w:id="7"/>
    </w:p>
    <w:p w:rsidR="002158A9" w:rsidRPr="00450DCD" w:rsidRDefault="002158A9" w:rsidP="002158A9">
      <w:pPr>
        <w:rPr>
          <w:rFonts w:ascii="Arial" w:hAnsi="Arial" w:cs="Arial"/>
          <w:sz w:val="20"/>
          <w:lang w:val="es-PE"/>
        </w:rPr>
      </w:pPr>
    </w:p>
    <w:p w:rsidR="002158A9" w:rsidRDefault="00ED08FC" w:rsidP="002158A9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Guía de usuario</w:t>
      </w:r>
      <w:r w:rsidR="00991F4F">
        <w:rPr>
          <w:rFonts w:ascii="Arial" w:hAnsi="Arial" w:cs="Arial"/>
          <w:sz w:val="20"/>
          <w:lang w:val="es-PE"/>
        </w:rPr>
        <w:t>.</w:t>
      </w:r>
    </w:p>
    <w:p w:rsidR="00ED08FC" w:rsidRDefault="00ED08FC" w:rsidP="002158A9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Librerías compiladas del sistema que darán soporte al sistema</w:t>
      </w:r>
      <w:r w:rsidR="00991F4F">
        <w:rPr>
          <w:rFonts w:ascii="Arial" w:hAnsi="Arial" w:cs="Arial"/>
          <w:sz w:val="20"/>
          <w:lang w:val="es-PE"/>
        </w:rPr>
        <w:t>.</w:t>
      </w:r>
    </w:p>
    <w:p w:rsidR="002158A9" w:rsidRPr="00450DCD" w:rsidRDefault="002158A9" w:rsidP="002158A9">
      <w:pPr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HeadingBar"/>
        <w:ind w:right="6061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Ttulo3"/>
        <w:rPr>
          <w:lang w:val="es-PE"/>
        </w:rPr>
      </w:pPr>
      <w:bookmarkStart w:id="8" w:name="_Toc70154305"/>
      <w:bookmarkStart w:id="9" w:name="_Toc178928304"/>
      <w:r w:rsidRPr="00450DCD">
        <w:rPr>
          <w:lang w:val="es-PE"/>
        </w:rPr>
        <w:t>Factores Claves de Éxito</w:t>
      </w:r>
      <w:bookmarkEnd w:id="8"/>
      <w:bookmarkEnd w:id="9"/>
    </w:p>
    <w:p w:rsidR="002158A9" w:rsidRPr="00450DCD" w:rsidRDefault="002158A9" w:rsidP="002158A9">
      <w:pPr>
        <w:rPr>
          <w:rFonts w:ascii="Arial" w:hAnsi="Arial" w:cs="Arial"/>
          <w:lang w:val="es-PE"/>
        </w:rPr>
      </w:pPr>
    </w:p>
    <w:p w:rsidR="002158A9" w:rsidRPr="00450DCD" w:rsidRDefault="002158A9" w:rsidP="00085E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450DCD">
        <w:rPr>
          <w:rFonts w:ascii="Arial" w:hAnsi="Arial" w:cs="Arial"/>
          <w:sz w:val="20"/>
        </w:rPr>
        <w:t>Contar con las aprobacion</w:t>
      </w:r>
      <w:r w:rsidR="001A1764">
        <w:rPr>
          <w:rFonts w:ascii="Arial" w:hAnsi="Arial" w:cs="Arial"/>
          <w:sz w:val="20"/>
        </w:rPr>
        <w:t>es/revisiones del usuario líder.</w:t>
      </w:r>
    </w:p>
    <w:p w:rsidR="002158A9" w:rsidRPr="00450DCD" w:rsidRDefault="002158A9" w:rsidP="00085E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450DCD">
        <w:rPr>
          <w:rFonts w:ascii="Arial" w:hAnsi="Arial" w:cs="Arial"/>
          <w:sz w:val="20"/>
        </w:rPr>
        <w:t>Considerar las presentes definiciones como las oficiales y aprobadas por las áreas involucradas.</w:t>
      </w:r>
    </w:p>
    <w:p w:rsidR="002158A9" w:rsidRPr="00450DCD" w:rsidRDefault="002158A9" w:rsidP="00085E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450DCD">
        <w:rPr>
          <w:rFonts w:ascii="Arial" w:hAnsi="Arial" w:cs="Arial"/>
          <w:sz w:val="20"/>
        </w:rPr>
        <w:t>Contar con las herramientas de software necesarias para el desarrollo del sistema.</w:t>
      </w:r>
    </w:p>
    <w:p w:rsidR="002158A9" w:rsidRPr="00450DCD" w:rsidRDefault="002158A9" w:rsidP="00085E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450DCD">
        <w:rPr>
          <w:rFonts w:ascii="Arial" w:hAnsi="Arial" w:cs="Arial"/>
          <w:sz w:val="20"/>
        </w:rPr>
        <w:t>Contar con el ambiente de desarrollo y pruebas adecuado.</w:t>
      </w:r>
    </w:p>
    <w:p w:rsidR="002158A9" w:rsidRDefault="002158A9" w:rsidP="00085E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450DCD">
        <w:rPr>
          <w:rFonts w:ascii="Arial" w:hAnsi="Arial" w:cs="Arial"/>
          <w:sz w:val="20"/>
        </w:rPr>
        <w:t>El usuario líder del proyecto deberá implementar el plan de capacitación para los usuarios finales.</w:t>
      </w:r>
    </w:p>
    <w:p w:rsidR="00991F4F" w:rsidRPr="00450DCD" w:rsidRDefault="00991F4F" w:rsidP="00085E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Participación de personas con un buen nivel técnico y funcional para llevar el proyecto.</w:t>
      </w:r>
    </w:p>
    <w:p w:rsidR="002158A9" w:rsidRPr="00450DCD" w:rsidRDefault="002158A9" w:rsidP="002158A9">
      <w:pPr>
        <w:pStyle w:val="Textoindependiente"/>
        <w:ind w:left="0"/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rPr>
          <w:rFonts w:ascii="Arial" w:hAnsi="Arial" w:cs="Arial"/>
          <w:lang w:val="es-PE"/>
        </w:rPr>
      </w:pPr>
    </w:p>
    <w:p w:rsidR="002158A9" w:rsidRPr="00450DCD" w:rsidRDefault="002158A9" w:rsidP="002158A9">
      <w:pPr>
        <w:pStyle w:val="Textoindependiente3"/>
        <w:rPr>
          <w:rFonts w:ascii="Arial" w:hAnsi="Arial" w:cs="Arial"/>
        </w:rPr>
      </w:pPr>
    </w:p>
    <w:p w:rsidR="002158A9" w:rsidRPr="00450DCD" w:rsidRDefault="002158A9" w:rsidP="002158A9">
      <w:pPr>
        <w:pStyle w:val="Textoindependiente3"/>
        <w:rPr>
          <w:rFonts w:ascii="Arial" w:hAnsi="Arial" w:cs="Arial"/>
        </w:rPr>
      </w:pPr>
    </w:p>
    <w:p w:rsidR="00740AC2" w:rsidRPr="00AC4F94" w:rsidRDefault="00740AC2" w:rsidP="00740AC2">
      <w:pPr>
        <w:pStyle w:val="Ttulo2"/>
        <w:rPr>
          <w:rFonts w:ascii="Arial" w:hAnsi="Arial" w:cs="Arial"/>
          <w:lang w:val="es-PE"/>
        </w:rPr>
      </w:pPr>
      <w:bookmarkStart w:id="10" w:name="_Toc178928305"/>
      <w:r>
        <w:rPr>
          <w:rFonts w:ascii="Arial" w:hAnsi="Arial" w:cs="Arial"/>
          <w:lang w:val="es-PE"/>
        </w:rPr>
        <w:lastRenderedPageBreak/>
        <w:t>Contenido</w:t>
      </w:r>
      <w:bookmarkEnd w:id="10"/>
    </w:p>
    <w:p w:rsidR="00740AC2" w:rsidRPr="007B486F" w:rsidRDefault="00740AC2" w:rsidP="00740AC2">
      <w:pPr>
        <w:pStyle w:val="HeadingBar"/>
        <w:tabs>
          <w:tab w:val="left" w:pos="2520"/>
        </w:tabs>
        <w:ind w:right="6486"/>
        <w:rPr>
          <w:lang w:val="es-PE"/>
        </w:rPr>
      </w:pPr>
    </w:p>
    <w:p w:rsidR="00740AC2" w:rsidRPr="007B486F" w:rsidRDefault="00740AC2" w:rsidP="00740AC2">
      <w:pPr>
        <w:pStyle w:val="Ttulo3"/>
        <w:rPr>
          <w:lang w:val="es-PE"/>
        </w:rPr>
      </w:pPr>
    </w:p>
    <w:p w:rsidR="001F085E" w:rsidRDefault="00C326C9">
      <w:pPr>
        <w:pStyle w:val="TDC2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r>
        <w:rPr>
          <w:rFonts w:ascii="Arial" w:hAnsi="Arial" w:cs="Arial"/>
          <w:lang w:val="es-PE"/>
        </w:rPr>
        <w:fldChar w:fldCharType="begin"/>
      </w:r>
      <w:r>
        <w:rPr>
          <w:rFonts w:ascii="Arial" w:hAnsi="Arial" w:cs="Arial"/>
          <w:lang w:val="es-PE"/>
        </w:rPr>
        <w:instrText xml:space="preserve"> TOC \o "1-4" \h \z \u </w:instrText>
      </w:r>
      <w:r>
        <w:rPr>
          <w:rFonts w:ascii="Arial" w:hAnsi="Arial" w:cs="Arial"/>
          <w:lang w:val="es-PE"/>
        </w:rPr>
        <w:fldChar w:fldCharType="separate"/>
      </w:r>
      <w:hyperlink w:anchor="_Toc178928300" w:history="1">
        <w:r w:rsidR="001F085E" w:rsidRPr="004128E7">
          <w:rPr>
            <w:rStyle w:val="Hipervnculo"/>
            <w:rFonts w:ascii="Arial" w:hAnsi="Arial" w:cs="Arial"/>
            <w:noProof/>
            <w:lang w:val="es-PE"/>
          </w:rPr>
          <w:t>CONTROL DE DOCUMENTO</w:t>
        </w:r>
        <w:r w:rsidR="001F085E">
          <w:rPr>
            <w:noProof/>
            <w:webHidden/>
          </w:rPr>
          <w:tab/>
        </w:r>
        <w:r w:rsidR="001F085E">
          <w:rPr>
            <w:noProof/>
            <w:webHidden/>
          </w:rPr>
          <w:fldChar w:fldCharType="begin"/>
        </w:r>
        <w:r w:rsidR="001F085E">
          <w:rPr>
            <w:noProof/>
            <w:webHidden/>
          </w:rPr>
          <w:instrText xml:space="preserve"> PAGEREF _Toc178928300 \h </w:instrText>
        </w:r>
        <w:r w:rsidR="001F085E">
          <w:rPr>
            <w:noProof/>
            <w:webHidden/>
          </w:rPr>
        </w:r>
        <w:r w:rsidR="001F085E">
          <w:rPr>
            <w:noProof/>
            <w:webHidden/>
          </w:rPr>
          <w:fldChar w:fldCharType="separate"/>
        </w:r>
        <w:r w:rsidR="001F085E">
          <w:rPr>
            <w:noProof/>
            <w:webHidden/>
          </w:rPr>
          <w:t>2</w:t>
        </w:r>
        <w:r w:rsidR="001F085E">
          <w:rPr>
            <w:noProof/>
            <w:webHidden/>
          </w:rPr>
          <w:fldChar w:fldCharType="end"/>
        </w:r>
      </w:hyperlink>
    </w:p>
    <w:p w:rsidR="001F085E" w:rsidRDefault="001F085E">
      <w:pPr>
        <w:pStyle w:val="TDC2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1" w:history="1">
        <w:r w:rsidRPr="004128E7">
          <w:rPr>
            <w:rStyle w:val="Hipervnculo"/>
            <w:rFonts w:ascii="Arial" w:hAnsi="Arial" w:cs="Arial"/>
            <w:noProof/>
            <w:lang w:val="es-PE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3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2" w:history="1">
        <w:r w:rsidRPr="004128E7">
          <w:rPr>
            <w:rStyle w:val="Hipervnculo"/>
            <w:noProof/>
            <w:lang w:val="es-PE"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3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3" w:history="1">
        <w:r w:rsidRPr="004128E7">
          <w:rPr>
            <w:rStyle w:val="Hipervnculo"/>
            <w:noProof/>
            <w:lang w:val="es-PE"/>
          </w:rPr>
          <w:t>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3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4" w:history="1">
        <w:r w:rsidRPr="004128E7">
          <w:rPr>
            <w:rStyle w:val="Hipervnculo"/>
            <w:noProof/>
            <w:lang w:val="es-PE"/>
          </w:rPr>
          <w:t>Factores Claves de Éxito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2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5" w:history="1">
        <w:r w:rsidRPr="004128E7">
          <w:rPr>
            <w:rStyle w:val="Hipervnculo"/>
            <w:rFonts w:ascii="Arial" w:hAnsi="Arial" w:cs="Arial"/>
            <w:noProof/>
            <w:lang w:val="es-PE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2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6" w:history="1">
        <w:r w:rsidRPr="004128E7">
          <w:rPr>
            <w:rStyle w:val="Hipervnculo"/>
            <w:rFonts w:ascii="Arial" w:hAnsi="Arial" w:cs="Arial"/>
            <w:noProof/>
            <w:lang w:val="es-PE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3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7" w:history="1">
        <w:r w:rsidRPr="004128E7">
          <w:rPr>
            <w:rStyle w:val="Hipervnculo"/>
            <w:noProof/>
            <w:lang w:val="es-PE"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4"/>
        <w:tabs>
          <w:tab w:val="left" w:pos="1100"/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8" w:history="1">
        <w:r w:rsidRPr="004128E7">
          <w:rPr>
            <w:rStyle w:val="Hipervnculo"/>
            <w:noProof/>
          </w:rPr>
          <w:t>1.</w:t>
        </w:r>
        <w:r>
          <w:rPr>
            <w:rFonts w:eastAsiaTheme="minorEastAsia" w:cstheme="minorBidi"/>
            <w:noProof/>
            <w:szCs w:val="22"/>
            <w:lang w:val="es-PE" w:eastAsia="es-PE"/>
          </w:rPr>
          <w:tab/>
        </w:r>
        <w:r w:rsidRPr="004128E7">
          <w:rPr>
            <w:rStyle w:val="Hipervnculo"/>
            <w:noProof/>
          </w:rPr>
          <w:t>Definiciones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4"/>
        <w:tabs>
          <w:tab w:val="left" w:pos="1100"/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09" w:history="1">
        <w:r w:rsidRPr="004128E7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szCs w:val="22"/>
            <w:lang w:val="es-PE" w:eastAsia="es-PE"/>
          </w:rPr>
          <w:tab/>
        </w:r>
        <w:r w:rsidRPr="004128E7">
          <w:rPr>
            <w:rStyle w:val="Hipervnculo"/>
            <w:noProof/>
          </w:rPr>
          <w:t>Recepción y aplicación de archivo de pagos Caja Arequipa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bookmarkStart w:id="11" w:name="_GoBack"/>
      <w:bookmarkEnd w:id="11"/>
    </w:p>
    <w:p w:rsidR="001F085E" w:rsidRDefault="001F085E">
      <w:pPr>
        <w:pStyle w:val="TDC4"/>
        <w:tabs>
          <w:tab w:val="left" w:pos="1100"/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0" w:history="1">
        <w:r w:rsidRPr="004128E7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szCs w:val="22"/>
            <w:lang w:val="es-PE" w:eastAsia="es-PE"/>
          </w:rPr>
          <w:tab/>
        </w:r>
        <w:r w:rsidRPr="004128E7">
          <w:rPr>
            <w:rStyle w:val="Hipervnculo"/>
            <w:noProof/>
          </w:rPr>
          <w:t>Generación de deudas corresponsalía CAJA AREQUIPA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4"/>
        <w:tabs>
          <w:tab w:val="left" w:pos="1100"/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1" w:history="1">
        <w:r w:rsidRPr="004128E7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szCs w:val="22"/>
            <w:lang w:val="es-PE" w:eastAsia="es-PE"/>
          </w:rPr>
          <w:tab/>
        </w:r>
        <w:r w:rsidRPr="004128E7">
          <w:rPr>
            <w:rStyle w:val="Hipervnculo"/>
            <w:noProof/>
          </w:rPr>
          <w:t>Proceso de ejecución.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4"/>
        <w:tabs>
          <w:tab w:val="left" w:pos="1100"/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2" w:history="1">
        <w:r w:rsidRPr="004128E7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szCs w:val="22"/>
            <w:lang w:val="es-PE" w:eastAsia="es-PE"/>
          </w:rPr>
          <w:tab/>
        </w:r>
        <w:r w:rsidRPr="004128E7">
          <w:rPr>
            <w:rStyle w:val="Hipervnculo"/>
            <w:noProof/>
          </w:rPr>
          <w:t>Configuración de Acceso a las Opciones - Satélites.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4"/>
        <w:tabs>
          <w:tab w:val="left" w:pos="1100"/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3" w:history="1">
        <w:r w:rsidRPr="004128E7">
          <w:rPr>
            <w:rStyle w:val="Hipervnculo"/>
            <w:noProof/>
          </w:rPr>
          <w:t>6.</w:t>
        </w:r>
        <w:r>
          <w:rPr>
            <w:rFonts w:eastAsiaTheme="minorEastAsia" w:cstheme="minorBidi"/>
            <w:noProof/>
            <w:szCs w:val="22"/>
            <w:lang w:val="es-PE" w:eastAsia="es-PE"/>
          </w:rPr>
          <w:tab/>
        </w:r>
        <w:r w:rsidRPr="004128E7">
          <w:rPr>
            <w:rStyle w:val="Hipervnculo"/>
            <w:noProof/>
          </w:rPr>
          <w:t>Proceso TOPAZ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4"/>
        <w:tabs>
          <w:tab w:val="left" w:pos="1100"/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4" w:history="1">
        <w:r w:rsidRPr="004128E7">
          <w:rPr>
            <w:rStyle w:val="Hipervnculo"/>
            <w:noProof/>
          </w:rPr>
          <w:t>7.</w:t>
        </w:r>
        <w:r>
          <w:rPr>
            <w:rFonts w:eastAsiaTheme="minorEastAsia" w:cstheme="minorBidi"/>
            <w:noProof/>
            <w:szCs w:val="22"/>
            <w:lang w:val="es-PE" w:eastAsia="es-PE"/>
          </w:rPr>
          <w:tab/>
        </w:r>
        <w:r w:rsidRPr="004128E7">
          <w:rPr>
            <w:rStyle w:val="Hipervnculo"/>
            <w:noProof/>
          </w:rPr>
          <w:t>Configuración de Acceso a las Opciones - TOPAZ.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3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5" w:history="1">
        <w:r w:rsidRPr="004128E7">
          <w:rPr>
            <w:rStyle w:val="Hipervnculo"/>
            <w:noProof/>
            <w:lang w:val="es-PE"/>
          </w:rPr>
          <w:t>Restricciones y Supuestos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3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6" w:history="1">
        <w:r w:rsidRPr="004128E7">
          <w:rPr>
            <w:rStyle w:val="Hipervnculo"/>
            <w:noProof/>
            <w:lang w:val="es-PE"/>
          </w:rPr>
          <w:t>Fuera de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3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7" w:history="1">
        <w:r w:rsidRPr="004128E7">
          <w:rPr>
            <w:rStyle w:val="Hipervnculo"/>
            <w:noProof/>
            <w:lang w:val="es-PE"/>
          </w:rPr>
          <w:t>Relación con Otros Sistemas / Proyectos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2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8" w:history="1">
        <w:r w:rsidRPr="004128E7">
          <w:rPr>
            <w:rStyle w:val="Hipervnculo"/>
            <w:noProof/>
            <w:lang w:val="es-PE"/>
          </w:rPr>
          <w:t>Equipo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085E" w:rsidRDefault="001F085E">
      <w:pPr>
        <w:pStyle w:val="TDC2"/>
        <w:tabs>
          <w:tab w:val="right" w:leader="dot" w:pos="9170"/>
        </w:tabs>
        <w:rPr>
          <w:rFonts w:eastAsiaTheme="minorEastAsia" w:cstheme="minorBidi"/>
          <w:noProof/>
          <w:szCs w:val="22"/>
          <w:lang w:val="es-PE" w:eastAsia="es-PE"/>
        </w:rPr>
      </w:pPr>
      <w:hyperlink w:anchor="_Toc178928319" w:history="1">
        <w:r w:rsidRPr="004128E7">
          <w:rPr>
            <w:rStyle w:val="Hipervnculo"/>
            <w:rFonts w:ascii="Arial" w:hAnsi="Arial" w:cs="Arial"/>
            <w:noProof/>
            <w:lang w:val="es-PE"/>
          </w:rPr>
          <w:t>Aprobación(es)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_Toc178928319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58A9" w:rsidRPr="00450DCD" w:rsidRDefault="00C326C9" w:rsidP="002158A9">
      <w:pPr>
        <w:pStyle w:val="Textoindependiente"/>
        <w:rPr>
          <w:rFonts w:ascii="Arial" w:hAnsi="Arial" w:cs="Arial"/>
          <w:lang w:val="es-PE"/>
        </w:rPr>
        <w:sectPr w:rsidR="002158A9" w:rsidRPr="00450DCD" w:rsidSect="002158A9">
          <w:pgSz w:w="11906" w:h="16838"/>
          <w:pgMar w:top="1417" w:right="1106" w:bottom="1417" w:left="1620" w:header="708" w:footer="708" w:gutter="0"/>
          <w:cols w:space="708"/>
          <w:docGrid w:linePitch="360"/>
        </w:sectPr>
      </w:pPr>
      <w:r>
        <w:rPr>
          <w:rFonts w:ascii="Arial" w:hAnsi="Arial" w:cs="Arial"/>
          <w:lang w:val="es-PE"/>
        </w:rPr>
        <w:fldChar w:fldCharType="end"/>
      </w:r>
    </w:p>
    <w:p w:rsidR="000939A5" w:rsidRPr="00AC4F94" w:rsidRDefault="000939A5" w:rsidP="000939A5">
      <w:pPr>
        <w:pStyle w:val="Ttulo2"/>
        <w:rPr>
          <w:rFonts w:ascii="Arial" w:hAnsi="Arial" w:cs="Arial"/>
          <w:lang w:val="es-PE"/>
        </w:rPr>
      </w:pPr>
      <w:bookmarkStart w:id="12" w:name="_Toc178928306"/>
      <w:bookmarkEnd w:id="3"/>
      <w:r w:rsidRPr="00AC4F94">
        <w:rPr>
          <w:rFonts w:ascii="Arial" w:hAnsi="Arial" w:cs="Arial"/>
          <w:lang w:val="es-PE"/>
        </w:rPr>
        <w:lastRenderedPageBreak/>
        <w:t>Alcance</w:t>
      </w:r>
      <w:bookmarkEnd w:id="12"/>
    </w:p>
    <w:p w:rsidR="000939A5" w:rsidRPr="007B486F" w:rsidRDefault="000939A5" w:rsidP="000939A5">
      <w:pPr>
        <w:pStyle w:val="HeadingBar"/>
        <w:tabs>
          <w:tab w:val="left" w:pos="2520"/>
        </w:tabs>
        <w:ind w:right="6486"/>
        <w:rPr>
          <w:lang w:val="es-PE"/>
        </w:rPr>
      </w:pPr>
    </w:p>
    <w:p w:rsidR="000939A5" w:rsidRPr="007B486F" w:rsidRDefault="000939A5" w:rsidP="000939A5">
      <w:pPr>
        <w:pStyle w:val="Ttulo3"/>
        <w:rPr>
          <w:lang w:val="es-PE"/>
        </w:rPr>
      </w:pPr>
      <w:bookmarkStart w:id="13" w:name="_Toc70154294"/>
      <w:bookmarkStart w:id="14" w:name="_Toc178928307"/>
      <w:r w:rsidRPr="007B486F">
        <w:rPr>
          <w:lang w:val="es-PE"/>
        </w:rPr>
        <w:t>Alcance del Proyecto</w:t>
      </w:r>
      <w:bookmarkEnd w:id="13"/>
      <w:bookmarkEnd w:id="14"/>
    </w:p>
    <w:p w:rsidR="000939A5" w:rsidRPr="000939A5" w:rsidRDefault="000939A5" w:rsidP="000939A5">
      <w:pPr>
        <w:rPr>
          <w:lang w:val="es-PE"/>
        </w:rPr>
      </w:pPr>
      <w:r>
        <w:rPr>
          <w:lang w:val="es-PE"/>
        </w:rPr>
        <w:tab/>
      </w:r>
    </w:p>
    <w:p w:rsidR="008F37DA" w:rsidRPr="006931E2" w:rsidRDefault="008F37DA" w:rsidP="000D7818">
      <w:r w:rsidRPr="006931E2">
        <w:t xml:space="preserve">A </w:t>
      </w:r>
      <w:r w:rsidR="002330BD" w:rsidRPr="006931E2">
        <w:t>continuación,</w:t>
      </w:r>
      <w:r w:rsidRPr="006931E2">
        <w:t xml:space="preserve"> se detalla </w:t>
      </w:r>
      <w:r w:rsidR="00DC21ED">
        <w:t>el desarrollo a realizarse:</w:t>
      </w:r>
    </w:p>
    <w:p w:rsidR="006931E2" w:rsidRPr="006931E2" w:rsidRDefault="006931E2" w:rsidP="006931E2">
      <w:pPr>
        <w:rPr>
          <w:rFonts w:ascii="Arial" w:hAnsi="Arial" w:cs="Arial"/>
          <w:b/>
          <w:sz w:val="20"/>
          <w:szCs w:val="20"/>
        </w:rPr>
      </w:pPr>
    </w:p>
    <w:p w:rsidR="002330BD" w:rsidRDefault="002330BD" w:rsidP="00B35A11">
      <w:pPr>
        <w:pStyle w:val="Ttulo4"/>
        <w:numPr>
          <w:ilvl w:val="0"/>
          <w:numId w:val="5"/>
        </w:numPr>
      </w:pPr>
      <w:bookmarkStart w:id="15" w:name="_Toc178928308"/>
      <w:r>
        <w:t>Definiciones Generales</w:t>
      </w:r>
      <w:bookmarkEnd w:id="15"/>
    </w:p>
    <w:p w:rsidR="002330BD" w:rsidRDefault="002330BD" w:rsidP="002330BD"/>
    <w:p w:rsidR="002330BD" w:rsidRPr="006C7E6C" w:rsidRDefault="002330BD" w:rsidP="002330BD">
      <w:pPr>
        <w:numPr>
          <w:ilvl w:val="0"/>
          <w:numId w:val="32"/>
        </w:numPr>
        <w:spacing w:after="200" w:line="276" w:lineRule="auto"/>
        <w:contextualSpacing/>
        <w:rPr>
          <w:rFonts w:ascii="Calibri" w:eastAsia="Calibri" w:hAnsi="Calibri"/>
          <w:szCs w:val="22"/>
          <w:lang w:val="es-VE" w:eastAsia="en-US"/>
        </w:rPr>
      </w:pPr>
      <w:r w:rsidRPr="006C7E6C">
        <w:rPr>
          <w:rFonts w:ascii="Calibri" w:eastAsia="Calibri" w:hAnsi="Calibri"/>
          <w:szCs w:val="22"/>
          <w:lang w:val="es-VE" w:eastAsia="en-US"/>
        </w:rPr>
        <w:t>La deuda generada para su cobro ya contiene el monto por ITF, de acuerdo al valor de la cuota.</w:t>
      </w:r>
    </w:p>
    <w:p w:rsidR="002330BD" w:rsidRPr="00D97627" w:rsidRDefault="002330BD" w:rsidP="00D97627">
      <w:pPr>
        <w:numPr>
          <w:ilvl w:val="0"/>
          <w:numId w:val="32"/>
        </w:numPr>
        <w:spacing w:after="200" w:line="276" w:lineRule="auto"/>
        <w:contextualSpacing/>
        <w:rPr>
          <w:rFonts w:ascii="Calibri" w:eastAsia="Calibri" w:hAnsi="Calibri"/>
          <w:szCs w:val="22"/>
          <w:lang w:val="es-VE" w:eastAsia="en-US"/>
        </w:rPr>
      </w:pPr>
      <w:r w:rsidRPr="00D97627">
        <w:rPr>
          <w:rFonts w:ascii="Calibri" w:eastAsia="Calibri" w:hAnsi="Calibri"/>
          <w:szCs w:val="22"/>
          <w:lang w:val="es-VE" w:eastAsia="en-US"/>
        </w:rPr>
        <w:t>No se consideran los créditos en</w:t>
      </w:r>
      <w:r w:rsidR="00EA2BA2" w:rsidRPr="00D97627">
        <w:rPr>
          <w:rFonts w:ascii="Calibri" w:eastAsia="Calibri" w:hAnsi="Calibri"/>
          <w:szCs w:val="22"/>
          <w:lang w:val="es-VE" w:eastAsia="en-US"/>
        </w:rPr>
        <w:t xml:space="preserve"> estado de judicial y castigado</w:t>
      </w:r>
    </w:p>
    <w:p w:rsidR="002330BD" w:rsidRPr="006C7E6C" w:rsidRDefault="002330BD" w:rsidP="002330BD">
      <w:pPr>
        <w:numPr>
          <w:ilvl w:val="0"/>
          <w:numId w:val="32"/>
        </w:numPr>
        <w:spacing w:after="200" w:line="276" w:lineRule="auto"/>
        <w:contextualSpacing/>
        <w:rPr>
          <w:rFonts w:ascii="Calibri" w:eastAsia="Calibri" w:hAnsi="Calibri"/>
          <w:szCs w:val="22"/>
          <w:lang w:val="es-VE" w:eastAsia="en-US"/>
        </w:rPr>
      </w:pPr>
      <w:r w:rsidRPr="006C7E6C">
        <w:rPr>
          <w:rFonts w:ascii="Calibri" w:eastAsia="Calibri" w:hAnsi="Calibri"/>
          <w:szCs w:val="22"/>
          <w:lang w:val="es-VE" w:eastAsia="en-US"/>
        </w:rPr>
        <w:t>Se consideran las cuotas que están por vencer, siempre y cuando este en un rango de 15 días desde la fecha actual del sistema</w:t>
      </w:r>
      <w:r w:rsidR="00D97627">
        <w:rPr>
          <w:rFonts w:ascii="Calibri" w:eastAsia="Calibri" w:hAnsi="Calibri"/>
          <w:szCs w:val="22"/>
          <w:lang w:val="es-VE" w:eastAsia="en-US"/>
        </w:rPr>
        <w:t>.</w:t>
      </w:r>
    </w:p>
    <w:p w:rsidR="002330BD" w:rsidRDefault="002330BD" w:rsidP="002330BD">
      <w:pPr>
        <w:numPr>
          <w:ilvl w:val="0"/>
          <w:numId w:val="32"/>
        </w:numPr>
        <w:spacing w:after="200" w:line="276" w:lineRule="auto"/>
        <w:contextualSpacing/>
        <w:rPr>
          <w:rFonts w:ascii="Calibri" w:eastAsia="Calibri" w:hAnsi="Calibri"/>
          <w:szCs w:val="22"/>
          <w:lang w:val="es-VE" w:eastAsia="en-US"/>
        </w:rPr>
      </w:pPr>
      <w:r w:rsidRPr="006C7E6C">
        <w:rPr>
          <w:rFonts w:ascii="Calibri" w:eastAsia="Calibri" w:hAnsi="Calibri"/>
          <w:szCs w:val="22"/>
          <w:lang w:val="es-VE" w:eastAsia="en-US"/>
        </w:rPr>
        <w:t xml:space="preserve">El intercambio de información se realizar mediante archivos planos, de acuerdo a la estructura </w:t>
      </w:r>
      <w:r w:rsidR="00D97627">
        <w:rPr>
          <w:rFonts w:ascii="Calibri" w:eastAsia="Calibri" w:hAnsi="Calibri"/>
          <w:szCs w:val="22"/>
          <w:lang w:val="es-VE" w:eastAsia="en-US"/>
        </w:rPr>
        <w:t>enviada por caja Arequipa.</w:t>
      </w:r>
    </w:p>
    <w:p w:rsidR="002330BD" w:rsidRDefault="002330BD" w:rsidP="002330BD">
      <w:pPr>
        <w:numPr>
          <w:ilvl w:val="0"/>
          <w:numId w:val="32"/>
        </w:numPr>
        <w:spacing w:after="200" w:line="276" w:lineRule="auto"/>
        <w:contextualSpacing/>
        <w:rPr>
          <w:rFonts w:ascii="Calibri" w:eastAsia="Calibri" w:hAnsi="Calibri"/>
          <w:szCs w:val="22"/>
          <w:lang w:val="es-VE" w:eastAsia="en-US"/>
        </w:rPr>
      </w:pPr>
      <w:r w:rsidRPr="006C7E6C">
        <w:rPr>
          <w:rFonts w:ascii="Calibri" w:eastAsia="Calibri" w:hAnsi="Calibri"/>
          <w:szCs w:val="22"/>
          <w:lang w:val="es-VE" w:eastAsia="en-US"/>
        </w:rPr>
        <w:t>No se generan voucher por la transacción realizada.</w:t>
      </w:r>
    </w:p>
    <w:p w:rsidR="00EA2BA2" w:rsidRPr="00EA2BA2" w:rsidRDefault="002330BD" w:rsidP="00AB2AFC">
      <w:pPr>
        <w:numPr>
          <w:ilvl w:val="0"/>
          <w:numId w:val="32"/>
        </w:numPr>
        <w:spacing w:after="200" w:line="276" w:lineRule="auto"/>
        <w:contextualSpacing/>
        <w:rPr>
          <w:lang w:val="es-PE"/>
        </w:rPr>
      </w:pPr>
      <w:r w:rsidRPr="00EA2BA2">
        <w:rPr>
          <w:rFonts w:ascii="Calibri" w:eastAsia="Calibri" w:hAnsi="Calibri"/>
          <w:szCs w:val="22"/>
          <w:lang w:val="es-VE" w:eastAsia="en-US"/>
        </w:rPr>
        <w:t>Los pagos serán aplicados mediante la operación de amortización masiva TOPAZ.</w:t>
      </w:r>
    </w:p>
    <w:p w:rsidR="00EA2BA2" w:rsidRDefault="00EA2BA2" w:rsidP="00AB2AFC">
      <w:pPr>
        <w:numPr>
          <w:ilvl w:val="0"/>
          <w:numId w:val="32"/>
        </w:numPr>
        <w:spacing w:after="200" w:line="276" w:lineRule="auto"/>
        <w:contextualSpacing/>
        <w:rPr>
          <w:lang w:val="es-PE"/>
        </w:rPr>
      </w:pPr>
      <w:r w:rsidRPr="00EA2BA2">
        <w:rPr>
          <w:lang w:val="es-PE"/>
        </w:rPr>
        <w:t xml:space="preserve">El proceso </w:t>
      </w:r>
      <w:r w:rsidR="00AB2AFC">
        <w:rPr>
          <w:lang w:val="es-PE"/>
        </w:rPr>
        <w:t>de amortización masiva TOPAZ</w:t>
      </w:r>
      <w:r w:rsidRPr="00EA2BA2">
        <w:rPr>
          <w:lang w:val="es-PE"/>
        </w:rPr>
        <w:t xml:space="preserve"> permite </w:t>
      </w:r>
      <w:r w:rsidR="00AB2AFC">
        <w:rPr>
          <w:lang w:val="es-PE"/>
        </w:rPr>
        <w:t>el</w:t>
      </w:r>
      <w:r w:rsidRPr="00EA2BA2">
        <w:rPr>
          <w:lang w:val="es-PE"/>
        </w:rPr>
        <w:t xml:space="preserve"> pago de cuotas de forma adelantada o </w:t>
      </w:r>
      <w:r w:rsidR="00AB2AFC">
        <w:rPr>
          <w:lang w:val="es-PE"/>
        </w:rPr>
        <w:t>parcial</w:t>
      </w:r>
      <w:r w:rsidRPr="00EA2BA2">
        <w:rPr>
          <w:lang w:val="es-PE"/>
        </w:rPr>
        <w:t xml:space="preserve">.  </w:t>
      </w:r>
      <w:r w:rsidRPr="00EA2BA2">
        <w:rPr>
          <w:b/>
          <w:lang w:val="es-PE"/>
        </w:rPr>
        <w:t>Pago anticipado</w:t>
      </w:r>
      <w:r w:rsidRPr="00EA2BA2">
        <w:rPr>
          <w:lang w:val="es-PE"/>
        </w:rPr>
        <w:t xml:space="preserve"> no se permite </w:t>
      </w:r>
      <w:r w:rsidR="00AB2AFC">
        <w:rPr>
          <w:lang w:val="es-PE"/>
        </w:rPr>
        <w:t>en el proceso de amortización masiva TOPAZ.</w:t>
      </w:r>
    </w:p>
    <w:p w:rsidR="00A81759" w:rsidRPr="00A81759" w:rsidRDefault="00A81759" w:rsidP="00A81759">
      <w:pPr>
        <w:numPr>
          <w:ilvl w:val="0"/>
          <w:numId w:val="32"/>
        </w:numPr>
        <w:spacing w:after="200" w:line="276" w:lineRule="auto"/>
        <w:contextualSpacing/>
        <w:rPr>
          <w:lang w:val="es-PE"/>
        </w:rPr>
      </w:pPr>
      <w:r>
        <w:rPr>
          <w:lang w:val="es-PE"/>
        </w:rPr>
        <w:t>Se utilizará</w:t>
      </w:r>
      <w:r w:rsidRPr="00A81759">
        <w:rPr>
          <w:lang w:val="es-PE"/>
        </w:rPr>
        <w:t xml:space="preserve"> el rubro contable </w:t>
      </w:r>
      <w:r w:rsidRPr="00A81759">
        <w:rPr>
          <w:b/>
          <w:lang w:val="es-PE"/>
        </w:rPr>
        <w:t>19080711070101</w:t>
      </w:r>
      <w:r w:rsidRPr="00A81759">
        <w:rPr>
          <w:lang w:val="es-PE"/>
        </w:rPr>
        <w:t xml:space="preserve"> CORRESPONSALIA CMAC AREQUIPA, </w:t>
      </w:r>
      <w:r>
        <w:rPr>
          <w:lang w:val="es-PE"/>
        </w:rPr>
        <w:t>el cual fue enviado por el área contable.</w:t>
      </w:r>
    </w:p>
    <w:p w:rsidR="00A81759" w:rsidRPr="00A81759" w:rsidRDefault="00A81759" w:rsidP="00A81759">
      <w:pPr>
        <w:spacing w:after="200" w:line="276" w:lineRule="auto"/>
        <w:ind w:left="1080"/>
        <w:contextualSpacing/>
        <w:rPr>
          <w:lang w:val="es-PE"/>
        </w:rPr>
      </w:pPr>
      <w:r>
        <w:rPr>
          <w:rFonts w:ascii="Aptos" w:hAnsi="Aptos"/>
          <w:noProof/>
          <w:color w:val="000000"/>
          <w:lang w:val="es-PE" w:eastAsia="es-PE"/>
        </w:rPr>
        <w:drawing>
          <wp:inline distT="0" distB="0" distL="0" distR="0">
            <wp:extent cx="5341620" cy="502920"/>
            <wp:effectExtent l="0" t="0" r="0" b="0"/>
            <wp:docPr id="11" name="Imagen 11" descr="cid:db1747c2-4184-4c8a-a210-04fd19a7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" descr="cid:db1747c2-4184-4c8a-a210-04fd19a7237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59" w:rsidRPr="00EA2BA2" w:rsidRDefault="00A81759" w:rsidP="00AB2AFC">
      <w:pPr>
        <w:numPr>
          <w:ilvl w:val="0"/>
          <w:numId w:val="32"/>
        </w:numPr>
        <w:spacing w:after="200" w:line="276" w:lineRule="auto"/>
        <w:contextualSpacing/>
        <w:rPr>
          <w:lang w:val="es-PE"/>
        </w:rPr>
      </w:pPr>
    </w:p>
    <w:p w:rsidR="00EA2BA2" w:rsidRPr="006C7E6C" w:rsidRDefault="00EA2BA2" w:rsidP="00D97627">
      <w:pPr>
        <w:spacing w:after="200" w:line="276" w:lineRule="auto"/>
        <w:ind w:left="1080"/>
        <w:contextualSpacing/>
        <w:rPr>
          <w:rFonts w:ascii="Calibri" w:eastAsia="Calibri" w:hAnsi="Calibri"/>
          <w:szCs w:val="22"/>
          <w:lang w:val="es-VE" w:eastAsia="en-US"/>
        </w:rPr>
      </w:pPr>
    </w:p>
    <w:p w:rsidR="00EA2BA2" w:rsidRDefault="00EA2BA2" w:rsidP="006F0F38"/>
    <w:p w:rsidR="009471CC" w:rsidRDefault="009471CC" w:rsidP="009471CC"/>
    <w:p w:rsidR="00740AC2" w:rsidRDefault="00AB2AFC" w:rsidP="00EA2BA2">
      <w:pPr>
        <w:pStyle w:val="Ttulo4"/>
        <w:numPr>
          <w:ilvl w:val="0"/>
          <w:numId w:val="5"/>
        </w:numPr>
      </w:pPr>
      <w:bookmarkStart w:id="16" w:name="_Toc178928309"/>
      <w:r>
        <w:t xml:space="preserve">Recepción y aplicación de archivo de pagos </w:t>
      </w:r>
      <w:r w:rsidR="00FC7BEC">
        <w:t>Caja Arequipa</w:t>
      </w:r>
      <w:bookmarkEnd w:id="16"/>
      <w:r w:rsidR="009471CC">
        <w:t xml:space="preserve"> </w:t>
      </w:r>
    </w:p>
    <w:p w:rsidR="008D5350" w:rsidRDefault="00B87D8A" w:rsidP="008D5350">
      <w:r>
        <w:t xml:space="preserve">Para </w:t>
      </w:r>
      <w:r w:rsidR="002E5C27">
        <w:t>la opción de corresponsalía</w:t>
      </w:r>
      <w:r w:rsidR="00FC7BEC">
        <w:t xml:space="preserve"> Caja Arequipa</w:t>
      </w:r>
      <w:r w:rsidR="002E5C27">
        <w:t xml:space="preserve"> se podrá realizar la generación de pago y generación de deuda</w:t>
      </w:r>
      <w:r>
        <w:t>:</w:t>
      </w:r>
    </w:p>
    <w:p w:rsidR="008D5350" w:rsidRDefault="008D5350" w:rsidP="008D5350"/>
    <w:p w:rsidR="00203B6D" w:rsidRDefault="002E5C27" w:rsidP="00EA2BA2">
      <w:pPr>
        <w:pStyle w:val="Ttulo5"/>
        <w:numPr>
          <w:ilvl w:val="1"/>
          <w:numId w:val="5"/>
        </w:numPr>
      </w:pPr>
      <w:r>
        <w:t>Generación de</w:t>
      </w:r>
      <w:r w:rsidR="00AB2AFC">
        <w:t xml:space="preserve"> archivo</w:t>
      </w:r>
      <w:r>
        <w:t xml:space="preserve"> pagos</w:t>
      </w:r>
    </w:p>
    <w:p w:rsidR="00EA2BA2" w:rsidRDefault="00EA2BA2" w:rsidP="00EA2BA2">
      <w:pPr>
        <w:rPr>
          <w:lang w:val="es-VE"/>
        </w:rPr>
      </w:pPr>
    </w:p>
    <w:p w:rsidR="00EA2BA2" w:rsidRPr="00EA2BA2" w:rsidRDefault="00EA2BA2" w:rsidP="00EA2BA2">
      <w:pPr>
        <w:rPr>
          <w:lang w:val="es-VE"/>
        </w:rPr>
      </w:pPr>
      <w:r>
        <w:rPr>
          <w:lang w:val="es-VE"/>
        </w:rPr>
        <w:t xml:space="preserve">El proceso de generación de pago realizará la conversión del archivo plano de pagos de </w:t>
      </w:r>
      <w:r w:rsidR="00A81759">
        <w:rPr>
          <w:lang w:val="es-VE"/>
        </w:rPr>
        <w:t>Caja Arequipa</w:t>
      </w:r>
      <w:r>
        <w:rPr>
          <w:lang w:val="es-VE"/>
        </w:rPr>
        <w:t xml:space="preserve"> al formato de Excel de amortización masiva de TOPAZ.</w:t>
      </w:r>
    </w:p>
    <w:p w:rsidR="00203B6D" w:rsidRDefault="00203B6D" w:rsidP="00203B6D">
      <w:pPr>
        <w:rPr>
          <w:lang w:val="es-VE"/>
        </w:rPr>
      </w:pPr>
    </w:p>
    <w:p w:rsidR="00AB2AFC" w:rsidRPr="009B7E8B" w:rsidRDefault="00A81759" w:rsidP="00AB2AFC">
      <w:pPr>
        <w:pStyle w:val="Prrafodelista"/>
        <w:numPr>
          <w:ilvl w:val="0"/>
          <w:numId w:val="25"/>
        </w:numPr>
        <w:spacing w:after="0" w:line="240" w:lineRule="auto"/>
        <w:rPr>
          <w:rFonts w:asciiTheme="minorHAnsi" w:hAnsiTheme="minorHAnsi"/>
          <w:color w:val="FF0000"/>
          <w:highlight w:val="yellow"/>
        </w:rPr>
      </w:pPr>
      <w:r>
        <w:rPr>
          <w:rFonts w:asciiTheme="minorHAnsi" w:hAnsiTheme="minorHAnsi"/>
          <w:highlight w:val="yellow"/>
        </w:rPr>
        <w:t xml:space="preserve">Los archivo se enviará al correo </w:t>
      </w:r>
      <w:hyperlink r:id="rId10" w:history="1">
        <w:r>
          <w:rPr>
            <w:rStyle w:val="Hipervnculo"/>
          </w:rPr>
          <w:t>centro_computo@credinka.com</w:t>
        </w:r>
      </w:hyperlink>
    </w:p>
    <w:p w:rsidR="001F28ED" w:rsidRDefault="001F28ED" w:rsidP="002E5C27">
      <w:pPr>
        <w:pStyle w:val="Prrafodelista"/>
        <w:numPr>
          <w:ilvl w:val="0"/>
          <w:numId w:val="25"/>
        </w:numPr>
      </w:pPr>
      <w:r>
        <w:t>EL operador de Centro de Computo luego de finalizado el cierre diario de TOPAZ</w:t>
      </w:r>
      <w:r w:rsidR="000B2E78">
        <w:t xml:space="preserve">, descargará los archivos de pagos </w:t>
      </w:r>
      <w:r w:rsidR="00A81759">
        <w:t>del correo.</w:t>
      </w:r>
    </w:p>
    <w:p w:rsidR="000B2E78" w:rsidRDefault="000B2E78" w:rsidP="002E5C27">
      <w:pPr>
        <w:pStyle w:val="Prrafodelista"/>
        <w:numPr>
          <w:ilvl w:val="0"/>
          <w:numId w:val="25"/>
        </w:numPr>
      </w:pPr>
      <w:r>
        <w:t xml:space="preserve">En el módulo de operaciones de satélites, </w:t>
      </w:r>
      <w:r w:rsidR="00AB2AFC">
        <w:t xml:space="preserve">el operador </w:t>
      </w:r>
      <w:r>
        <w:t>iniciará el proceso para convertir los archivos planos de pagos en archivos Excel con la estructura para la amortización masiva por TOPAZ.</w:t>
      </w:r>
    </w:p>
    <w:p w:rsidR="00AB2AFC" w:rsidRDefault="00AB2AFC" w:rsidP="00AB2AFC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  <w:snapToGrid w:val="0"/>
          <w:sz w:val="20"/>
        </w:rPr>
      </w:pPr>
      <w:r w:rsidRPr="005E5C43">
        <w:rPr>
          <w:rFonts w:ascii="Arial" w:hAnsi="Arial" w:cs="Arial"/>
          <w:snapToGrid w:val="0"/>
          <w:sz w:val="20"/>
        </w:rPr>
        <w:lastRenderedPageBreak/>
        <w:t>La estructura de archivo de pagos de acuerdo al servicio contratado es:</w:t>
      </w:r>
    </w:p>
    <w:p w:rsidR="00AB2AFC" w:rsidRPr="00FE3AB8" w:rsidRDefault="00AB2AFC" w:rsidP="00AB2AFC">
      <w:pPr>
        <w:pStyle w:val="Prrafodelista"/>
        <w:rPr>
          <w:rFonts w:ascii="Arial" w:hAnsi="Arial" w:cs="Arial"/>
          <w:snapToGrid w:val="0"/>
          <w:sz w:val="20"/>
        </w:rPr>
      </w:pPr>
    </w:p>
    <w:p w:rsidR="00AB2AFC" w:rsidRPr="005E5C43" w:rsidRDefault="00045FA4" w:rsidP="00AB2AFC">
      <w:pPr>
        <w:pStyle w:val="Prrafodelista"/>
        <w:rPr>
          <w:rFonts w:ascii="Arial" w:hAnsi="Arial" w:cs="Arial"/>
          <w:snapToGrid w:val="0"/>
          <w:sz w:val="20"/>
        </w:rPr>
      </w:pPr>
      <w:r>
        <w:rPr>
          <w:noProof/>
          <w:lang w:eastAsia="es-PE"/>
        </w:rPr>
        <w:drawing>
          <wp:inline distT="0" distB="0" distL="0" distR="0" wp14:anchorId="66A4253A" wp14:editId="3DC40920">
            <wp:extent cx="5828665" cy="3267075"/>
            <wp:effectExtent l="0" t="0" r="63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FC" w:rsidRDefault="00AB2AFC" w:rsidP="00AB2AFC">
      <w:pPr>
        <w:ind w:left="360"/>
        <w:rPr>
          <w:rFonts w:ascii="Tahoma" w:hAnsi="Tahoma" w:cs="Tahoma"/>
          <w:b/>
          <w:sz w:val="20"/>
          <w:szCs w:val="20"/>
          <w:lang w:val="es-PE"/>
        </w:rPr>
      </w:pPr>
    </w:p>
    <w:p w:rsidR="00B87D8A" w:rsidRDefault="002E5C27" w:rsidP="002E5C27">
      <w:pPr>
        <w:pStyle w:val="Prrafodelista"/>
        <w:numPr>
          <w:ilvl w:val="0"/>
          <w:numId w:val="25"/>
        </w:numPr>
      </w:pPr>
      <w:r>
        <w:t xml:space="preserve">En la </w:t>
      </w:r>
      <w:r w:rsidR="000B2E78">
        <w:t xml:space="preserve">sección de “generación de pagos” </w:t>
      </w:r>
      <w:r>
        <w:t xml:space="preserve">se podrá adjuntar archivos con </w:t>
      </w:r>
      <w:r w:rsidR="00045FA4">
        <w:t>cualquier extension</w:t>
      </w:r>
      <w:r w:rsidR="00AB2AFC">
        <w:t>, si</w:t>
      </w:r>
      <w:r>
        <w:t xml:space="preserve"> se cargara otro archivo </w:t>
      </w:r>
      <w:r w:rsidR="00AB2AFC">
        <w:t>figurará</w:t>
      </w:r>
      <w:r>
        <w:t xml:space="preserve"> una alerta indicando que cargue el archivo valido</w:t>
      </w:r>
      <w:r w:rsidR="00B87D8A">
        <w:t>.</w:t>
      </w:r>
    </w:p>
    <w:p w:rsidR="002E5C27" w:rsidRDefault="002E5C27" w:rsidP="00721344">
      <w:pPr>
        <w:pStyle w:val="Prrafodelista"/>
        <w:jc w:val="center"/>
        <w:rPr>
          <w:noProof/>
          <w:lang w:eastAsia="es-PE"/>
        </w:rPr>
      </w:pPr>
    </w:p>
    <w:p w:rsidR="00721344" w:rsidRDefault="00721344" w:rsidP="00721344">
      <w:pPr>
        <w:pStyle w:val="Prrafodelista"/>
        <w:jc w:val="center"/>
        <w:rPr>
          <w:noProof/>
          <w:lang w:eastAsia="es-PE"/>
        </w:rPr>
      </w:pPr>
    </w:p>
    <w:p w:rsidR="002E5C27" w:rsidRDefault="002F5956" w:rsidP="00721344">
      <w:pPr>
        <w:pStyle w:val="Prrafodelista"/>
        <w:jc w:val="center"/>
        <w:rPr>
          <w:noProof/>
          <w:lang w:eastAsia="es-PE"/>
        </w:rPr>
      </w:pPr>
      <w:r>
        <w:rPr>
          <w:noProof/>
          <w:lang w:eastAsia="es-PE"/>
        </w:rPr>
        <w:t xml:space="preserve"> </w:t>
      </w:r>
    </w:p>
    <w:p w:rsidR="002E5C27" w:rsidRDefault="002E5C27" w:rsidP="002430E0">
      <w:pPr>
        <w:pStyle w:val="Prrafodelista"/>
        <w:numPr>
          <w:ilvl w:val="0"/>
          <w:numId w:val="25"/>
        </w:numPr>
        <w:jc w:val="left"/>
        <w:rPr>
          <w:noProof/>
          <w:lang w:eastAsia="es-PE"/>
        </w:rPr>
      </w:pPr>
      <w:r>
        <w:rPr>
          <w:noProof/>
          <w:lang w:eastAsia="es-PE"/>
        </w:rPr>
        <w:t xml:space="preserve">Una vez cargardo el archivo se podra visualizar el contenido permitiendo validar al operador de centro de computo que sea correcto debido que debe tener la cabecera CC191, posterior a ello podra seleccionar el boton generar pagos soles para </w:t>
      </w:r>
      <w:r w:rsidR="00A62C65">
        <w:rPr>
          <w:noProof/>
          <w:lang w:eastAsia="es-PE"/>
        </w:rPr>
        <w:t>procesar</w:t>
      </w:r>
      <w:r>
        <w:rPr>
          <w:noProof/>
          <w:lang w:eastAsia="es-PE"/>
        </w:rPr>
        <w:t xml:space="preserve"> los archivos txt respectivos</w:t>
      </w:r>
    </w:p>
    <w:p w:rsidR="002E5C27" w:rsidRDefault="006E1BDF" w:rsidP="00721344">
      <w:pPr>
        <w:pStyle w:val="Prrafodelista"/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03AADCD7" wp14:editId="63BA92F7">
            <wp:extent cx="5828665" cy="3119755"/>
            <wp:effectExtent l="0" t="0" r="63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27" w:rsidRDefault="002E5C27" w:rsidP="00721344">
      <w:pPr>
        <w:pStyle w:val="Prrafodelista"/>
        <w:jc w:val="center"/>
        <w:rPr>
          <w:noProof/>
          <w:lang w:eastAsia="es-PE"/>
        </w:rPr>
      </w:pPr>
    </w:p>
    <w:p w:rsidR="00D50C9A" w:rsidRDefault="002E5C27" w:rsidP="00EB3A03">
      <w:pPr>
        <w:pStyle w:val="Prrafodelista"/>
        <w:numPr>
          <w:ilvl w:val="0"/>
          <w:numId w:val="25"/>
        </w:numPr>
        <w:jc w:val="left"/>
      </w:pPr>
      <w:r>
        <w:lastRenderedPageBreak/>
        <w:t xml:space="preserve">Posterior a ello se podrá descargar el archivo de pagos basado en la plantilla </w:t>
      </w:r>
      <w:r w:rsidR="00D50C9A">
        <w:t>de amortizaciones masivas Topaz.</w:t>
      </w:r>
    </w:p>
    <w:p w:rsidR="002E5C27" w:rsidRDefault="002E5C27" w:rsidP="00721344">
      <w:pPr>
        <w:pStyle w:val="Prrafodelista"/>
        <w:jc w:val="center"/>
      </w:pPr>
    </w:p>
    <w:p w:rsidR="002E5C27" w:rsidRDefault="002E5C27" w:rsidP="00721344">
      <w:pPr>
        <w:pStyle w:val="Prrafodelista"/>
        <w:jc w:val="center"/>
      </w:pPr>
    </w:p>
    <w:p w:rsidR="002E5C27" w:rsidRDefault="002E5C27" w:rsidP="00721344">
      <w:pPr>
        <w:pStyle w:val="Prrafodelista"/>
        <w:jc w:val="center"/>
      </w:pPr>
    </w:p>
    <w:p w:rsidR="00D63237" w:rsidRDefault="00D63237">
      <w:pPr>
        <w:jc w:val="left"/>
        <w:rPr>
          <w:rFonts w:ascii="Calibri" w:eastAsia="Calibri" w:hAnsi="Calibri"/>
          <w:szCs w:val="22"/>
          <w:lang w:val="es-PE" w:eastAsia="en-US"/>
        </w:rPr>
      </w:pPr>
    </w:p>
    <w:p w:rsidR="002E5C27" w:rsidRDefault="002E5C27" w:rsidP="00D50C9A">
      <w:pPr>
        <w:pStyle w:val="Prrafodelista"/>
        <w:numPr>
          <w:ilvl w:val="0"/>
          <w:numId w:val="25"/>
        </w:numPr>
        <w:jc w:val="left"/>
      </w:pPr>
      <w:r>
        <w:t xml:space="preserve">Se </w:t>
      </w:r>
      <w:r w:rsidR="00AB2AFC">
        <w:t>descargará</w:t>
      </w:r>
      <w:r>
        <w:t xml:space="preserve"> </w:t>
      </w:r>
      <w:r w:rsidR="00AB2AFC">
        <w:t>el archivo</w:t>
      </w:r>
      <w:r>
        <w:t xml:space="preserve"> </w:t>
      </w:r>
      <w:r w:rsidR="00D63237">
        <w:t>con la información de carga realizada, parecido a la siguiente imagen</w:t>
      </w:r>
      <w:r w:rsidR="00E47861">
        <w:t>; considerar que la extensión del archivo debe ser xls.</w:t>
      </w:r>
    </w:p>
    <w:p w:rsidR="00D63237" w:rsidRDefault="00A323CB" w:rsidP="00721344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 wp14:anchorId="0AE18CB6" wp14:editId="3F6C107F">
            <wp:extent cx="5612130" cy="1541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B" w:rsidRDefault="00A323CB" w:rsidP="00721344">
      <w:pPr>
        <w:pStyle w:val="Prrafodelista"/>
        <w:jc w:val="center"/>
      </w:pPr>
    </w:p>
    <w:p w:rsidR="00D63237" w:rsidRDefault="00D63237" w:rsidP="00A323CB">
      <w:pPr>
        <w:pStyle w:val="Prrafodelista"/>
        <w:numPr>
          <w:ilvl w:val="0"/>
          <w:numId w:val="25"/>
        </w:numPr>
        <w:jc w:val="left"/>
      </w:pPr>
      <w:r>
        <w:t>El botón descargar pagos podrá descargar nuevamente el Excel las veces que se desee.</w:t>
      </w:r>
    </w:p>
    <w:p w:rsidR="00D63237" w:rsidRDefault="00D63237" w:rsidP="00D63237">
      <w:pPr>
        <w:pStyle w:val="Prrafodelista"/>
        <w:jc w:val="left"/>
      </w:pPr>
      <w:r>
        <w:t xml:space="preserve">El botón </w:t>
      </w:r>
      <w:r w:rsidR="00A62C65">
        <w:t>“</w:t>
      </w:r>
      <w:r>
        <w:t>volver a importar</w:t>
      </w:r>
      <w:r w:rsidR="00A62C65">
        <w:t>”</w:t>
      </w:r>
      <w:r>
        <w:t xml:space="preserve"> volverá al inicio para poder importar los archivos nuevamente si es que lo desee y así continuar el flujo.</w:t>
      </w:r>
    </w:p>
    <w:p w:rsidR="00AB2AFC" w:rsidRDefault="00AB2AFC" w:rsidP="00AB2AFC">
      <w:pPr>
        <w:pStyle w:val="Ttulo5"/>
        <w:numPr>
          <w:ilvl w:val="1"/>
          <w:numId w:val="5"/>
        </w:numPr>
      </w:pPr>
      <w:r>
        <w:t>Operación TOPAZ: Amortización Masiva.</w:t>
      </w:r>
    </w:p>
    <w:p w:rsidR="00370168" w:rsidRPr="00370168" w:rsidRDefault="00370168" w:rsidP="00370168">
      <w:pPr>
        <w:rPr>
          <w:lang w:val="es-VE"/>
        </w:rPr>
      </w:pPr>
    </w:p>
    <w:p w:rsidR="00AB2AFC" w:rsidRDefault="00370168" w:rsidP="00AB2AFC">
      <w:pPr>
        <w:pStyle w:val="Prrafodelista"/>
        <w:numPr>
          <w:ilvl w:val="0"/>
          <w:numId w:val="29"/>
        </w:numPr>
        <w:rPr>
          <w:lang w:val="es-VE"/>
        </w:rPr>
      </w:pPr>
      <w:r>
        <w:rPr>
          <w:lang w:val="es-VE"/>
        </w:rPr>
        <w:t>Se deberá de copiar el archivo Excel de pagos generados desde Satélites y copiar a la carpeta AMORTIZACIONES_MASIVAS del file_imput, en formato xls.</w:t>
      </w:r>
    </w:p>
    <w:p w:rsidR="00370168" w:rsidRDefault="00370168" w:rsidP="00370168">
      <w:pPr>
        <w:pStyle w:val="Prrafodelista"/>
        <w:rPr>
          <w:noProof/>
          <w:lang w:eastAsia="es-PE"/>
        </w:rPr>
      </w:pPr>
    </w:p>
    <w:p w:rsidR="00370168" w:rsidRDefault="00370168" w:rsidP="00370168">
      <w:pPr>
        <w:pStyle w:val="Prrafodelista"/>
        <w:jc w:val="center"/>
        <w:rPr>
          <w:lang w:val="es-VE"/>
        </w:rPr>
      </w:pPr>
      <w:r>
        <w:rPr>
          <w:noProof/>
          <w:lang w:eastAsia="es-PE"/>
        </w:rPr>
        <w:drawing>
          <wp:inline distT="0" distB="0" distL="0" distR="0" wp14:anchorId="2CB032ED" wp14:editId="23DF2238">
            <wp:extent cx="4697186" cy="1277598"/>
            <wp:effectExtent l="19050" t="19050" r="8255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24"/>
                    <a:stretch/>
                  </pic:blipFill>
                  <pic:spPr bwMode="auto">
                    <a:xfrm>
                      <a:off x="0" y="0"/>
                      <a:ext cx="4707419" cy="1280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168" w:rsidRDefault="00EB3A03" w:rsidP="00AB2AFC">
      <w:pPr>
        <w:pStyle w:val="Prrafodelista"/>
        <w:numPr>
          <w:ilvl w:val="0"/>
          <w:numId w:val="29"/>
        </w:numPr>
        <w:rPr>
          <w:lang w:val="es-VE"/>
        </w:rPr>
      </w:pPr>
      <w:r>
        <w:rPr>
          <w:lang w:val="es-VE"/>
        </w:rPr>
        <w:t>Seguidamente se deberá de acceder a la operación</w:t>
      </w:r>
      <w:r w:rsidR="00370168">
        <w:rPr>
          <w:lang w:val="es-VE"/>
        </w:rPr>
        <w:t xml:space="preserve"> de interfaces y ejecutar el proceso de amortizaciones masivas.</w:t>
      </w:r>
    </w:p>
    <w:p w:rsidR="00370168" w:rsidRDefault="00370168" w:rsidP="00370168">
      <w:pPr>
        <w:pStyle w:val="Prrafodelista"/>
        <w:rPr>
          <w:lang w:val="es-VE"/>
        </w:rPr>
      </w:pPr>
      <w:r>
        <w:rPr>
          <w:noProof/>
          <w:lang w:eastAsia="es-PE"/>
        </w:rPr>
        <w:lastRenderedPageBreak/>
        <w:drawing>
          <wp:inline distT="0" distB="0" distL="0" distR="0" wp14:anchorId="4110C658" wp14:editId="485D15F2">
            <wp:extent cx="5828665" cy="271335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68" w:rsidRDefault="00B738CF" w:rsidP="00EB3A03">
      <w:pPr>
        <w:pStyle w:val="Prrafodelista"/>
        <w:jc w:val="center"/>
        <w:rPr>
          <w:lang w:val="es-VE"/>
        </w:rPr>
      </w:pPr>
      <w:r>
        <w:rPr>
          <w:noProof/>
          <w:lang w:eastAsia="es-PE"/>
        </w:rPr>
        <w:drawing>
          <wp:inline distT="0" distB="0" distL="0" distR="0" wp14:anchorId="489DCF92" wp14:editId="646730A3">
            <wp:extent cx="4159288" cy="2982686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865" cy="29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03" w:rsidRPr="00EB3A03" w:rsidRDefault="00EB3A03" w:rsidP="00EB3A03">
      <w:pPr>
        <w:pStyle w:val="Prrafodelista"/>
        <w:numPr>
          <w:ilvl w:val="0"/>
          <w:numId w:val="29"/>
        </w:numPr>
        <w:rPr>
          <w:lang w:val="es-VE"/>
        </w:rPr>
      </w:pPr>
      <w:r>
        <w:rPr>
          <w:lang w:val="es-VE"/>
        </w:rPr>
        <w:t>Se podrá visualizar los registros afectados en el reporte 5714 Reporte de carga masiva de amortizaciones de préstamos.</w:t>
      </w:r>
    </w:p>
    <w:p w:rsidR="00B738CF" w:rsidRDefault="00EB3A03" w:rsidP="00B738CF">
      <w:pPr>
        <w:pStyle w:val="Prrafodelista"/>
        <w:rPr>
          <w:lang w:val="es-VE"/>
        </w:rPr>
      </w:pPr>
      <w:r>
        <w:rPr>
          <w:noProof/>
          <w:lang w:eastAsia="es-PE"/>
        </w:rPr>
        <w:drawing>
          <wp:inline distT="0" distB="0" distL="0" distR="0" wp14:anchorId="4D48C2C2" wp14:editId="112E6F34">
            <wp:extent cx="5828665" cy="1767840"/>
            <wp:effectExtent l="0" t="0" r="63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F" w:rsidRDefault="00B738CF" w:rsidP="00EB3A03">
      <w:pPr>
        <w:pStyle w:val="Prrafodelista"/>
        <w:rPr>
          <w:lang w:val="es-VE"/>
        </w:rPr>
      </w:pPr>
    </w:p>
    <w:p w:rsidR="00EB3A03" w:rsidRDefault="00EB3A03" w:rsidP="00EB3A03">
      <w:pPr>
        <w:pStyle w:val="Prrafodelista"/>
        <w:rPr>
          <w:lang w:val="es-VE"/>
        </w:rPr>
      </w:pPr>
    </w:p>
    <w:p w:rsidR="00EB3A03" w:rsidRPr="00D63237" w:rsidRDefault="00EB3A03" w:rsidP="00EB3A03">
      <w:pPr>
        <w:pStyle w:val="Prrafodelista"/>
        <w:rPr>
          <w:lang w:val="es-VE"/>
        </w:rPr>
      </w:pPr>
    </w:p>
    <w:p w:rsidR="00EB3A03" w:rsidRDefault="00EB3A03" w:rsidP="00EB3A03">
      <w:pPr>
        <w:pStyle w:val="Ttulo5"/>
        <w:numPr>
          <w:ilvl w:val="1"/>
          <w:numId w:val="5"/>
        </w:numPr>
      </w:pPr>
      <w:r>
        <w:lastRenderedPageBreak/>
        <w:t>Rubro Contable de Amortización Masiva</w:t>
      </w:r>
    </w:p>
    <w:p w:rsidR="00EB3A03" w:rsidRPr="00370168" w:rsidRDefault="00EB3A03" w:rsidP="00EB3A03">
      <w:pPr>
        <w:rPr>
          <w:lang w:val="es-VE"/>
        </w:rPr>
      </w:pPr>
    </w:p>
    <w:p w:rsidR="00EB3A03" w:rsidRDefault="00EB3A03" w:rsidP="00EB3A03">
      <w:pPr>
        <w:pStyle w:val="Prrafodelista"/>
        <w:numPr>
          <w:ilvl w:val="0"/>
          <w:numId w:val="29"/>
        </w:numPr>
        <w:rPr>
          <w:lang w:val="es-VE"/>
        </w:rPr>
      </w:pPr>
      <w:r>
        <w:rPr>
          <w:lang w:val="es-VE"/>
        </w:rPr>
        <w:t>Se deberá definir el rubro contable con el cual poder aplicar la amortización masiva para poder identificar los realizados por corresponsalía BCP</w:t>
      </w:r>
    </w:p>
    <w:p w:rsidR="00EB3A03" w:rsidRDefault="00EB3A03" w:rsidP="00EB3A03">
      <w:pPr>
        <w:pStyle w:val="Prrafodelista"/>
        <w:rPr>
          <w:lang w:val="es-VE"/>
        </w:rPr>
      </w:pPr>
    </w:p>
    <w:p w:rsidR="00D63237" w:rsidRPr="00EB3A03" w:rsidRDefault="00EB3A03" w:rsidP="00EB3A03">
      <w:pPr>
        <w:pStyle w:val="Prrafodelista"/>
        <w:rPr>
          <w:lang w:val="es-VE"/>
        </w:rPr>
      </w:pPr>
      <w:r>
        <w:rPr>
          <w:lang w:val="es-VE"/>
        </w:rPr>
        <w:t>Por el momento se está utilizando el rubro:</w:t>
      </w:r>
      <w:r w:rsidRPr="00EB3A03">
        <w:t xml:space="preserve"> </w:t>
      </w:r>
      <w:r w:rsidRPr="00EB3A03">
        <w:rPr>
          <w:lang w:val="es-VE"/>
        </w:rPr>
        <w:t>19180702010101</w:t>
      </w:r>
    </w:p>
    <w:p w:rsidR="00D63237" w:rsidRDefault="00D63237" w:rsidP="00D63237">
      <w:pPr>
        <w:pStyle w:val="Prrafodelista"/>
        <w:jc w:val="left"/>
      </w:pPr>
    </w:p>
    <w:p w:rsidR="00EB3A03" w:rsidRDefault="00EB3A03" w:rsidP="00EB3A03">
      <w:pPr>
        <w:pStyle w:val="Ttulo4"/>
        <w:numPr>
          <w:ilvl w:val="0"/>
          <w:numId w:val="5"/>
        </w:numPr>
      </w:pPr>
      <w:bookmarkStart w:id="17" w:name="_Toc178928310"/>
      <w:r>
        <w:t xml:space="preserve">Generación de deudas corresponsalía </w:t>
      </w:r>
      <w:r w:rsidR="00A81759">
        <w:t>CAJA AREQUIPA</w:t>
      </w:r>
      <w:bookmarkEnd w:id="17"/>
      <w:r>
        <w:t xml:space="preserve"> </w:t>
      </w:r>
    </w:p>
    <w:p w:rsidR="00EB3A03" w:rsidRPr="00EB3A03" w:rsidRDefault="00EB3A03" w:rsidP="00D63237">
      <w:pPr>
        <w:pStyle w:val="Prrafodelista"/>
        <w:jc w:val="left"/>
        <w:rPr>
          <w:lang w:val="es-ES"/>
        </w:rPr>
      </w:pPr>
    </w:p>
    <w:p w:rsidR="00D63237" w:rsidRDefault="00D63237" w:rsidP="00EA2BA2">
      <w:pPr>
        <w:pStyle w:val="Ttulo5"/>
        <w:numPr>
          <w:ilvl w:val="1"/>
          <w:numId w:val="5"/>
        </w:numPr>
      </w:pPr>
      <w:r>
        <w:t>Generación de deuda</w:t>
      </w:r>
    </w:p>
    <w:p w:rsidR="001B627C" w:rsidRPr="001B627C" w:rsidRDefault="001B627C" w:rsidP="001B627C">
      <w:pPr>
        <w:rPr>
          <w:lang w:val="es-VE"/>
        </w:rPr>
      </w:pPr>
    </w:p>
    <w:p w:rsidR="001B627C" w:rsidRPr="001B627C" w:rsidRDefault="001B627C" w:rsidP="001B627C">
      <w:pPr>
        <w:pStyle w:val="Prrafodelista"/>
        <w:numPr>
          <w:ilvl w:val="0"/>
          <w:numId w:val="29"/>
        </w:numPr>
        <w:rPr>
          <w:lang w:val="es-VE"/>
        </w:rPr>
      </w:pPr>
      <w:r w:rsidRPr="001B627C">
        <w:rPr>
          <w:lang w:val="es-VE"/>
        </w:rPr>
        <w:t xml:space="preserve">La generación del archivo de deudas para BCP después del cierre diario juntamente con el proceso de </w:t>
      </w:r>
      <w:r w:rsidR="00A81759">
        <w:rPr>
          <w:lang w:val="es-VE"/>
        </w:rPr>
        <w:t>BCP</w:t>
      </w:r>
      <w:r w:rsidRPr="001B627C">
        <w:rPr>
          <w:lang w:val="es-VE"/>
        </w:rPr>
        <w:t>.</w:t>
      </w:r>
    </w:p>
    <w:p w:rsidR="001B627C" w:rsidRPr="00A81759" w:rsidRDefault="001B627C" w:rsidP="001B627C">
      <w:pPr>
        <w:numPr>
          <w:ilvl w:val="0"/>
          <w:numId w:val="36"/>
        </w:numPr>
        <w:spacing w:after="200" w:line="276" w:lineRule="auto"/>
        <w:ind w:left="720"/>
        <w:contextualSpacing/>
      </w:pPr>
      <w:r w:rsidRPr="00690399">
        <w:t xml:space="preserve">El archivo de deudas será enviado a </w:t>
      </w:r>
      <w:r w:rsidR="00A81759">
        <w:t xml:space="preserve">Caja Arequipa mediante correo al destinatario </w:t>
      </w:r>
      <w:hyperlink r:id="rId18" w:history="1">
        <w:r w:rsidR="00A81759">
          <w:rPr>
            <w:rStyle w:val="Hipervnculo"/>
            <w:rFonts w:ascii="Aptos" w:hAnsi="Aptos"/>
          </w:rPr>
          <w:t>PagoServicios2@cajaarequipa.pe</w:t>
        </w:r>
      </w:hyperlink>
      <w:r w:rsidR="00A81759">
        <w:rPr>
          <w:rFonts w:ascii="Aptos" w:hAnsi="Aptos"/>
        </w:rPr>
        <w:t xml:space="preserve"> el cual deberá tener el siguiente formato:</w:t>
      </w:r>
    </w:p>
    <w:p w:rsidR="00A81759" w:rsidRDefault="00A81759" w:rsidP="00A81759">
      <w:pPr>
        <w:numPr>
          <w:ilvl w:val="0"/>
          <w:numId w:val="36"/>
        </w:numPr>
        <w:jc w:val="left"/>
        <w:rPr>
          <w:rFonts w:ascii="Aptos" w:hAnsi="Aptos"/>
          <w:szCs w:val="22"/>
          <w:lang w:val="es-PE" w:eastAsia="es-PE"/>
        </w:rPr>
      </w:pPr>
      <w:r>
        <w:rPr>
          <w:rFonts w:ascii="Aptos" w:hAnsi="Aptos"/>
        </w:rPr>
        <w:t>Asun</w:t>
      </w:r>
      <w:r>
        <w:rPr>
          <w:rFonts w:ascii="Aptos" w:hAnsi="Aptos"/>
        </w:rPr>
        <w:t xml:space="preserve">to: </w:t>
      </w:r>
      <w:r>
        <w:rPr>
          <w:rFonts w:ascii="Aptos" w:hAnsi="Aptos"/>
          <w:b/>
          <w:bCs/>
        </w:rPr>
        <w:t xml:space="preserve">REC_ </w:t>
      </w:r>
      <w:r>
        <w:rPr>
          <w:rFonts w:ascii="Aptos" w:hAnsi="Aptos"/>
        </w:rPr>
        <w:t>CREDITOS CREDINKA (</w:t>
      </w:r>
      <w:r>
        <w:rPr>
          <w:rFonts w:ascii="Aptos" w:hAnsi="Aptos"/>
          <w:u w:val="single"/>
        </w:rPr>
        <w:t>Es importante que el asunto comience con</w:t>
      </w:r>
      <w:r>
        <w:rPr>
          <w:rFonts w:ascii="Aptos" w:hAnsi="Aptos"/>
        </w:rPr>
        <w:t xml:space="preserve"> </w:t>
      </w:r>
      <w:r>
        <w:rPr>
          <w:rFonts w:ascii="Aptos" w:hAnsi="Aptos"/>
          <w:b/>
          <w:bCs/>
        </w:rPr>
        <w:t xml:space="preserve">REC_ </w:t>
      </w:r>
      <w:r>
        <w:rPr>
          <w:rFonts w:ascii="Aptos" w:hAnsi="Aptos"/>
          <w:u w:val="single"/>
        </w:rPr>
        <w:t>para que el BOT pueda atender el correo</w:t>
      </w:r>
      <w:r>
        <w:rPr>
          <w:rFonts w:ascii="Aptos" w:hAnsi="Aptos"/>
        </w:rPr>
        <w:t>).</w:t>
      </w:r>
    </w:p>
    <w:p w:rsidR="00A81759" w:rsidRPr="00690399" w:rsidRDefault="00A81759" w:rsidP="00A81759">
      <w:pPr>
        <w:spacing w:after="200" w:line="276" w:lineRule="auto"/>
        <w:ind w:left="2160"/>
        <w:contextualSpacing/>
      </w:pPr>
    </w:p>
    <w:p w:rsidR="00A81759" w:rsidRPr="00A81759" w:rsidRDefault="00A81759" w:rsidP="00A81759">
      <w:pPr>
        <w:numPr>
          <w:ilvl w:val="0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>
        <w:rPr>
          <w:rFonts w:ascii="Calibri" w:eastAsia="Calibri" w:hAnsi="Calibri"/>
          <w:szCs w:val="22"/>
          <w:lang w:val="es-PE" w:eastAsia="en-US"/>
        </w:rPr>
        <w:t>Los</w:t>
      </w:r>
      <w:r w:rsidRPr="00A81759">
        <w:rPr>
          <w:rFonts w:ascii="Calibri" w:eastAsia="Calibri" w:hAnsi="Calibri"/>
          <w:szCs w:val="22"/>
          <w:lang w:val="es-PE" w:eastAsia="en-US"/>
        </w:rPr>
        <w:t xml:space="preserve"> horarios de cargas</w:t>
      </w:r>
      <w:r>
        <w:rPr>
          <w:rFonts w:ascii="Calibri" w:eastAsia="Calibri" w:hAnsi="Calibri"/>
          <w:szCs w:val="22"/>
          <w:lang w:val="es-PE" w:eastAsia="en-US"/>
        </w:rPr>
        <w:t xml:space="preserve"> de Caja Arequipa</w:t>
      </w:r>
      <w:r w:rsidRPr="00A81759">
        <w:rPr>
          <w:rFonts w:ascii="Calibri" w:eastAsia="Calibri" w:hAnsi="Calibri"/>
          <w:szCs w:val="22"/>
          <w:lang w:val="es-PE" w:eastAsia="en-US"/>
        </w:rPr>
        <w:t xml:space="preserve"> son los siguientes: 7.30 am a 11.00 am; 1.00 pm a 3.00 pm; y de 7.00 pm a 8.00 pm. Las cargas enviadas después de las 8.00 pm no serán atendidas.</w:t>
      </w:r>
    </w:p>
    <w:p w:rsidR="001B627C" w:rsidRPr="00690399" w:rsidRDefault="001B627C" w:rsidP="001B627C">
      <w:pPr>
        <w:spacing w:after="200" w:line="276" w:lineRule="auto"/>
        <w:ind w:left="720"/>
        <w:contextualSpacing/>
        <w:rPr>
          <w:rFonts w:ascii="Calibri" w:eastAsia="Calibri" w:hAnsi="Calibri"/>
          <w:szCs w:val="22"/>
          <w:lang w:eastAsia="en-US"/>
        </w:rPr>
      </w:pPr>
    </w:p>
    <w:p w:rsidR="001B627C" w:rsidRPr="00F17FF6" w:rsidRDefault="001B627C" w:rsidP="001B627C">
      <w:pPr>
        <w:numPr>
          <w:ilvl w:val="0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 w:rsidRPr="00F17FF6">
        <w:rPr>
          <w:rFonts w:ascii="Calibri" w:eastAsia="Calibri" w:hAnsi="Calibri"/>
          <w:szCs w:val="22"/>
          <w:lang w:val="es-PE" w:eastAsia="en-US"/>
        </w:rPr>
        <w:t>Los conceptos los cuales componen la deuda total de la cuota son:</w:t>
      </w:r>
    </w:p>
    <w:p w:rsidR="001B627C" w:rsidRPr="00F17FF6" w:rsidRDefault="001B627C" w:rsidP="001B627C">
      <w:pPr>
        <w:numPr>
          <w:ilvl w:val="1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 w:rsidRPr="00F17FF6">
        <w:rPr>
          <w:rFonts w:ascii="Calibri" w:eastAsia="Calibri" w:hAnsi="Calibri"/>
          <w:szCs w:val="22"/>
          <w:lang w:val="es-PE" w:eastAsia="en-US"/>
        </w:rPr>
        <w:t>Capital</w:t>
      </w:r>
    </w:p>
    <w:p w:rsidR="001B627C" w:rsidRPr="00F17FF6" w:rsidRDefault="001B627C" w:rsidP="001B627C">
      <w:pPr>
        <w:numPr>
          <w:ilvl w:val="1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 w:rsidRPr="00F17FF6">
        <w:rPr>
          <w:rFonts w:ascii="Calibri" w:eastAsia="Calibri" w:hAnsi="Calibri"/>
          <w:szCs w:val="22"/>
          <w:lang w:val="es-PE" w:eastAsia="en-US"/>
        </w:rPr>
        <w:t>Interés</w:t>
      </w:r>
    </w:p>
    <w:p w:rsidR="001B627C" w:rsidRPr="00F17FF6" w:rsidRDefault="001B627C" w:rsidP="001B627C">
      <w:pPr>
        <w:numPr>
          <w:ilvl w:val="1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 w:rsidRPr="00F17FF6">
        <w:rPr>
          <w:rFonts w:ascii="Calibri" w:eastAsia="Calibri" w:hAnsi="Calibri"/>
          <w:szCs w:val="22"/>
          <w:lang w:val="es-PE" w:eastAsia="en-US"/>
        </w:rPr>
        <w:t>Compensatorio</w:t>
      </w:r>
    </w:p>
    <w:p w:rsidR="001B627C" w:rsidRPr="00F17FF6" w:rsidRDefault="001B627C" w:rsidP="001B627C">
      <w:pPr>
        <w:numPr>
          <w:ilvl w:val="1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 w:rsidRPr="00F17FF6">
        <w:rPr>
          <w:rFonts w:ascii="Calibri" w:eastAsia="Calibri" w:hAnsi="Calibri"/>
          <w:szCs w:val="22"/>
          <w:lang w:val="es-PE" w:eastAsia="en-US"/>
        </w:rPr>
        <w:t>Moratorio</w:t>
      </w:r>
    </w:p>
    <w:p w:rsidR="001B627C" w:rsidRPr="00F17FF6" w:rsidRDefault="001B627C" w:rsidP="001B627C">
      <w:pPr>
        <w:numPr>
          <w:ilvl w:val="1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>
        <w:rPr>
          <w:rFonts w:ascii="Calibri" w:eastAsia="Calibri" w:hAnsi="Calibri"/>
          <w:szCs w:val="22"/>
          <w:lang w:val="es-PE" w:eastAsia="en-US"/>
        </w:rPr>
        <w:t>Otros Gastos (tablas gastos topaz)</w:t>
      </w:r>
    </w:p>
    <w:p w:rsidR="001B627C" w:rsidRPr="009D6CF4" w:rsidRDefault="001B627C" w:rsidP="001B627C">
      <w:pPr>
        <w:numPr>
          <w:ilvl w:val="1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 w:rsidRPr="00F17FF6">
        <w:rPr>
          <w:rFonts w:ascii="Calibri" w:eastAsia="Calibri" w:hAnsi="Calibri"/>
          <w:szCs w:val="22"/>
          <w:lang w:val="es-PE" w:eastAsia="en-US"/>
        </w:rPr>
        <w:t>ITF</w:t>
      </w:r>
    </w:p>
    <w:p w:rsidR="001B627C" w:rsidRDefault="001B627C" w:rsidP="001B627C">
      <w:pPr>
        <w:pStyle w:val="Prrafodelista"/>
      </w:pPr>
      <w:r>
        <w:t>Dentro de otros cargos se está considerando el seguro de desgravamen en el archivo de deuda, así como en el archivo de pagos para su aplicación.</w:t>
      </w:r>
    </w:p>
    <w:p w:rsidR="001B627C" w:rsidRPr="001B627C" w:rsidRDefault="001B627C" w:rsidP="001B627C">
      <w:pPr>
        <w:spacing w:after="200" w:line="276" w:lineRule="auto"/>
        <w:ind w:left="720"/>
        <w:contextualSpacing/>
        <w:rPr>
          <w:rFonts w:ascii="Calibri" w:eastAsia="Calibri" w:hAnsi="Calibri"/>
          <w:szCs w:val="22"/>
          <w:lang w:val="es-PE" w:eastAsia="en-US"/>
        </w:rPr>
      </w:pPr>
    </w:p>
    <w:p w:rsidR="001B627C" w:rsidRPr="00C84953" w:rsidRDefault="001B627C" w:rsidP="001B627C">
      <w:pPr>
        <w:numPr>
          <w:ilvl w:val="0"/>
          <w:numId w:val="29"/>
        </w:numPr>
        <w:spacing w:after="200" w:line="276" w:lineRule="auto"/>
        <w:contextualSpacing/>
        <w:rPr>
          <w:rFonts w:ascii="Calibri" w:eastAsia="Calibri" w:hAnsi="Calibri"/>
          <w:szCs w:val="22"/>
          <w:highlight w:val="yellow"/>
          <w:lang w:val="es-PE" w:eastAsia="en-US"/>
        </w:rPr>
      </w:pPr>
      <w:r w:rsidRPr="00C84953">
        <w:rPr>
          <w:rFonts w:ascii="Calibri" w:eastAsia="Calibri" w:hAnsi="Calibri"/>
          <w:szCs w:val="22"/>
          <w:highlight w:val="yellow"/>
          <w:lang w:val="es-PE" w:eastAsia="en-US"/>
        </w:rPr>
        <w:t>En lugar de Ñ se está enviado el carácter N, ello porque BCP lo requiere en sus validaciones.</w:t>
      </w:r>
    </w:p>
    <w:p w:rsidR="00D63237" w:rsidRPr="00D63237" w:rsidRDefault="00D63237" w:rsidP="00D63237">
      <w:pPr>
        <w:pStyle w:val="Prrafodelista"/>
        <w:numPr>
          <w:ilvl w:val="0"/>
          <w:numId w:val="29"/>
        </w:numPr>
        <w:rPr>
          <w:lang w:val="es-VE"/>
        </w:rPr>
      </w:pPr>
      <w:r>
        <w:rPr>
          <w:lang w:val="es-VE"/>
        </w:rPr>
        <w:t>Para la generación de deuda se debe seleccionar el botón Generar</w:t>
      </w:r>
    </w:p>
    <w:p w:rsidR="00721344" w:rsidRDefault="00D63237" w:rsidP="00721344">
      <w:pPr>
        <w:pStyle w:val="Prrafodelista"/>
      </w:pPr>
      <w:r>
        <w:rPr>
          <w:noProof/>
          <w:lang w:eastAsia="es-PE"/>
        </w:rPr>
        <w:drawing>
          <wp:inline distT="0" distB="0" distL="0" distR="0" wp14:anchorId="4A4250BA" wp14:editId="321AB689">
            <wp:extent cx="5612130" cy="107124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37" w:rsidRDefault="00D63237" w:rsidP="00721344">
      <w:pPr>
        <w:pStyle w:val="Prrafodelista"/>
      </w:pPr>
    </w:p>
    <w:p w:rsidR="00D63237" w:rsidRDefault="00D63237" w:rsidP="004611D0">
      <w:pPr>
        <w:pStyle w:val="Prrafodelista"/>
        <w:numPr>
          <w:ilvl w:val="0"/>
          <w:numId w:val="25"/>
        </w:numPr>
        <w:jc w:val="left"/>
      </w:pPr>
      <w:r>
        <w:t xml:space="preserve">Cabe resaltar que estos archivos generados son filtrados previamente por los parámetros pre seleccionados en la opción </w:t>
      </w:r>
      <w:r w:rsidRPr="004611D0">
        <w:t>Parámetros – Condiciones</w:t>
      </w:r>
      <w:r>
        <w:t xml:space="preserve"> </w:t>
      </w:r>
    </w:p>
    <w:p w:rsidR="00D63237" w:rsidRDefault="00D63237" w:rsidP="00D63237">
      <w:pPr>
        <w:pStyle w:val="Prrafodelista"/>
      </w:pPr>
    </w:p>
    <w:p w:rsidR="00D63237" w:rsidRDefault="00D63237" w:rsidP="00721344">
      <w:pPr>
        <w:pStyle w:val="Prrafodelista"/>
      </w:pPr>
    </w:p>
    <w:p w:rsidR="00D63237" w:rsidRDefault="00D63237">
      <w:pPr>
        <w:jc w:val="left"/>
        <w:rPr>
          <w:rFonts w:ascii="Calibri" w:eastAsia="Calibri" w:hAnsi="Calibri"/>
          <w:noProof/>
          <w:szCs w:val="22"/>
          <w:lang w:val="es-PE" w:eastAsia="es-PE"/>
        </w:rPr>
      </w:pPr>
    </w:p>
    <w:p w:rsidR="00D63237" w:rsidRDefault="00D63237" w:rsidP="004611D0">
      <w:pPr>
        <w:pStyle w:val="Prrafodelista"/>
        <w:numPr>
          <w:ilvl w:val="0"/>
          <w:numId w:val="25"/>
        </w:numPr>
        <w:rPr>
          <w:noProof/>
          <w:lang w:eastAsia="es-PE"/>
        </w:rPr>
      </w:pPr>
      <w:r>
        <w:rPr>
          <w:noProof/>
          <w:lang w:eastAsia="es-PE"/>
        </w:rPr>
        <w:t xml:space="preserve">Una vez generado los archivos se podra exportar </w:t>
      </w:r>
      <w:r w:rsidR="001B627C">
        <w:rPr>
          <w:noProof/>
          <w:lang w:eastAsia="es-PE"/>
        </w:rPr>
        <w:t>el archivo para soles y dolares.</w:t>
      </w:r>
    </w:p>
    <w:p w:rsidR="00D63237" w:rsidRDefault="00D63237" w:rsidP="00721344">
      <w:pPr>
        <w:pStyle w:val="Prrafodelista"/>
        <w:rPr>
          <w:noProof/>
          <w:lang w:eastAsia="es-PE"/>
        </w:rPr>
      </w:pPr>
    </w:p>
    <w:p w:rsidR="00D63237" w:rsidRDefault="00D63237" w:rsidP="004611D0">
      <w:pPr>
        <w:pStyle w:val="Prrafodelista"/>
        <w:numPr>
          <w:ilvl w:val="0"/>
          <w:numId w:val="25"/>
        </w:numPr>
        <w:rPr>
          <w:noProof/>
          <w:lang w:eastAsia="es-PE"/>
        </w:rPr>
      </w:pPr>
      <w:r>
        <w:rPr>
          <w:noProof/>
          <w:lang w:eastAsia="es-PE"/>
        </w:rPr>
        <w:t>Una vez generado ambos archivos le figurara la opcion de generar, la cual puede volver a generar en caso lo desee y asi continuar el flujo mencionado.</w:t>
      </w:r>
    </w:p>
    <w:p w:rsidR="001B627C" w:rsidRDefault="001B627C" w:rsidP="001B627C">
      <w:pPr>
        <w:pStyle w:val="Prrafodelista"/>
        <w:rPr>
          <w:noProof/>
          <w:lang w:eastAsia="es-PE"/>
        </w:rPr>
      </w:pPr>
    </w:p>
    <w:p w:rsidR="001B627C" w:rsidRDefault="001B627C" w:rsidP="001B627C">
      <w:pPr>
        <w:numPr>
          <w:ilvl w:val="0"/>
          <w:numId w:val="35"/>
        </w:numPr>
        <w:spacing w:after="200" w:line="276" w:lineRule="auto"/>
        <w:contextualSpacing/>
        <w:rPr>
          <w:rFonts w:ascii="Calibri" w:eastAsia="Calibri" w:hAnsi="Calibri"/>
          <w:szCs w:val="22"/>
          <w:lang w:val="es-PE" w:eastAsia="en-US"/>
        </w:rPr>
      </w:pPr>
      <w:r w:rsidRPr="00F77F31">
        <w:rPr>
          <w:rFonts w:ascii="Calibri" w:eastAsia="Calibri" w:hAnsi="Calibri"/>
          <w:szCs w:val="22"/>
          <w:lang w:val="es-PE" w:eastAsia="en-US"/>
        </w:rPr>
        <w:t>El servicio de recaudo que se tendrá</w:t>
      </w:r>
      <w:r w:rsidRPr="00F17FF6">
        <w:rPr>
          <w:rFonts w:ascii="Calibri" w:eastAsia="Calibri" w:hAnsi="Calibri"/>
          <w:szCs w:val="22"/>
          <w:lang w:val="es-PE" w:eastAsia="en-US"/>
        </w:rPr>
        <w:t xml:space="preserve"> con </w:t>
      </w:r>
      <w:r>
        <w:rPr>
          <w:rFonts w:ascii="Calibri" w:eastAsia="Calibri" w:hAnsi="Calibri"/>
          <w:szCs w:val="22"/>
          <w:lang w:val="es-PE" w:eastAsia="en-US"/>
        </w:rPr>
        <w:t>BCP</w:t>
      </w:r>
      <w:r w:rsidRPr="00F17FF6">
        <w:rPr>
          <w:rFonts w:ascii="Calibri" w:eastAsia="Calibri" w:hAnsi="Calibri"/>
          <w:szCs w:val="22"/>
          <w:lang w:val="es-PE" w:eastAsia="en-US"/>
        </w:rPr>
        <w:t xml:space="preserve"> será de “</w:t>
      </w:r>
      <w:r>
        <w:rPr>
          <w:rFonts w:ascii="Calibri" w:eastAsia="Calibri" w:hAnsi="Calibri"/>
          <w:szCs w:val="22"/>
          <w:lang w:val="es-PE" w:eastAsia="en-US"/>
        </w:rPr>
        <w:t>Archivo de Cobranza con Validación</w:t>
      </w:r>
      <w:r w:rsidRPr="00F17FF6">
        <w:rPr>
          <w:rFonts w:ascii="Calibri" w:eastAsia="Calibri" w:hAnsi="Calibri"/>
          <w:szCs w:val="22"/>
          <w:lang w:val="es-PE" w:eastAsia="en-US"/>
        </w:rPr>
        <w:t>”, por lo cual la estructura es el siguiente:</w:t>
      </w:r>
    </w:p>
    <w:p w:rsidR="001B627C" w:rsidRDefault="001B627C" w:rsidP="001B627C">
      <w:pPr>
        <w:pStyle w:val="Prrafodelista"/>
        <w:rPr>
          <w:noProof/>
          <w:lang w:eastAsia="es-PE"/>
        </w:rPr>
      </w:pPr>
    </w:p>
    <w:p w:rsidR="009C0968" w:rsidRDefault="009C0968" w:rsidP="00EA2BA2">
      <w:pPr>
        <w:pStyle w:val="Ttulo4"/>
        <w:numPr>
          <w:ilvl w:val="0"/>
          <w:numId w:val="5"/>
        </w:numPr>
      </w:pPr>
      <w:bookmarkStart w:id="18" w:name="_Toc178928311"/>
      <w:r>
        <w:t>Proceso de ejecución.</w:t>
      </w:r>
      <w:bookmarkEnd w:id="18"/>
    </w:p>
    <w:p w:rsidR="009C0968" w:rsidRDefault="009C0968" w:rsidP="009C0968"/>
    <w:p w:rsidR="009C0968" w:rsidRDefault="009C0968" w:rsidP="009C0968">
      <w:r>
        <w:t>El proceso de corresponsalía de BCP deberá de realizar luego de la cadena de cierre TOPAZ, de acuerdo al siguiente cuadro:</w:t>
      </w:r>
    </w:p>
    <w:p w:rsidR="009C0968" w:rsidRPr="0049076E" w:rsidRDefault="0049076E" w:rsidP="009C0968">
      <w:pPr>
        <w:rPr>
          <w:noProof/>
          <w:lang w:eastAsia="es-PE"/>
        </w:rPr>
      </w:pPr>
      <w:r>
        <w:rPr>
          <w:noProof/>
          <w:lang w:val="es-PE" w:eastAsia="es-PE"/>
        </w:rPr>
        <w:drawing>
          <wp:inline distT="0" distB="0" distL="0" distR="0" wp14:anchorId="74EA2DF2" wp14:editId="0A19F66B">
            <wp:extent cx="5828665" cy="2108835"/>
            <wp:effectExtent l="19050" t="19050" r="19685" b="247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10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54" w:rsidRPr="009C2754" w:rsidRDefault="009C2754" w:rsidP="009C2754">
      <w:pPr>
        <w:rPr>
          <w:rFonts w:ascii="Tahoma" w:hAnsi="Tahoma"/>
          <w:sz w:val="20"/>
        </w:rPr>
      </w:pPr>
    </w:p>
    <w:p w:rsidR="00E66C63" w:rsidRDefault="00E66C63" w:rsidP="00EA2BA2">
      <w:pPr>
        <w:pStyle w:val="Ttulo4"/>
        <w:numPr>
          <w:ilvl w:val="0"/>
          <w:numId w:val="5"/>
        </w:numPr>
      </w:pPr>
      <w:bookmarkStart w:id="19" w:name="_Toc178928312"/>
      <w:r>
        <w:t>Configuración de Acceso a las Opciones</w:t>
      </w:r>
      <w:r w:rsidR="00295D40">
        <w:t xml:space="preserve"> - Satélites</w:t>
      </w:r>
      <w:r>
        <w:t>.</w:t>
      </w:r>
      <w:bookmarkEnd w:id="19"/>
    </w:p>
    <w:p w:rsidR="00E66C63" w:rsidRDefault="00E66C63" w:rsidP="00E66C63"/>
    <w:p w:rsidR="00E66C63" w:rsidRDefault="00E66C63" w:rsidP="00E66C63">
      <w:r>
        <w:t xml:space="preserve">El módulo de </w:t>
      </w:r>
      <w:r w:rsidR="00D63237">
        <w:t>corresponsalía</w:t>
      </w:r>
      <w:r>
        <w:t xml:space="preserve"> contará con </w:t>
      </w:r>
      <w:r w:rsidR="003C43BE">
        <w:t>2</w:t>
      </w:r>
      <w:r>
        <w:t xml:space="preserve"> menús principales:</w:t>
      </w:r>
    </w:p>
    <w:p w:rsidR="00E66C63" w:rsidRDefault="00D63237" w:rsidP="003C43BE">
      <w:pPr>
        <w:pStyle w:val="Prrafodelista"/>
        <w:numPr>
          <w:ilvl w:val="0"/>
          <w:numId w:val="6"/>
        </w:numPr>
      </w:pPr>
      <w:r>
        <w:t>Parámetros:</w:t>
      </w:r>
      <w:r w:rsidR="00E66C63">
        <w:t xml:space="preserve"> </w:t>
      </w:r>
      <w:r w:rsidR="003C43BE">
        <w:t xml:space="preserve">Opción donde se </w:t>
      </w:r>
      <w:r>
        <w:t xml:space="preserve">podrá escoger los productos para el filtrado de generación de deuda en la corresponsalía </w:t>
      </w:r>
      <w:r w:rsidR="00045FA4">
        <w:t>Caja Arequipa</w:t>
      </w:r>
    </w:p>
    <w:p w:rsidR="00E66C63" w:rsidRDefault="00D63237" w:rsidP="00B35A11">
      <w:pPr>
        <w:pStyle w:val="Prrafodelista"/>
        <w:numPr>
          <w:ilvl w:val="0"/>
          <w:numId w:val="6"/>
        </w:numPr>
      </w:pPr>
      <w:r>
        <w:t>Corresponsalía:</w:t>
      </w:r>
      <w:r w:rsidR="00F77B65">
        <w:t xml:space="preserve"> </w:t>
      </w:r>
      <w:r>
        <w:t>Opción donde se podrá generar los archivos de pagos y generar el archivo para la amortización masiva.</w:t>
      </w:r>
    </w:p>
    <w:p w:rsidR="00D63237" w:rsidRDefault="00D63237" w:rsidP="00D63237"/>
    <w:p w:rsidR="00D63237" w:rsidRDefault="00D63237" w:rsidP="00D63237"/>
    <w:p w:rsidR="00D63237" w:rsidRDefault="00D63237" w:rsidP="00D63237"/>
    <w:p w:rsidR="00D63237" w:rsidRDefault="00D63237" w:rsidP="00D63237"/>
    <w:p w:rsidR="00D63237" w:rsidRDefault="00D63237" w:rsidP="00D63237"/>
    <w:p w:rsidR="00D63237" w:rsidRDefault="00D63237" w:rsidP="00D63237"/>
    <w:p w:rsidR="00E66C63" w:rsidRDefault="0010569F" w:rsidP="00E66C63">
      <w:r>
        <w:t>Los accesos</w:t>
      </w:r>
      <w:r w:rsidR="00E66C63">
        <w:t xml:space="preserve"> deberán de configurarse se acuerdo al siguiente cuadro.</w:t>
      </w:r>
    </w:p>
    <w:p w:rsidR="00BA5024" w:rsidRDefault="00BA5024" w:rsidP="00E66C63"/>
    <w:tbl>
      <w:tblPr>
        <w:tblW w:w="7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240"/>
        <w:gridCol w:w="3800"/>
      </w:tblGrid>
      <w:tr w:rsidR="00BA5024" w:rsidRPr="0010708C" w:rsidTr="00AB2AFC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BA5024" w:rsidRPr="0010708C" w:rsidRDefault="00BA5024" w:rsidP="00AB2AFC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10708C">
              <w:rPr>
                <w:rFonts w:ascii="Calibri" w:hAnsi="Calibri" w:cs="Calibri"/>
                <w:color w:val="FFFFFF"/>
                <w:sz w:val="20"/>
                <w:szCs w:val="20"/>
              </w:rPr>
              <w:lastRenderedPageBreak/>
              <w:t>Menu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BA5024" w:rsidRPr="0010708C" w:rsidRDefault="00BA5024" w:rsidP="00AB2AFC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10708C">
              <w:rPr>
                <w:rFonts w:ascii="Calibri" w:hAnsi="Calibri" w:cs="Calibri"/>
                <w:color w:val="FFFFFF"/>
                <w:sz w:val="20"/>
                <w:szCs w:val="20"/>
              </w:rPr>
              <w:t>Opción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BA5024" w:rsidRPr="0010708C" w:rsidRDefault="00BA5024" w:rsidP="00AB2AFC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10708C">
              <w:rPr>
                <w:rFonts w:ascii="Calibri" w:hAnsi="Calibri" w:cs="Calibri"/>
                <w:color w:val="FFFFFF"/>
                <w:sz w:val="20"/>
                <w:szCs w:val="20"/>
              </w:rPr>
              <w:t>Perfiles</w:t>
            </w:r>
          </w:p>
        </w:tc>
      </w:tr>
      <w:tr w:rsidR="00BA5024" w:rsidRPr="00BA5024" w:rsidTr="00BA5024">
        <w:trPr>
          <w:trHeight w:val="1055"/>
        </w:trPr>
        <w:tc>
          <w:tcPr>
            <w:tcW w:w="1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A5024" w:rsidRPr="0010708C" w:rsidRDefault="00BA5024" w:rsidP="00AB2AF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Corresponsalía</w:t>
            </w:r>
          </w:p>
        </w:tc>
        <w:tc>
          <w:tcPr>
            <w:tcW w:w="2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BA5024" w:rsidRPr="0010708C" w:rsidRDefault="00045FA4" w:rsidP="00AB2AF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Caja Arequipa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BA5024" w:rsidRPr="00BA5024" w:rsidRDefault="00BA5024" w:rsidP="00BA5024">
            <w:pPr>
              <w:spacing w:line="72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024">
              <w:rPr>
                <w:rFonts w:ascii="Calibri" w:hAnsi="Calibri" w:cs="Calibri"/>
                <w:color w:val="000000"/>
                <w:sz w:val="20"/>
                <w:szCs w:val="20"/>
              </w:rPr>
              <w:t>Operador de centro de computo </w:t>
            </w:r>
          </w:p>
        </w:tc>
      </w:tr>
    </w:tbl>
    <w:p w:rsidR="00BA5024" w:rsidRDefault="00BA5024" w:rsidP="00E66C63"/>
    <w:p w:rsidR="00F11838" w:rsidRDefault="00F11838" w:rsidP="00E66C63"/>
    <w:p w:rsidR="00BA5024" w:rsidRDefault="00BA5024" w:rsidP="00E66C63"/>
    <w:p w:rsidR="00C02810" w:rsidRDefault="00C02810" w:rsidP="00EA2BA2">
      <w:pPr>
        <w:pStyle w:val="Ttulo4"/>
        <w:numPr>
          <w:ilvl w:val="0"/>
          <w:numId w:val="5"/>
        </w:numPr>
      </w:pPr>
      <w:bookmarkStart w:id="20" w:name="_Toc178928313"/>
      <w:r>
        <w:t>Proceso TOPAZ</w:t>
      </w:r>
      <w:bookmarkEnd w:id="20"/>
    </w:p>
    <w:p w:rsidR="00C02810" w:rsidRDefault="00C02810" w:rsidP="00C02810"/>
    <w:p w:rsidR="00C02810" w:rsidRDefault="00C02810" w:rsidP="00C02810">
      <w:r>
        <w:t>Los procesos que intervienen de TOPAZ en el proceso son los siguientes:</w:t>
      </w:r>
    </w:p>
    <w:p w:rsidR="00C02810" w:rsidRDefault="00C02810" w:rsidP="00C02810"/>
    <w:p w:rsidR="00C02810" w:rsidRDefault="00C02810" w:rsidP="00C02810">
      <w:r>
        <w:t xml:space="preserve">Proceso automático </w:t>
      </w:r>
      <w:r w:rsidR="00AC2E0F">
        <w:t>CRE – ACTUALIZACION DE CUOTAS DE PRESTAMOS, o</w:t>
      </w:r>
      <w:r>
        <w:t>pción</w:t>
      </w:r>
      <w:r w:rsidR="00AC2E0F">
        <w:t xml:space="preserve"> que es ej</w:t>
      </w:r>
      <w:r w:rsidR="00A84A77">
        <w:t>e</w:t>
      </w:r>
      <w:r w:rsidR="00AC2E0F">
        <w:t>cutada como parte de la cadena de cierre diario topaz en el cual</w:t>
      </w:r>
      <w:r>
        <w:t xml:space="preserve"> calcula la información de</w:t>
      </w:r>
      <w:r w:rsidR="00AC2E0F">
        <w:t xml:space="preserve"> deuda del</w:t>
      </w:r>
      <w:r>
        <w:t xml:space="preserve"> crédito y lo graba en la tabla </w:t>
      </w:r>
      <w:r w:rsidR="00AC2E0F">
        <w:t>BS</w:t>
      </w:r>
      <w:r w:rsidRPr="00C02810">
        <w:t>_PLANPAGOS</w:t>
      </w:r>
      <w:r>
        <w:t>.</w:t>
      </w:r>
    </w:p>
    <w:p w:rsidR="00C02810" w:rsidRDefault="00C02810" w:rsidP="00C02810">
      <w:r>
        <w:t>La deuda es grabada en esta tabla desglosando para cada Cuota el capital, intereses, mora, interés compensatorio de mora. La fecha a la que se calcula la deuda, depende de una constante que se debe carg</w:t>
      </w:r>
      <w:r w:rsidR="00AC2E0F">
        <w:t>ar en la definición del proceso y obtiene la fecha de la tabla parámetros.</w:t>
      </w:r>
    </w:p>
    <w:p w:rsidR="00C02810" w:rsidRDefault="00C02810" w:rsidP="00C02810"/>
    <w:p w:rsidR="00E66C63" w:rsidRDefault="00AC2E0F" w:rsidP="00E66C63">
      <w:r>
        <w:rPr>
          <w:noProof/>
          <w:lang w:val="es-PE" w:eastAsia="es-PE"/>
        </w:rPr>
        <w:drawing>
          <wp:inline distT="0" distB="0" distL="0" distR="0" wp14:anchorId="19CD15D3" wp14:editId="4E9A47AB">
            <wp:extent cx="5828665" cy="2360930"/>
            <wp:effectExtent l="0" t="0" r="63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15" w:rsidRDefault="00CE1415" w:rsidP="000C2CD8">
      <w:pPr>
        <w:spacing w:line="360" w:lineRule="auto"/>
        <w:rPr>
          <w:rFonts w:ascii="Arial" w:hAnsi="Arial" w:cs="Arial"/>
          <w:snapToGrid w:val="0"/>
          <w:sz w:val="20"/>
          <w:lang w:val="es-VE"/>
        </w:rPr>
      </w:pPr>
    </w:p>
    <w:p w:rsidR="00295D40" w:rsidRDefault="00295D40" w:rsidP="00295D40">
      <w:pPr>
        <w:pStyle w:val="Ttulo4"/>
        <w:numPr>
          <w:ilvl w:val="0"/>
          <w:numId w:val="5"/>
        </w:numPr>
      </w:pPr>
      <w:bookmarkStart w:id="21" w:name="_Toc178928314"/>
      <w:r>
        <w:t>Configuración de Acceso a las Opciones - TOPAZ.</w:t>
      </w:r>
      <w:bookmarkEnd w:id="21"/>
    </w:p>
    <w:p w:rsidR="00295D40" w:rsidRDefault="00295D40" w:rsidP="00295D40"/>
    <w:p w:rsidR="00295D40" w:rsidRDefault="00295D40" w:rsidP="00295D40">
      <w:r>
        <w:t>El operador de centro de cómputo deberá tener acceso a la operación de interfaz amortización masiva:</w:t>
      </w:r>
    </w:p>
    <w:p w:rsidR="00295D40" w:rsidRDefault="00295D40" w:rsidP="000C2CD8">
      <w:pPr>
        <w:spacing w:line="360" w:lineRule="auto"/>
        <w:rPr>
          <w:rFonts w:ascii="Arial" w:hAnsi="Arial" w:cs="Arial"/>
          <w:snapToGrid w:val="0"/>
          <w:sz w:val="20"/>
          <w:lang w:val="es-VE"/>
        </w:rPr>
      </w:pPr>
    </w:p>
    <w:tbl>
      <w:tblPr>
        <w:tblW w:w="6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3800"/>
      </w:tblGrid>
      <w:tr w:rsidR="00295D40" w:rsidRPr="0010708C" w:rsidTr="00295D40">
        <w:trPr>
          <w:trHeight w:val="255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295D40" w:rsidRPr="0010708C" w:rsidRDefault="00295D40" w:rsidP="006F0F38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Operacion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295D40" w:rsidRPr="0010708C" w:rsidRDefault="00295D40" w:rsidP="006F0F38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10708C">
              <w:rPr>
                <w:rFonts w:ascii="Calibri" w:hAnsi="Calibri" w:cs="Calibri"/>
                <w:color w:val="FFFFFF"/>
                <w:sz w:val="20"/>
                <w:szCs w:val="20"/>
              </w:rPr>
              <w:t>Perfiles</w:t>
            </w:r>
          </w:p>
        </w:tc>
      </w:tr>
      <w:tr w:rsidR="00295D40" w:rsidRPr="00BA5024" w:rsidTr="00295D40">
        <w:trPr>
          <w:trHeight w:val="1073"/>
        </w:trPr>
        <w:tc>
          <w:tcPr>
            <w:tcW w:w="22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95D40" w:rsidRPr="0010708C" w:rsidRDefault="00295D40" w:rsidP="006F0F3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2446 – Interfases por Usuario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295D40" w:rsidRPr="00BA5024" w:rsidRDefault="00295D40" w:rsidP="006F0F38">
            <w:pPr>
              <w:spacing w:line="72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024">
              <w:rPr>
                <w:rFonts w:ascii="Calibri" w:hAnsi="Calibri" w:cs="Calibri"/>
                <w:color w:val="000000"/>
                <w:sz w:val="20"/>
                <w:szCs w:val="20"/>
              </w:rPr>
              <w:t>Operador de centro de computo</w:t>
            </w:r>
          </w:p>
        </w:tc>
      </w:tr>
    </w:tbl>
    <w:p w:rsidR="00295D40" w:rsidRPr="0047649D" w:rsidRDefault="00295D40" w:rsidP="000C2CD8">
      <w:pPr>
        <w:spacing w:line="360" w:lineRule="auto"/>
        <w:rPr>
          <w:rFonts w:ascii="Arial" w:hAnsi="Arial" w:cs="Arial"/>
          <w:snapToGrid w:val="0"/>
          <w:sz w:val="20"/>
          <w:lang w:val="es-VE"/>
        </w:rPr>
      </w:pPr>
    </w:p>
    <w:p w:rsidR="008121B7" w:rsidRPr="00450DCD" w:rsidRDefault="008121B7" w:rsidP="007B486F">
      <w:pPr>
        <w:pStyle w:val="HeadingBar"/>
        <w:ind w:right="5778"/>
        <w:rPr>
          <w:rFonts w:ascii="Arial" w:hAnsi="Arial" w:cs="Arial"/>
          <w:lang w:val="es-PE"/>
        </w:rPr>
      </w:pPr>
      <w:bookmarkStart w:id="22" w:name="_Toc421327778"/>
      <w:bookmarkStart w:id="23" w:name="_Toc445205791"/>
      <w:bookmarkStart w:id="24" w:name="_Toc451828434"/>
    </w:p>
    <w:p w:rsidR="008121B7" w:rsidRPr="00450DCD" w:rsidRDefault="008121B7" w:rsidP="00953C00">
      <w:pPr>
        <w:pStyle w:val="Ttulo3"/>
        <w:rPr>
          <w:lang w:val="es-PE"/>
        </w:rPr>
      </w:pPr>
      <w:bookmarkStart w:id="25" w:name="_Toc70154295"/>
      <w:bookmarkStart w:id="26" w:name="_Toc178928315"/>
      <w:bookmarkEnd w:id="22"/>
      <w:bookmarkEnd w:id="23"/>
      <w:bookmarkEnd w:id="24"/>
      <w:r w:rsidRPr="00450DCD">
        <w:rPr>
          <w:lang w:val="es-PE"/>
        </w:rPr>
        <w:t>Restricciones y Supuestos</w:t>
      </w:r>
      <w:bookmarkEnd w:id="25"/>
      <w:bookmarkEnd w:id="26"/>
    </w:p>
    <w:p w:rsidR="00442BD9" w:rsidRDefault="002D2D51" w:rsidP="003E20EB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Las pruebas se limitarán a las funcionalidades especificadas en el alcance.</w:t>
      </w:r>
    </w:p>
    <w:p w:rsidR="003B3A0F" w:rsidRPr="00450DCD" w:rsidRDefault="003B3A0F" w:rsidP="003B3A0F">
      <w:pPr>
        <w:pStyle w:val="HeadingBar"/>
        <w:ind w:right="5778"/>
        <w:rPr>
          <w:rFonts w:ascii="Arial" w:hAnsi="Arial" w:cs="Arial"/>
          <w:lang w:val="es-PE"/>
        </w:rPr>
      </w:pPr>
    </w:p>
    <w:p w:rsidR="0058516E" w:rsidRPr="002A596D" w:rsidRDefault="003B3A0F" w:rsidP="002A596D">
      <w:pPr>
        <w:pStyle w:val="Ttulo3"/>
        <w:rPr>
          <w:lang w:val="es-PE"/>
        </w:rPr>
      </w:pPr>
      <w:bookmarkStart w:id="27" w:name="_Toc178928316"/>
      <w:r w:rsidRPr="003B3A0F">
        <w:rPr>
          <w:lang w:val="es-PE"/>
        </w:rPr>
        <w:t>Fuera de Alcance</w:t>
      </w:r>
      <w:bookmarkEnd w:id="27"/>
    </w:p>
    <w:p w:rsidR="00295514" w:rsidRDefault="007263DA" w:rsidP="00D65583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Todo requerimiento que no se encuentre en el presente documento</w:t>
      </w:r>
      <w:r w:rsidR="00715F4A">
        <w:rPr>
          <w:rFonts w:ascii="Arial" w:hAnsi="Arial" w:cs="Arial"/>
          <w:sz w:val="20"/>
          <w:lang w:val="es-PE"/>
        </w:rPr>
        <w:t>.</w:t>
      </w:r>
      <w:r w:rsidR="00CD5359" w:rsidRPr="00450DCD">
        <w:rPr>
          <w:rFonts w:ascii="Arial" w:hAnsi="Arial" w:cs="Arial"/>
          <w:sz w:val="20"/>
          <w:lang w:val="es-PE"/>
        </w:rPr>
        <w:t xml:space="preserve"> </w:t>
      </w:r>
    </w:p>
    <w:p w:rsidR="00CD5359" w:rsidRPr="00450DCD" w:rsidRDefault="00CD5359" w:rsidP="00CD5359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Errores de producción que no impacte con la funcionalidad propuesta.</w:t>
      </w:r>
    </w:p>
    <w:p w:rsidR="008121B7" w:rsidRPr="00450DCD" w:rsidRDefault="008121B7" w:rsidP="007B486F">
      <w:pPr>
        <w:pStyle w:val="HeadingBar"/>
        <w:ind w:right="4077"/>
        <w:rPr>
          <w:rFonts w:ascii="Arial" w:hAnsi="Arial" w:cs="Arial"/>
          <w:lang w:val="es-PE"/>
        </w:rPr>
      </w:pPr>
    </w:p>
    <w:p w:rsidR="008121B7" w:rsidRPr="00450DCD" w:rsidRDefault="008121B7" w:rsidP="007B486F">
      <w:pPr>
        <w:pStyle w:val="Ttulo3"/>
        <w:rPr>
          <w:lang w:val="es-PE"/>
        </w:rPr>
      </w:pPr>
      <w:bookmarkStart w:id="28" w:name="_Toc70154302"/>
      <w:bookmarkStart w:id="29" w:name="_Toc178928317"/>
      <w:r w:rsidRPr="00450DCD">
        <w:rPr>
          <w:lang w:val="es-PE"/>
        </w:rPr>
        <w:t>Relación con Otros Sistemas / Proyectos</w:t>
      </w:r>
      <w:bookmarkEnd w:id="28"/>
      <w:bookmarkEnd w:id="29"/>
    </w:p>
    <w:p w:rsidR="00941A71" w:rsidRPr="00450DCD" w:rsidRDefault="00941A71" w:rsidP="007B486F">
      <w:pPr>
        <w:pStyle w:val="Textoindependiente3"/>
        <w:rPr>
          <w:rFonts w:ascii="Arial" w:hAnsi="Arial" w:cs="Arial"/>
        </w:rPr>
      </w:pPr>
    </w:p>
    <w:p w:rsidR="00686418" w:rsidRDefault="00715F4A" w:rsidP="00686418">
      <w:pPr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 xml:space="preserve">Este proyecto se relaciona </w:t>
      </w:r>
      <w:r w:rsidR="00BF5CD0">
        <w:rPr>
          <w:rFonts w:ascii="Arial" w:hAnsi="Arial" w:cs="Arial"/>
          <w:sz w:val="20"/>
          <w:lang w:val="es-PE"/>
        </w:rPr>
        <w:t>con los siguientes sistemas:</w:t>
      </w:r>
    </w:p>
    <w:p w:rsidR="003B3A0F" w:rsidRPr="00450DCD" w:rsidRDefault="003B3A0F" w:rsidP="00686418">
      <w:pPr>
        <w:rPr>
          <w:rFonts w:ascii="Arial" w:hAnsi="Arial" w:cs="Arial"/>
          <w:sz w:val="20"/>
          <w:lang w:val="es-PE"/>
        </w:rPr>
      </w:pPr>
    </w:p>
    <w:tbl>
      <w:tblPr>
        <w:tblW w:w="84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765"/>
        <w:gridCol w:w="6560"/>
      </w:tblGrid>
      <w:tr w:rsidR="00BF5CD0" w:rsidTr="00D65583">
        <w:trPr>
          <w:trHeight w:val="300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:rsidR="00BF5CD0" w:rsidRDefault="00BF5CD0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ID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:rsidR="00BF5CD0" w:rsidRDefault="00BF5CD0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SISTEMA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:rsidR="00BF5CD0" w:rsidRDefault="00BF5CD0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DESCRIPCIÓN DE LA RELACION</w:t>
            </w:r>
          </w:p>
        </w:tc>
      </w:tr>
      <w:tr w:rsidR="00BF5CD0" w:rsidTr="00D65583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CD0" w:rsidRDefault="00BF5CD0">
            <w:pPr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CD0" w:rsidRDefault="00616BF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CREDINKA_TOPAZ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CD0" w:rsidRDefault="00BF5CD0" w:rsidP="000B69D7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Acceso</w:t>
            </w:r>
            <w:r w:rsidR="004E4501"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E35474">
              <w:rPr>
                <w:rFonts w:ascii="Calibri" w:hAnsi="Calibri"/>
                <w:color w:val="000000"/>
                <w:szCs w:val="22"/>
              </w:rPr>
              <w:t xml:space="preserve">a la información de </w:t>
            </w:r>
            <w:r w:rsidR="00616BF1">
              <w:rPr>
                <w:rFonts w:ascii="Calibri" w:hAnsi="Calibri"/>
                <w:color w:val="000000"/>
                <w:szCs w:val="22"/>
              </w:rPr>
              <w:t>créditos de corresponsalía.</w:t>
            </w:r>
          </w:p>
        </w:tc>
      </w:tr>
    </w:tbl>
    <w:p w:rsidR="008121B7" w:rsidRPr="00450DCD" w:rsidRDefault="008121B7" w:rsidP="007B486F">
      <w:pPr>
        <w:pStyle w:val="HeadingBar"/>
        <w:ind w:right="6164"/>
        <w:rPr>
          <w:rFonts w:ascii="Arial" w:hAnsi="Arial" w:cs="Arial"/>
          <w:lang w:val="es-PE"/>
        </w:rPr>
      </w:pPr>
    </w:p>
    <w:p w:rsidR="002D3F20" w:rsidRPr="00450DCD" w:rsidRDefault="002D3F20" w:rsidP="009A6850">
      <w:pPr>
        <w:pStyle w:val="Ttulo2"/>
        <w:rPr>
          <w:lang w:val="es-PE"/>
        </w:rPr>
      </w:pPr>
      <w:bookmarkStart w:id="30" w:name="_Toc178928318"/>
      <w:r w:rsidRPr="00450DCD">
        <w:rPr>
          <w:lang w:val="es-PE"/>
        </w:rPr>
        <w:lastRenderedPageBreak/>
        <w:t>Equipo del proyecto</w:t>
      </w:r>
      <w:bookmarkEnd w:id="30"/>
    </w:p>
    <w:p w:rsidR="002D3F20" w:rsidRPr="0089737A" w:rsidRDefault="002D3F20" w:rsidP="00D65583">
      <w:pPr>
        <w:jc w:val="left"/>
        <w:rPr>
          <w:rFonts w:ascii="Arial" w:hAnsi="Arial" w:cs="Arial"/>
          <w:sz w:val="20"/>
          <w:szCs w:val="20"/>
          <w:lang w:val="es-PE" w:eastAsia="en-US"/>
        </w:rPr>
      </w:pPr>
    </w:p>
    <w:p w:rsidR="004E4501" w:rsidRDefault="00D65583" w:rsidP="00D65583">
      <w:pPr>
        <w:pStyle w:val="Textocomentario"/>
        <w:jc w:val="lef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Líder Usuario</w:t>
      </w:r>
      <w:r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ab/>
      </w:r>
      <w:r w:rsidR="00350FB7" w:rsidRPr="00450DCD">
        <w:rPr>
          <w:rFonts w:ascii="Arial" w:hAnsi="Arial" w:cs="Arial"/>
          <w:lang w:val="es-PE"/>
        </w:rPr>
        <w:t>:</w:t>
      </w:r>
      <w:r w:rsidR="00207BC2">
        <w:rPr>
          <w:rFonts w:ascii="Arial" w:hAnsi="Arial" w:cs="Arial"/>
          <w:lang w:val="es-PE"/>
        </w:rPr>
        <w:t xml:space="preserve"> </w:t>
      </w:r>
      <w:r w:rsidR="00F239A1">
        <w:rPr>
          <w:rFonts w:ascii="Arial" w:hAnsi="Arial" w:cs="Arial"/>
          <w:lang w:val="es-PE"/>
        </w:rPr>
        <w:t>Jose Obregon Alcantara</w:t>
      </w:r>
      <w:r w:rsidR="00C50791" w:rsidRPr="00C50791">
        <w:rPr>
          <w:rFonts w:ascii="Arial" w:hAnsi="Arial" w:cs="Arial"/>
          <w:lang w:val="es-PE"/>
        </w:rPr>
        <w:t xml:space="preserve">– </w:t>
      </w:r>
      <w:r w:rsidR="004E4501" w:rsidRPr="004E4501">
        <w:rPr>
          <w:rFonts w:ascii="Arial" w:hAnsi="Arial" w:cs="Arial"/>
          <w:lang w:val="es-PE"/>
        </w:rPr>
        <w:t xml:space="preserve">Jefe de </w:t>
      </w:r>
      <w:r w:rsidR="004611D0">
        <w:rPr>
          <w:rFonts w:ascii="Arial" w:hAnsi="Arial" w:cs="Arial"/>
          <w:lang w:val="es-PE"/>
        </w:rPr>
        <w:t>Gestión de Medios y Canales</w:t>
      </w:r>
      <w:r w:rsidR="004E4501" w:rsidRPr="004E4501">
        <w:rPr>
          <w:rFonts w:ascii="Arial" w:hAnsi="Arial" w:cs="Arial"/>
          <w:lang w:val="es-PE"/>
        </w:rPr>
        <w:tab/>
      </w:r>
    </w:p>
    <w:p w:rsidR="005827E3" w:rsidRPr="00450DCD" w:rsidRDefault="002D3F20" w:rsidP="00D65583">
      <w:pPr>
        <w:pStyle w:val="Textocomentario"/>
        <w:jc w:val="left"/>
        <w:rPr>
          <w:rFonts w:ascii="Arial" w:hAnsi="Arial" w:cs="Arial"/>
          <w:lang w:val="es-PE"/>
        </w:rPr>
      </w:pPr>
      <w:r w:rsidRPr="00450DCD">
        <w:rPr>
          <w:rFonts w:ascii="Arial" w:hAnsi="Arial" w:cs="Arial"/>
          <w:lang w:val="es-PE"/>
        </w:rPr>
        <w:t>L</w:t>
      </w:r>
      <w:r w:rsidR="00CD7522" w:rsidRPr="00450DCD">
        <w:rPr>
          <w:rFonts w:ascii="Arial" w:hAnsi="Arial" w:cs="Arial"/>
          <w:lang w:val="es-PE"/>
        </w:rPr>
        <w:t>í</w:t>
      </w:r>
      <w:r w:rsidRPr="00450DCD">
        <w:rPr>
          <w:rFonts w:ascii="Arial" w:hAnsi="Arial" w:cs="Arial"/>
          <w:lang w:val="es-PE"/>
        </w:rPr>
        <w:t>der del Proyecto</w:t>
      </w:r>
      <w:r w:rsidRPr="00450DCD">
        <w:rPr>
          <w:rFonts w:ascii="Arial" w:hAnsi="Arial" w:cs="Arial"/>
          <w:lang w:val="es-PE"/>
        </w:rPr>
        <w:tab/>
      </w:r>
      <w:r w:rsidRPr="00450DCD">
        <w:rPr>
          <w:rFonts w:ascii="Arial" w:hAnsi="Arial" w:cs="Arial"/>
          <w:lang w:val="es-PE"/>
        </w:rPr>
        <w:tab/>
        <w:t>:</w:t>
      </w:r>
      <w:r w:rsidR="00207BC2">
        <w:rPr>
          <w:rFonts w:ascii="Arial" w:hAnsi="Arial" w:cs="Arial"/>
          <w:lang w:val="es-PE"/>
        </w:rPr>
        <w:t xml:space="preserve"> </w:t>
      </w:r>
      <w:r w:rsidR="00F239A1">
        <w:rPr>
          <w:rFonts w:ascii="Arial" w:hAnsi="Arial" w:cs="Arial"/>
          <w:lang w:val="es-PE"/>
        </w:rPr>
        <w:t>Julio Cesar Agüero de la Cruz</w:t>
      </w:r>
      <w:r w:rsidR="0089737A">
        <w:rPr>
          <w:rFonts w:ascii="Arial" w:hAnsi="Arial" w:cs="Arial"/>
          <w:lang w:val="es-PE"/>
        </w:rPr>
        <w:t xml:space="preserve"> – Jefe de Desarrollo</w:t>
      </w:r>
    </w:p>
    <w:p w:rsidR="00442BD9" w:rsidRDefault="00D65583" w:rsidP="00D65583">
      <w:pPr>
        <w:jc w:val="left"/>
        <w:rPr>
          <w:rFonts w:ascii="Arial" w:hAnsi="Arial" w:cs="Arial"/>
          <w:sz w:val="20"/>
          <w:szCs w:val="20"/>
          <w:lang w:val="es-PE" w:eastAsia="en-US"/>
        </w:rPr>
      </w:pPr>
      <w:r>
        <w:rPr>
          <w:rFonts w:ascii="Arial" w:hAnsi="Arial" w:cs="Arial"/>
          <w:sz w:val="20"/>
          <w:szCs w:val="20"/>
          <w:lang w:val="es-PE" w:eastAsia="en-US"/>
        </w:rPr>
        <w:t xml:space="preserve">Desarrollo </w:t>
      </w:r>
      <w:r>
        <w:rPr>
          <w:rFonts w:ascii="Arial" w:hAnsi="Arial" w:cs="Arial"/>
          <w:sz w:val="20"/>
          <w:szCs w:val="20"/>
          <w:lang w:val="es-PE" w:eastAsia="en-US"/>
        </w:rPr>
        <w:tab/>
      </w:r>
      <w:r>
        <w:rPr>
          <w:rFonts w:ascii="Arial" w:hAnsi="Arial" w:cs="Arial"/>
          <w:sz w:val="20"/>
          <w:szCs w:val="20"/>
          <w:lang w:val="es-PE" w:eastAsia="en-US"/>
        </w:rPr>
        <w:tab/>
      </w:r>
      <w:r>
        <w:rPr>
          <w:rFonts w:ascii="Arial" w:hAnsi="Arial" w:cs="Arial"/>
          <w:sz w:val="20"/>
          <w:szCs w:val="20"/>
          <w:lang w:val="es-PE" w:eastAsia="en-US"/>
        </w:rPr>
        <w:tab/>
      </w:r>
      <w:r w:rsidR="00442BD9" w:rsidRPr="00450DCD">
        <w:rPr>
          <w:rFonts w:ascii="Arial" w:hAnsi="Arial" w:cs="Arial"/>
          <w:sz w:val="20"/>
          <w:szCs w:val="20"/>
          <w:lang w:val="es-PE" w:eastAsia="en-US"/>
        </w:rPr>
        <w:t>:</w:t>
      </w:r>
      <w:r w:rsidR="00207BC2">
        <w:rPr>
          <w:rFonts w:ascii="Arial" w:hAnsi="Arial" w:cs="Arial"/>
          <w:sz w:val="20"/>
          <w:szCs w:val="20"/>
          <w:lang w:val="es-PE" w:eastAsia="en-US"/>
        </w:rPr>
        <w:t xml:space="preserve"> </w:t>
      </w:r>
      <w:r w:rsidR="0089737A" w:rsidRPr="0089737A">
        <w:rPr>
          <w:rFonts w:ascii="Arial" w:hAnsi="Arial" w:cs="Arial"/>
          <w:sz w:val="20"/>
          <w:szCs w:val="20"/>
          <w:lang w:val="es-PE" w:eastAsia="en-US"/>
        </w:rPr>
        <w:t>Nilton Alex Rosas Gutierrez - Supervisor de Proyectos</w:t>
      </w:r>
      <w:r w:rsidR="0089737A" w:rsidRPr="00450DCD">
        <w:rPr>
          <w:rFonts w:ascii="Arial" w:hAnsi="Arial" w:cs="Arial"/>
          <w:lang w:val="es-PE"/>
        </w:rPr>
        <w:tab/>
      </w:r>
    </w:p>
    <w:p w:rsidR="0058516E" w:rsidRDefault="0058516E" w:rsidP="00442BD9">
      <w:pPr>
        <w:rPr>
          <w:rFonts w:ascii="Arial" w:hAnsi="Arial" w:cs="Arial"/>
          <w:sz w:val="20"/>
          <w:szCs w:val="20"/>
          <w:lang w:val="es-PE" w:eastAsia="en-US"/>
        </w:rPr>
      </w:pPr>
    </w:p>
    <w:p w:rsidR="0058516E" w:rsidRDefault="0058516E" w:rsidP="0058516E">
      <w:pPr>
        <w:rPr>
          <w:rFonts w:ascii="Arial" w:hAnsi="Arial" w:cs="Arial"/>
          <w:sz w:val="20"/>
          <w:szCs w:val="20"/>
          <w:lang w:val="es-PE" w:eastAsia="en-US"/>
        </w:rPr>
      </w:pPr>
    </w:p>
    <w:p w:rsidR="00055E97" w:rsidRDefault="00055E97" w:rsidP="0058516E">
      <w:pPr>
        <w:spacing w:line="360" w:lineRule="auto"/>
        <w:ind w:right="-35"/>
        <w:rPr>
          <w:rFonts w:ascii="Arial" w:hAnsi="Arial" w:cs="Arial"/>
          <w:sz w:val="20"/>
          <w:lang w:val="es-PE"/>
        </w:rPr>
      </w:pPr>
      <w:bookmarkStart w:id="31" w:name="_ANEXOS"/>
      <w:bookmarkEnd w:id="31"/>
    </w:p>
    <w:p w:rsidR="0058516E" w:rsidRDefault="0058516E" w:rsidP="0058516E">
      <w:pPr>
        <w:spacing w:line="360" w:lineRule="auto"/>
        <w:ind w:right="-35"/>
        <w:rPr>
          <w:rFonts w:ascii="Arial" w:hAnsi="Arial" w:cs="Arial"/>
          <w:sz w:val="20"/>
          <w:lang w:val="es-PE"/>
        </w:rPr>
      </w:pPr>
    </w:p>
    <w:p w:rsidR="0058516E" w:rsidRPr="00450DCD" w:rsidRDefault="0058516E" w:rsidP="0058516E">
      <w:pPr>
        <w:pStyle w:val="Ttulo2"/>
        <w:rPr>
          <w:rFonts w:ascii="Arial" w:hAnsi="Arial" w:cs="Arial"/>
          <w:lang w:val="es-PE"/>
        </w:rPr>
      </w:pPr>
      <w:bookmarkStart w:id="32" w:name="_Toc178928319"/>
      <w:r w:rsidRPr="00450DCD">
        <w:rPr>
          <w:rFonts w:ascii="Arial" w:hAnsi="Arial" w:cs="Arial"/>
          <w:lang w:val="es-PE"/>
        </w:rPr>
        <w:lastRenderedPageBreak/>
        <w:t>Aprobación(es)</w:t>
      </w:r>
      <w:bookmarkEnd w:id="32"/>
    </w:p>
    <w:p w:rsidR="0058516E" w:rsidRPr="00450DCD" w:rsidRDefault="0058516E" w:rsidP="0058516E">
      <w:pPr>
        <w:pStyle w:val="Textoindependiente"/>
        <w:ind w:left="0"/>
        <w:rPr>
          <w:rFonts w:ascii="Arial" w:hAnsi="Arial" w:cs="Arial"/>
          <w:lang w:val="es-PE"/>
        </w:rPr>
      </w:pPr>
    </w:p>
    <w:p w:rsidR="0058516E" w:rsidRPr="00450DCD" w:rsidRDefault="0058516E" w:rsidP="0058516E">
      <w:pPr>
        <w:spacing w:line="360" w:lineRule="auto"/>
        <w:rPr>
          <w:rFonts w:ascii="Arial" w:hAnsi="Arial" w:cs="Arial"/>
          <w:sz w:val="20"/>
          <w:lang w:val="es-PE"/>
        </w:rPr>
      </w:pPr>
      <w:r w:rsidRPr="00450DCD">
        <w:rPr>
          <w:rFonts w:ascii="Arial" w:hAnsi="Arial" w:cs="Arial"/>
          <w:sz w:val="20"/>
          <w:lang w:val="es-PE"/>
        </w:rPr>
        <w:t>Finalmente, aceptando las consideraciones estipuladas con anterioridad, queda por suscrito la aprobación del presente proyecto por la Gerencia de Operaciones como Líder Usuario y demás gerencias vinculadas con el mismo.</w:t>
      </w:r>
    </w:p>
    <w:p w:rsidR="0058516E" w:rsidRPr="00450DCD" w:rsidRDefault="0058516E" w:rsidP="0058516E">
      <w:pPr>
        <w:framePr w:w="5657" w:wrap="auto" w:hAnchor="text"/>
        <w:spacing w:line="360" w:lineRule="auto"/>
        <w:rPr>
          <w:rFonts w:ascii="Arial" w:hAnsi="Arial" w:cs="Arial"/>
          <w:sz w:val="20"/>
          <w:lang w:val="es-PE"/>
        </w:rPr>
        <w:sectPr w:rsidR="0058516E" w:rsidRPr="00450DCD" w:rsidSect="0058516E">
          <w:type w:val="continuous"/>
          <w:pgSz w:w="11907" w:h="16840" w:code="9"/>
          <w:pgMar w:top="1418" w:right="1106" w:bottom="1418" w:left="1622" w:header="720" w:footer="720" w:gutter="0"/>
          <w:cols w:space="708"/>
          <w:docGrid w:linePitch="360"/>
        </w:sectPr>
      </w:pPr>
    </w:p>
    <w:p w:rsidR="0058516E" w:rsidRPr="00450DCD" w:rsidRDefault="0058516E" w:rsidP="0058516E">
      <w:pPr>
        <w:spacing w:line="360" w:lineRule="auto"/>
        <w:ind w:right="-35"/>
        <w:jc w:val="center"/>
        <w:rPr>
          <w:rFonts w:ascii="Arial" w:hAnsi="Arial" w:cs="Arial"/>
          <w:sz w:val="20"/>
          <w:lang w:val="es-PE"/>
        </w:rPr>
        <w:sectPr w:rsidR="0058516E" w:rsidRPr="00450DCD" w:rsidSect="00295514">
          <w:type w:val="continuous"/>
          <w:pgSz w:w="11907" w:h="16840" w:code="9"/>
          <w:pgMar w:top="1418" w:right="1106" w:bottom="1418" w:left="1622" w:header="720" w:footer="720" w:gutter="0"/>
          <w:cols w:space="708"/>
          <w:docGrid w:linePitch="360"/>
        </w:sectPr>
      </w:pPr>
    </w:p>
    <w:p w:rsidR="0062458F" w:rsidRDefault="0062458F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2458F" w:rsidRDefault="0062458F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616F1" w:rsidRDefault="006616F1" w:rsidP="006616F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------------------------------------------------</w:t>
      </w:r>
    </w:p>
    <w:p w:rsidR="00616BF1" w:rsidRDefault="00974879" w:rsidP="006616F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JOSE OBREGON</w:t>
      </w:r>
      <w:r w:rsidR="00AB6151">
        <w:rPr>
          <w:rFonts w:ascii="Tahoma" w:hAnsi="Tahoma"/>
          <w:sz w:val="20"/>
          <w:lang w:val="es-PE"/>
        </w:rPr>
        <w:t xml:space="preserve"> ALCANTARA</w:t>
      </w:r>
    </w:p>
    <w:p w:rsidR="006616F1" w:rsidRDefault="006616F1" w:rsidP="006616F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 xml:space="preserve">Jefe de </w:t>
      </w:r>
      <w:r w:rsidR="003D11C4">
        <w:rPr>
          <w:rFonts w:ascii="Tahoma" w:hAnsi="Tahoma"/>
          <w:sz w:val="20"/>
          <w:lang w:val="es-PE"/>
        </w:rPr>
        <w:t xml:space="preserve">Gestión de </w:t>
      </w:r>
      <w:r w:rsidR="00616BF1">
        <w:rPr>
          <w:rFonts w:ascii="Tahoma" w:hAnsi="Tahoma"/>
          <w:sz w:val="20"/>
          <w:lang w:val="es-PE"/>
        </w:rPr>
        <w:t>Medios y Canales</w:t>
      </w:r>
    </w:p>
    <w:p w:rsidR="006616F1" w:rsidRDefault="006616F1" w:rsidP="006616F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 xml:space="preserve"> (Usuario Líder)</w:t>
      </w:r>
    </w:p>
    <w:p w:rsidR="0062458F" w:rsidRDefault="0062458F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A2271" w:rsidRDefault="006A2271" w:rsidP="006A227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29692A" w:rsidRDefault="0029692A" w:rsidP="0029692A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------------------------------------------------</w:t>
      </w:r>
    </w:p>
    <w:p w:rsidR="0029692A" w:rsidRPr="00660565" w:rsidRDefault="00AB6151" w:rsidP="0029692A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JULIO CESAR AGÜERO DE LA CRUZ</w:t>
      </w:r>
    </w:p>
    <w:p w:rsidR="0029692A" w:rsidRPr="00660565" w:rsidRDefault="0029692A" w:rsidP="0029692A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 w:rsidRPr="00660565">
        <w:rPr>
          <w:rFonts w:ascii="Tahoma" w:hAnsi="Tahoma"/>
          <w:sz w:val="20"/>
          <w:lang w:val="es-PE"/>
        </w:rPr>
        <w:t>Jefe de Desarrollo</w:t>
      </w:r>
    </w:p>
    <w:p w:rsidR="006A2271" w:rsidRDefault="006A2271" w:rsidP="006A227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4E4501" w:rsidRDefault="004E4501" w:rsidP="006A227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A2271" w:rsidRDefault="006A2271" w:rsidP="006A227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A2271" w:rsidRDefault="006A2271" w:rsidP="006A227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29692A" w:rsidRDefault="0029692A" w:rsidP="0029692A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------------------------------------------------</w:t>
      </w:r>
    </w:p>
    <w:p w:rsidR="0029692A" w:rsidRDefault="0029692A" w:rsidP="0029692A">
      <w:pPr>
        <w:spacing w:line="360" w:lineRule="auto"/>
        <w:ind w:right="-35"/>
        <w:jc w:val="center"/>
        <w:rPr>
          <w:rFonts w:ascii="Arial" w:hAnsi="Arial" w:cs="Arial"/>
          <w:sz w:val="20"/>
          <w:lang w:val="es-PE"/>
        </w:rPr>
      </w:pPr>
      <w:r>
        <w:rPr>
          <w:rFonts w:ascii="Tahoma" w:hAnsi="Tahoma"/>
          <w:snapToGrid w:val="0"/>
          <w:sz w:val="20"/>
        </w:rPr>
        <w:t>Analista Programador de Sistemas</w:t>
      </w:r>
    </w:p>
    <w:p w:rsidR="0062458F" w:rsidRDefault="0062458F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E50095" w:rsidRDefault="00E50095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A2271" w:rsidRDefault="006A2271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ED1C6A" w:rsidRDefault="00ED1C6A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F36558" w:rsidRDefault="00F36558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F36558" w:rsidRDefault="00F36558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2458F" w:rsidRDefault="0062458F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A2271" w:rsidRDefault="006A2271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F36558" w:rsidRDefault="00F36558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616F1" w:rsidRDefault="006616F1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29692A" w:rsidRDefault="0029692A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E8071B" w:rsidRDefault="00E8071B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3C43BE" w:rsidRDefault="003C43BE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3C43BE" w:rsidRDefault="003C43BE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616F1" w:rsidRDefault="006616F1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616F1" w:rsidRDefault="006616F1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08190C" w:rsidRDefault="0008190C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A82D5E" w:rsidRDefault="00A82D5E" w:rsidP="00A82D5E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------------------------------------------------</w:t>
      </w:r>
    </w:p>
    <w:p w:rsidR="003C43BE" w:rsidRDefault="0008190C" w:rsidP="003C43BE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Patricia Bravo</w:t>
      </w:r>
    </w:p>
    <w:p w:rsidR="0062458F" w:rsidRDefault="0008190C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Superintendente de la SBS</w:t>
      </w:r>
    </w:p>
    <w:p w:rsidR="00ED1C6A" w:rsidRDefault="00ED1C6A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62458F" w:rsidRDefault="0062458F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D65B0E" w:rsidRDefault="00D65B0E" w:rsidP="0062458F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29692A" w:rsidRDefault="0029692A" w:rsidP="0029692A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------------------------------------------------</w:t>
      </w:r>
    </w:p>
    <w:p w:rsidR="0029692A" w:rsidRDefault="0029692A" w:rsidP="0029692A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NILTON ALEX ROSAS GUTIERREZ</w:t>
      </w:r>
    </w:p>
    <w:p w:rsidR="0029692A" w:rsidRDefault="0029692A" w:rsidP="0029692A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Supervisor de Proyectos</w:t>
      </w:r>
    </w:p>
    <w:p w:rsidR="004E4501" w:rsidRDefault="004E4501" w:rsidP="004E450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4E4501" w:rsidRDefault="004E4501" w:rsidP="004E450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E50095" w:rsidRDefault="00E50095" w:rsidP="004E450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4E4501" w:rsidRDefault="004E4501" w:rsidP="004E4501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p w:rsidR="003C43BE" w:rsidRDefault="003C43BE" w:rsidP="003C43BE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  <w:r>
        <w:rPr>
          <w:rFonts w:ascii="Tahoma" w:hAnsi="Tahoma"/>
          <w:sz w:val="20"/>
          <w:lang w:val="es-PE"/>
        </w:rPr>
        <w:t>------------------------------------------------</w:t>
      </w:r>
    </w:p>
    <w:p w:rsidR="0029692A" w:rsidRDefault="0029692A" w:rsidP="0029692A">
      <w:pPr>
        <w:spacing w:line="360" w:lineRule="auto"/>
        <w:ind w:right="-35"/>
        <w:jc w:val="center"/>
        <w:rPr>
          <w:rFonts w:ascii="Arial" w:hAnsi="Arial" w:cs="Arial"/>
          <w:sz w:val="20"/>
          <w:lang w:val="es-PE"/>
        </w:rPr>
      </w:pPr>
      <w:r>
        <w:rPr>
          <w:rFonts w:ascii="Tahoma" w:hAnsi="Tahoma"/>
          <w:snapToGrid w:val="0"/>
          <w:sz w:val="20"/>
        </w:rPr>
        <w:t>Analista Programador de Sistemas</w:t>
      </w:r>
    </w:p>
    <w:p w:rsidR="006A2271" w:rsidRDefault="006A2271" w:rsidP="0062458F">
      <w:pPr>
        <w:spacing w:line="360" w:lineRule="auto"/>
        <w:ind w:right="-35"/>
        <w:jc w:val="center"/>
        <w:rPr>
          <w:rFonts w:ascii="Arial" w:hAnsi="Arial" w:cs="Arial"/>
          <w:sz w:val="20"/>
          <w:lang w:val="es-PE"/>
        </w:rPr>
      </w:pPr>
    </w:p>
    <w:p w:rsidR="006A2271" w:rsidRDefault="006A2271" w:rsidP="0062458F">
      <w:pPr>
        <w:spacing w:line="360" w:lineRule="auto"/>
        <w:ind w:right="-35"/>
        <w:jc w:val="center"/>
        <w:rPr>
          <w:rFonts w:ascii="Arial" w:hAnsi="Arial" w:cs="Arial"/>
          <w:sz w:val="20"/>
          <w:lang w:val="es-PE"/>
        </w:rPr>
      </w:pPr>
    </w:p>
    <w:p w:rsidR="003C43BE" w:rsidRDefault="003C43BE" w:rsidP="0062458F">
      <w:pPr>
        <w:spacing w:line="360" w:lineRule="auto"/>
        <w:ind w:right="-35"/>
        <w:jc w:val="center"/>
        <w:rPr>
          <w:rFonts w:ascii="Arial" w:hAnsi="Arial" w:cs="Arial"/>
          <w:sz w:val="20"/>
          <w:lang w:val="es-PE"/>
        </w:rPr>
      </w:pPr>
    </w:p>
    <w:p w:rsidR="005D67E4" w:rsidRPr="005D67E4" w:rsidRDefault="005D67E4" w:rsidP="00A82D5E">
      <w:pPr>
        <w:spacing w:line="360" w:lineRule="auto"/>
        <w:ind w:right="-35"/>
        <w:jc w:val="center"/>
        <w:rPr>
          <w:rFonts w:ascii="Tahoma" w:hAnsi="Tahoma"/>
          <w:snapToGrid w:val="0"/>
          <w:sz w:val="20"/>
          <w:lang w:val="es-PE"/>
        </w:rPr>
      </w:pPr>
    </w:p>
    <w:p w:rsidR="005D67E4" w:rsidRDefault="005D67E4" w:rsidP="00A82D5E">
      <w:pPr>
        <w:spacing w:line="360" w:lineRule="auto"/>
        <w:ind w:right="-35"/>
        <w:jc w:val="center"/>
        <w:rPr>
          <w:rFonts w:ascii="Tahoma" w:hAnsi="Tahoma"/>
          <w:snapToGrid w:val="0"/>
          <w:sz w:val="20"/>
        </w:rPr>
      </w:pPr>
    </w:p>
    <w:p w:rsidR="005D67E4" w:rsidRDefault="005D67E4" w:rsidP="00A82D5E">
      <w:pPr>
        <w:spacing w:line="360" w:lineRule="auto"/>
        <w:ind w:right="-35"/>
        <w:jc w:val="center"/>
        <w:rPr>
          <w:rFonts w:ascii="Arial" w:hAnsi="Arial" w:cs="Arial"/>
          <w:sz w:val="20"/>
          <w:lang w:val="es-PE"/>
        </w:rPr>
      </w:pPr>
    </w:p>
    <w:p w:rsidR="005D67E4" w:rsidRDefault="005D67E4" w:rsidP="005D67E4">
      <w:pPr>
        <w:spacing w:line="360" w:lineRule="auto"/>
        <w:ind w:right="-35"/>
        <w:jc w:val="center"/>
        <w:rPr>
          <w:rFonts w:ascii="Tahoma" w:hAnsi="Tahoma"/>
          <w:sz w:val="20"/>
          <w:lang w:val="es-PE"/>
        </w:rPr>
      </w:pPr>
    </w:p>
    <w:sectPr w:rsidR="005D67E4" w:rsidSect="0062458F">
      <w:type w:val="continuous"/>
      <w:pgSz w:w="11907" w:h="16840" w:code="9"/>
      <w:pgMar w:top="1418" w:right="1106" w:bottom="1418" w:left="1622" w:header="720" w:footer="72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AA7" w:rsidRDefault="00870AA7" w:rsidP="003455FE">
      <w:r>
        <w:separator/>
      </w:r>
    </w:p>
  </w:endnote>
  <w:endnote w:type="continuationSeparator" w:id="0">
    <w:p w:rsidR="00870AA7" w:rsidRDefault="00870AA7" w:rsidP="0034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AA7" w:rsidRDefault="00870AA7" w:rsidP="003455FE">
      <w:r>
        <w:separator/>
      </w:r>
    </w:p>
  </w:footnote>
  <w:footnote w:type="continuationSeparator" w:id="0">
    <w:p w:rsidR="00870AA7" w:rsidRDefault="00870AA7" w:rsidP="0034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032007E9"/>
    <w:multiLevelType w:val="hybridMultilevel"/>
    <w:tmpl w:val="EC92239A"/>
    <w:lvl w:ilvl="0" w:tplc="FBEE9F12">
      <w:start w:val="1"/>
      <w:numFmt w:val="decimal"/>
      <w:pStyle w:val="Estilo4"/>
      <w:lvlText w:val="5.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</w:rPr>
    </w:lvl>
    <w:lvl w:ilvl="1" w:tplc="3784280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0BC7"/>
    <w:multiLevelType w:val="hybridMultilevel"/>
    <w:tmpl w:val="8CB6C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14058"/>
    <w:multiLevelType w:val="hybridMultilevel"/>
    <w:tmpl w:val="822447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6A65"/>
    <w:multiLevelType w:val="hybridMultilevel"/>
    <w:tmpl w:val="C8585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C5E6C"/>
    <w:multiLevelType w:val="hybridMultilevel"/>
    <w:tmpl w:val="96F0E62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167578"/>
    <w:multiLevelType w:val="hybridMultilevel"/>
    <w:tmpl w:val="E0E409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7390B"/>
    <w:multiLevelType w:val="hybridMultilevel"/>
    <w:tmpl w:val="1876B29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3B2512"/>
    <w:multiLevelType w:val="hybridMultilevel"/>
    <w:tmpl w:val="DC52F55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5006A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C67121"/>
    <w:multiLevelType w:val="hybridMultilevel"/>
    <w:tmpl w:val="6B423B84"/>
    <w:lvl w:ilvl="0" w:tplc="C4C8E83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253C6"/>
    <w:multiLevelType w:val="hybridMultilevel"/>
    <w:tmpl w:val="2B42E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C270D"/>
    <w:multiLevelType w:val="hybridMultilevel"/>
    <w:tmpl w:val="59CA35F8"/>
    <w:lvl w:ilvl="0" w:tplc="280A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C9F410D"/>
    <w:multiLevelType w:val="hybridMultilevel"/>
    <w:tmpl w:val="88B85C9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CE30A3"/>
    <w:multiLevelType w:val="hybridMultilevel"/>
    <w:tmpl w:val="40320C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1B4658"/>
    <w:multiLevelType w:val="multilevel"/>
    <w:tmpl w:val="C9D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841AA"/>
    <w:multiLevelType w:val="hybridMultilevel"/>
    <w:tmpl w:val="91FE56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CA6B93"/>
    <w:multiLevelType w:val="hybridMultilevel"/>
    <w:tmpl w:val="84A06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485"/>
    <w:multiLevelType w:val="hybridMultilevel"/>
    <w:tmpl w:val="C89484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A2A81"/>
    <w:multiLevelType w:val="hybridMultilevel"/>
    <w:tmpl w:val="C466EE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D23FE"/>
    <w:multiLevelType w:val="hybridMultilevel"/>
    <w:tmpl w:val="E53A62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E53D0"/>
    <w:multiLevelType w:val="hybridMultilevel"/>
    <w:tmpl w:val="362EC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505A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67386D"/>
    <w:multiLevelType w:val="hybridMultilevel"/>
    <w:tmpl w:val="2AE4C4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C7911"/>
    <w:multiLevelType w:val="hybridMultilevel"/>
    <w:tmpl w:val="0B1C79A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13EDC08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F72D5E"/>
    <w:multiLevelType w:val="hybridMultilevel"/>
    <w:tmpl w:val="E8686632"/>
    <w:lvl w:ilvl="0" w:tplc="51D2403E">
      <w:start w:val="8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02E8E"/>
    <w:multiLevelType w:val="hybridMultilevel"/>
    <w:tmpl w:val="6D04A1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8C3BC8"/>
    <w:multiLevelType w:val="hybridMultilevel"/>
    <w:tmpl w:val="593CD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21385"/>
    <w:multiLevelType w:val="hybridMultilevel"/>
    <w:tmpl w:val="9DDED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56B6C"/>
    <w:multiLevelType w:val="hybridMultilevel"/>
    <w:tmpl w:val="B456E4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E26858"/>
    <w:multiLevelType w:val="hybridMultilevel"/>
    <w:tmpl w:val="CEF048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A2CC2"/>
    <w:multiLevelType w:val="hybridMultilevel"/>
    <w:tmpl w:val="9904D7A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425B2B"/>
    <w:multiLevelType w:val="hybridMultilevel"/>
    <w:tmpl w:val="EEA82D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05D05"/>
    <w:multiLevelType w:val="hybridMultilevel"/>
    <w:tmpl w:val="AAE0D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248EC"/>
    <w:multiLevelType w:val="hybridMultilevel"/>
    <w:tmpl w:val="A8D463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177037"/>
    <w:multiLevelType w:val="hybridMultilevel"/>
    <w:tmpl w:val="65BC682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B12AB4"/>
    <w:multiLevelType w:val="hybridMultilevel"/>
    <w:tmpl w:val="EEB8B58A"/>
    <w:lvl w:ilvl="0" w:tplc="8D429C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48DD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9230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0AB7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36C7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6A0C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AC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E61A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F5A71D4"/>
    <w:multiLevelType w:val="multilevel"/>
    <w:tmpl w:val="389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6"/>
  </w:num>
  <w:num w:numId="4">
    <w:abstractNumId w:val="23"/>
  </w:num>
  <w:num w:numId="5">
    <w:abstractNumId w:val="8"/>
  </w:num>
  <w:num w:numId="6">
    <w:abstractNumId w:val="22"/>
  </w:num>
  <w:num w:numId="7">
    <w:abstractNumId w:val="0"/>
  </w:num>
  <w:num w:numId="8">
    <w:abstractNumId w:val="20"/>
  </w:num>
  <w:num w:numId="9">
    <w:abstractNumId w:val="12"/>
  </w:num>
  <w:num w:numId="10">
    <w:abstractNumId w:val="17"/>
  </w:num>
  <w:num w:numId="11">
    <w:abstractNumId w:val="4"/>
  </w:num>
  <w:num w:numId="12">
    <w:abstractNumId w:val="33"/>
  </w:num>
  <w:num w:numId="13">
    <w:abstractNumId w:val="15"/>
  </w:num>
  <w:num w:numId="14">
    <w:abstractNumId w:val="29"/>
  </w:num>
  <w:num w:numId="15">
    <w:abstractNumId w:val="2"/>
  </w:num>
  <w:num w:numId="16">
    <w:abstractNumId w:val="11"/>
  </w:num>
  <w:num w:numId="17">
    <w:abstractNumId w:val="28"/>
  </w:num>
  <w:num w:numId="18">
    <w:abstractNumId w:val="36"/>
  </w:num>
  <w:num w:numId="19">
    <w:abstractNumId w:val="14"/>
  </w:num>
  <w:num w:numId="20">
    <w:abstractNumId w:val="5"/>
  </w:num>
  <w:num w:numId="21">
    <w:abstractNumId w:val="1"/>
  </w:num>
  <w:num w:numId="22">
    <w:abstractNumId w:val="32"/>
  </w:num>
  <w:num w:numId="23">
    <w:abstractNumId w:val="16"/>
  </w:num>
  <w:num w:numId="24">
    <w:abstractNumId w:val="10"/>
  </w:num>
  <w:num w:numId="25">
    <w:abstractNumId w:val="27"/>
  </w:num>
  <w:num w:numId="26">
    <w:abstractNumId w:val="35"/>
  </w:num>
  <w:num w:numId="27">
    <w:abstractNumId w:val="13"/>
  </w:num>
  <w:num w:numId="28">
    <w:abstractNumId w:val="34"/>
  </w:num>
  <w:num w:numId="29">
    <w:abstractNumId w:val="19"/>
  </w:num>
  <w:num w:numId="30">
    <w:abstractNumId w:val="6"/>
  </w:num>
  <w:num w:numId="31">
    <w:abstractNumId w:val="21"/>
  </w:num>
  <w:num w:numId="32">
    <w:abstractNumId w:val="7"/>
  </w:num>
  <w:num w:numId="33">
    <w:abstractNumId w:val="30"/>
  </w:num>
  <w:num w:numId="34">
    <w:abstractNumId w:val="18"/>
  </w:num>
  <w:num w:numId="35">
    <w:abstractNumId w:val="31"/>
  </w:num>
  <w:num w:numId="36">
    <w:abstractNumId w:val="25"/>
  </w:num>
  <w:num w:numId="3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es-VE" w:vendorID="9" w:dllVersion="512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PE" w:vendorID="9" w:dllVersion="512" w:checkStyle="1"/>
  <w:activeWritingStyle w:appName="MSWord" w:lang="es-MX" w:vendorID="9" w:dllVersion="512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7C"/>
    <w:rsid w:val="00000261"/>
    <w:rsid w:val="00000E15"/>
    <w:rsid w:val="0000102F"/>
    <w:rsid w:val="000012C4"/>
    <w:rsid w:val="0000250C"/>
    <w:rsid w:val="00003CFA"/>
    <w:rsid w:val="00004B93"/>
    <w:rsid w:val="00005896"/>
    <w:rsid w:val="000063BD"/>
    <w:rsid w:val="00007634"/>
    <w:rsid w:val="000105EF"/>
    <w:rsid w:val="000108D9"/>
    <w:rsid w:val="0001116C"/>
    <w:rsid w:val="00011543"/>
    <w:rsid w:val="00011CDA"/>
    <w:rsid w:val="00011E29"/>
    <w:rsid w:val="000121A8"/>
    <w:rsid w:val="00012200"/>
    <w:rsid w:val="00012780"/>
    <w:rsid w:val="0001281D"/>
    <w:rsid w:val="0001482E"/>
    <w:rsid w:val="00014B10"/>
    <w:rsid w:val="00016646"/>
    <w:rsid w:val="0001698F"/>
    <w:rsid w:val="00016A87"/>
    <w:rsid w:val="00016C13"/>
    <w:rsid w:val="00017899"/>
    <w:rsid w:val="0001796B"/>
    <w:rsid w:val="00017984"/>
    <w:rsid w:val="00020059"/>
    <w:rsid w:val="00020F44"/>
    <w:rsid w:val="000213A8"/>
    <w:rsid w:val="000222D4"/>
    <w:rsid w:val="0002310B"/>
    <w:rsid w:val="0002355F"/>
    <w:rsid w:val="000238AE"/>
    <w:rsid w:val="00023B90"/>
    <w:rsid w:val="000243CD"/>
    <w:rsid w:val="0002450D"/>
    <w:rsid w:val="000247B6"/>
    <w:rsid w:val="00024976"/>
    <w:rsid w:val="0002515B"/>
    <w:rsid w:val="00025658"/>
    <w:rsid w:val="00025943"/>
    <w:rsid w:val="00026262"/>
    <w:rsid w:val="00026655"/>
    <w:rsid w:val="00026975"/>
    <w:rsid w:val="00026B1F"/>
    <w:rsid w:val="0002724F"/>
    <w:rsid w:val="000279E7"/>
    <w:rsid w:val="00030029"/>
    <w:rsid w:val="0003033E"/>
    <w:rsid w:val="000304EE"/>
    <w:rsid w:val="00030836"/>
    <w:rsid w:val="00030A69"/>
    <w:rsid w:val="000311F1"/>
    <w:rsid w:val="00031CBC"/>
    <w:rsid w:val="0003258F"/>
    <w:rsid w:val="00034EC7"/>
    <w:rsid w:val="000367B1"/>
    <w:rsid w:val="000367BC"/>
    <w:rsid w:val="000379FC"/>
    <w:rsid w:val="00040839"/>
    <w:rsid w:val="00041204"/>
    <w:rsid w:val="0004297A"/>
    <w:rsid w:val="00042ECD"/>
    <w:rsid w:val="0004324E"/>
    <w:rsid w:val="00043C51"/>
    <w:rsid w:val="00043FB0"/>
    <w:rsid w:val="000440D9"/>
    <w:rsid w:val="00044B3B"/>
    <w:rsid w:val="00044E01"/>
    <w:rsid w:val="00045FA4"/>
    <w:rsid w:val="0004715A"/>
    <w:rsid w:val="000477C6"/>
    <w:rsid w:val="00047E1C"/>
    <w:rsid w:val="000500D0"/>
    <w:rsid w:val="000503FF"/>
    <w:rsid w:val="00051021"/>
    <w:rsid w:val="000516F8"/>
    <w:rsid w:val="00051B15"/>
    <w:rsid w:val="000526DF"/>
    <w:rsid w:val="000541D4"/>
    <w:rsid w:val="0005498A"/>
    <w:rsid w:val="00055338"/>
    <w:rsid w:val="00055E97"/>
    <w:rsid w:val="0005630E"/>
    <w:rsid w:val="00057BE8"/>
    <w:rsid w:val="000602F6"/>
    <w:rsid w:val="000609EA"/>
    <w:rsid w:val="000617A6"/>
    <w:rsid w:val="00062F12"/>
    <w:rsid w:val="00064013"/>
    <w:rsid w:val="000649A3"/>
    <w:rsid w:val="000649D3"/>
    <w:rsid w:val="00064E98"/>
    <w:rsid w:val="00065C59"/>
    <w:rsid w:val="00065C74"/>
    <w:rsid w:val="00066345"/>
    <w:rsid w:val="00066E98"/>
    <w:rsid w:val="000679FF"/>
    <w:rsid w:val="0007082A"/>
    <w:rsid w:val="00071AE8"/>
    <w:rsid w:val="00072409"/>
    <w:rsid w:val="00072531"/>
    <w:rsid w:val="000736BD"/>
    <w:rsid w:val="00074CB6"/>
    <w:rsid w:val="00074EDF"/>
    <w:rsid w:val="00074F3B"/>
    <w:rsid w:val="0007598C"/>
    <w:rsid w:val="000769E3"/>
    <w:rsid w:val="0007717E"/>
    <w:rsid w:val="00077C6A"/>
    <w:rsid w:val="0008008A"/>
    <w:rsid w:val="000810BB"/>
    <w:rsid w:val="0008165A"/>
    <w:rsid w:val="0008190C"/>
    <w:rsid w:val="00081CB8"/>
    <w:rsid w:val="00082333"/>
    <w:rsid w:val="00082E5F"/>
    <w:rsid w:val="000834A0"/>
    <w:rsid w:val="00084EEA"/>
    <w:rsid w:val="00085ED9"/>
    <w:rsid w:val="0008684D"/>
    <w:rsid w:val="00087840"/>
    <w:rsid w:val="00091ACB"/>
    <w:rsid w:val="00091BF8"/>
    <w:rsid w:val="0009225F"/>
    <w:rsid w:val="00092D81"/>
    <w:rsid w:val="00092F8A"/>
    <w:rsid w:val="00092F92"/>
    <w:rsid w:val="000939A5"/>
    <w:rsid w:val="0009665D"/>
    <w:rsid w:val="000975E3"/>
    <w:rsid w:val="000A20C8"/>
    <w:rsid w:val="000A25B4"/>
    <w:rsid w:val="000A26FF"/>
    <w:rsid w:val="000A2FE3"/>
    <w:rsid w:val="000A351F"/>
    <w:rsid w:val="000A3998"/>
    <w:rsid w:val="000A3BF7"/>
    <w:rsid w:val="000A474C"/>
    <w:rsid w:val="000A4F55"/>
    <w:rsid w:val="000A59B7"/>
    <w:rsid w:val="000A7F36"/>
    <w:rsid w:val="000B0B0C"/>
    <w:rsid w:val="000B0BFA"/>
    <w:rsid w:val="000B2838"/>
    <w:rsid w:val="000B2E78"/>
    <w:rsid w:val="000B3031"/>
    <w:rsid w:val="000B3D7B"/>
    <w:rsid w:val="000B500D"/>
    <w:rsid w:val="000B623A"/>
    <w:rsid w:val="000B63CD"/>
    <w:rsid w:val="000B69D7"/>
    <w:rsid w:val="000B7019"/>
    <w:rsid w:val="000C08AE"/>
    <w:rsid w:val="000C0EDC"/>
    <w:rsid w:val="000C22B7"/>
    <w:rsid w:val="000C2CD8"/>
    <w:rsid w:val="000C3310"/>
    <w:rsid w:val="000C378D"/>
    <w:rsid w:val="000C37ED"/>
    <w:rsid w:val="000C38E6"/>
    <w:rsid w:val="000C43FD"/>
    <w:rsid w:val="000C4824"/>
    <w:rsid w:val="000C4CF9"/>
    <w:rsid w:val="000C4ED1"/>
    <w:rsid w:val="000C533F"/>
    <w:rsid w:val="000C5C69"/>
    <w:rsid w:val="000C5EDC"/>
    <w:rsid w:val="000C6053"/>
    <w:rsid w:val="000C6A08"/>
    <w:rsid w:val="000D0A34"/>
    <w:rsid w:val="000D1C82"/>
    <w:rsid w:val="000D33F8"/>
    <w:rsid w:val="000D3B9C"/>
    <w:rsid w:val="000D3DB3"/>
    <w:rsid w:val="000D3E0D"/>
    <w:rsid w:val="000D46E3"/>
    <w:rsid w:val="000D4881"/>
    <w:rsid w:val="000D490D"/>
    <w:rsid w:val="000D5182"/>
    <w:rsid w:val="000D71B0"/>
    <w:rsid w:val="000D7818"/>
    <w:rsid w:val="000E1653"/>
    <w:rsid w:val="000E1BD3"/>
    <w:rsid w:val="000E32DD"/>
    <w:rsid w:val="000E55D9"/>
    <w:rsid w:val="000E5ACC"/>
    <w:rsid w:val="000E5E94"/>
    <w:rsid w:val="000E682F"/>
    <w:rsid w:val="000E79E5"/>
    <w:rsid w:val="000F017D"/>
    <w:rsid w:val="000F0C7E"/>
    <w:rsid w:val="000F0F78"/>
    <w:rsid w:val="000F2F38"/>
    <w:rsid w:val="000F467C"/>
    <w:rsid w:val="000F4E32"/>
    <w:rsid w:val="000F6F53"/>
    <w:rsid w:val="000F7719"/>
    <w:rsid w:val="000F7723"/>
    <w:rsid w:val="000F778C"/>
    <w:rsid w:val="000F7807"/>
    <w:rsid w:val="00100361"/>
    <w:rsid w:val="0010060E"/>
    <w:rsid w:val="00100E3C"/>
    <w:rsid w:val="00101C0D"/>
    <w:rsid w:val="00101D44"/>
    <w:rsid w:val="00104DCA"/>
    <w:rsid w:val="0010521E"/>
    <w:rsid w:val="0010569F"/>
    <w:rsid w:val="001058BC"/>
    <w:rsid w:val="00105A90"/>
    <w:rsid w:val="00105A97"/>
    <w:rsid w:val="00105D91"/>
    <w:rsid w:val="00106307"/>
    <w:rsid w:val="001064AE"/>
    <w:rsid w:val="00106BB1"/>
    <w:rsid w:val="0010708C"/>
    <w:rsid w:val="00107434"/>
    <w:rsid w:val="00107DBB"/>
    <w:rsid w:val="001111D6"/>
    <w:rsid w:val="0011228B"/>
    <w:rsid w:val="00113AE1"/>
    <w:rsid w:val="00114CDE"/>
    <w:rsid w:val="001159DA"/>
    <w:rsid w:val="00115A90"/>
    <w:rsid w:val="00116D4B"/>
    <w:rsid w:val="00120541"/>
    <w:rsid w:val="00120A7E"/>
    <w:rsid w:val="00120CED"/>
    <w:rsid w:val="00122EFA"/>
    <w:rsid w:val="00123F02"/>
    <w:rsid w:val="0012400F"/>
    <w:rsid w:val="001249FC"/>
    <w:rsid w:val="00125463"/>
    <w:rsid w:val="00125B2D"/>
    <w:rsid w:val="00125E5F"/>
    <w:rsid w:val="001266E2"/>
    <w:rsid w:val="0012744C"/>
    <w:rsid w:val="00127EC2"/>
    <w:rsid w:val="0013053E"/>
    <w:rsid w:val="0013129B"/>
    <w:rsid w:val="00131981"/>
    <w:rsid w:val="001330F9"/>
    <w:rsid w:val="00133AA2"/>
    <w:rsid w:val="00134457"/>
    <w:rsid w:val="00134731"/>
    <w:rsid w:val="00135324"/>
    <w:rsid w:val="00136839"/>
    <w:rsid w:val="00136F4E"/>
    <w:rsid w:val="0013759C"/>
    <w:rsid w:val="00137AA9"/>
    <w:rsid w:val="00140AAF"/>
    <w:rsid w:val="001416C7"/>
    <w:rsid w:val="0014172B"/>
    <w:rsid w:val="00142ECE"/>
    <w:rsid w:val="001439F2"/>
    <w:rsid w:val="00144751"/>
    <w:rsid w:val="001466FE"/>
    <w:rsid w:val="00146D28"/>
    <w:rsid w:val="001471FA"/>
    <w:rsid w:val="00150E43"/>
    <w:rsid w:val="00150F54"/>
    <w:rsid w:val="00151859"/>
    <w:rsid w:val="001528C1"/>
    <w:rsid w:val="00152A08"/>
    <w:rsid w:val="001531AE"/>
    <w:rsid w:val="00153BF7"/>
    <w:rsid w:val="00153C40"/>
    <w:rsid w:val="00153CA8"/>
    <w:rsid w:val="00154403"/>
    <w:rsid w:val="001547F5"/>
    <w:rsid w:val="00155CF3"/>
    <w:rsid w:val="00156B39"/>
    <w:rsid w:val="00156BAC"/>
    <w:rsid w:val="00156EEC"/>
    <w:rsid w:val="001570AA"/>
    <w:rsid w:val="00160944"/>
    <w:rsid w:val="00161FAB"/>
    <w:rsid w:val="00163FC5"/>
    <w:rsid w:val="0016440F"/>
    <w:rsid w:val="00164417"/>
    <w:rsid w:val="0016453F"/>
    <w:rsid w:val="00164789"/>
    <w:rsid w:val="00166744"/>
    <w:rsid w:val="00166DD9"/>
    <w:rsid w:val="00167DB0"/>
    <w:rsid w:val="00170774"/>
    <w:rsid w:val="001725F3"/>
    <w:rsid w:val="0017557C"/>
    <w:rsid w:val="0017603E"/>
    <w:rsid w:val="0017623F"/>
    <w:rsid w:val="00176804"/>
    <w:rsid w:val="001771E4"/>
    <w:rsid w:val="0017728C"/>
    <w:rsid w:val="0018081D"/>
    <w:rsid w:val="00181715"/>
    <w:rsid w:val="00184CAA"/>
    <w:rsid w:val="001862BF"/>
    <w:rsid w:val="00186650"/>
    <w:rsid w:val="001904D0"/>
    <w:rsid w:val="00190CD8"/>
    <w:rsid w:val="00191BDE"/>
    <w:rsid w:val="00191D30"/>
    <w:rsid w:val="00192A7D"/>
    <w:rsid w:val="001931D6"/>
    <w:rsid w:val="001943A1"/>
    <w:rsid w:val="00194591"/>
    <w:rsid w:val="00194712"/>
    <w:rsid w:val="00194F93"/>
    <w:rsid w:val="0019710D"/>
    <w:rsid w:val="00197591"/>
    <w:rsid w:val="00197FF2"/>
    <w:rsid w:val="001A00BD"/>
    <w:rsid w:val="001A16C4"/>
    <w:rsid w:val="001A170F"/>
    <w:rsid w:val="001A1764"/>
    <w:rsid w:val="001A1E42"/>
    <w:rsid w:val="001A2A38"/>
    <w:rsid w:val="001A4167"/>
    <w:rsid w:val="001A5A1B"/>
    <w:rsid w:val="001A62BC"/>
    <w:rsid w:val="001A693C"/>
    <w:rsid w:val="001A6A5B"/>
    <w:rsid w:val="001B0B4F"/>
    <w:rsid w:val="001B1B17"/>
    <w:rsid w:val="001B1D6A"/>
    <w:rsid w:val="001B1E9E"/>
    <w:rsid w:val="001B1EE5"/>
    <w:rsid w:val="001B2015"/>
    <w:rsid w:val="001B3426"/>
    <w:rsid w:val="001B3432"/>
    <w:rsid w:val="001B49ED"/>
    <w:rsid w:val="001B4ECB"/>
    <w:rsid w:val="001B5682"/>
    <w:rsid w:val="001B627C"/>
    <w:rsid w:val="001B6C97"/>
    <w:rsid w:val="001B7279"/>
    <w:rsid w:val="001C00B7"/>
    <w:rsid w:val="001C067B"/>
    <w:rsid w:val="001C1643"/>
    <w:rsid w:val="001C1839"/>
    <w:rsid w:val="001C2280"/>
    <w:rsid w:val="001C2631"/>
    <w:rsid w:val="001C3420"/>
    <w:rsid w:val="001C379C"/>
    <w:rsid w:val="001C3892"/>
    <w:rsid w:val="001C51D4"/>
    <w:rsid w:val="001C5240"/>
    <w:rsid w:val="001C5248"/>
    <w:rsid w:val="001C526E"/>
    <w:rsid w:val="001C5A15"/>
    <w:rsid w:val="001C5C5F"/>
    <w:rsid w:val="001C5E5B"/>
    <w:rsid w:val="001C7BB9"/>
    <w:rsid w:val="001D0CB8"/>
    <w:rsid w:val="001D0DEA"/>
    <w:rsid w:val="001D0F37"/>
    <w:rsid w:val="001D21E1"/>
    <w:rsid w:val="001D25A9"/>
    <w:rsid w:val="001D26D9"/>
    <w:rsid w:val="001D2993"/>
    <w:rsid w:val="001D3A6A"/>
    <w:rsid w:val="001D3FC0"/>
    <w:rsid w:val="001D4C51"/>
    <w:rsid w:val="001D502E"/>
    <w:rsid w:val="001D5274"/>
    <w:rsid w:val="001D6110"/>
    <w:rsid w:val="001D6D69"/>
    <w:rsid w:val="001E0E36"/>
    <w:rsid w:val="001E0EB3"/>
    <w:rsid w:val="001E0EB8"/>
    <w:rsid w:val="001E2934"/>
    <w:rsid w:val="001E364C"/>
    <w:rsid w:val="001E4CCF"/>
    <w:rsid w:val="001E4ED5"/>
    <w:rsid w:val="001E4F9F"/>
    <w:rsid w:val="001E507B"/>
    <w:rsid w:val="001E5AF7"/>
    <w:rsid w:val="001E6B7F"/>
    <w:rsid w:val="001E7290"/>
    <w:rsid w:val="001F085E"/>
    <w:rsid w:val="001F10AA"/>
    <w:rsid w:val="001F1B1B"/>
    <w:rsid w:val="001F2085"/>
    <w:rsid w:val="001F21BA"/>
    <w:rsid w:val="001F28ED"/>
    <w:rsid w:val="001F2E52"/>
    <w:rsid w:val="001F4003"/>
    <w:rsid w:val="001F42D1"/>
    <w:rsid w:val="001F499B"/>
    <w:rsid w:val="001F4E52"/>
    <w:rsid w:val="001F524D"/>
    <w:rsid w:val="001F5796"/>
    <w:rsid w:val="001F7740"/>
    <w:rsid w:val="001F7870"/>
    <w:rsid w:val="00200749"/>
    <w:rsid w:val="00200AAE"/>
    <w:rsid w:val="00200B60"/>
    <w:rsid w:val="00200C54"/>
    <w:rsid w:val="00200D61"/>
    <w:rsid w:val="00201503"/>
    <w:rsid w:val="00201627"/>
    <w:rsid w:val="0020188A"/>
    <w:rsid w:val="00201A8F"/>
    <w:rsid w:val="00202703"/>
    <w:rsid w:val="002028B0"/>
    <w:rsid w:val="00202D91"/>
    <w:rsid w:val="002033B3"/>
    <w:rsid w:val="00203B6D"/>
    <w:rsid w:val="002051BD"/>
    <w:rsid w:val="00205CF0"/>
    <w:rsid w:val="00206230"/>
    <w:rsid w:val="00206C77"/>
    <w:rsid w:val="00207BC2"/>
    <w:rsid w:val="00207F16"/>
    <w:rsid w:val="002114F0"/>
    <w:rsid w:val="002127FF"/>
    <w:rsid w:val="00212802"/>
    <w:rsid w:val="00213578"/>
    <w:rsid w:val="002140AC"/>
    <w:rsid w:val="0021417A"/>
    <w:rsid w:val="00214A34"/>
    <w:rsid w:val="002158A9"/>
    <w:rsid w:val="002159AA"/>
    <w:rsid w:val="002161DF"/>
    <w:rsid w:val="0021621A"/>
    <w:rsid w:val="00216744"/>
    <w:rsid w:val="00216A80"/>
    <w:rsid w:val="00216C56"/>
    <w:rsid w:val="0021729A"/>
    <w:rsid w:val="00217777"/>
    <w:rsid w:val="002212E3"/>
    <w:rsid w:val="00222562"/>
    <w:rsid w:val="00223357"/>
    <w:rsid w:val="00223EF6"/>
    <w:rsid w:val="0022530D"/>
    <w:rsid w:val="002256D1"/>
    <w:rsid w:val="00225DFE"/>
    <w:rsid w:val="002267EA"/>
    <w:rsid w:val="002268F3"/>
    <w:rsid w:val="00230CA8"/>
    <w:rsid w:val="00232554"/>
    <w:rsid w:val="00232DD9"/>
    <w:rsid w:val="00232F8E"/>
    <w:rsid w:val="002330BD"/>
    <w:rsid w:val="00234ACF"/>
    <w:rsid w:val="00234DD4"/>
    <w:rsid w:val="002356DD"/>
    <w:rsid w:val="0023577A"/>
    <w:rsid w:val="002359CB"/>
    <w:rsid w:val="00236915"/>
    <w:rsid w:val="0023757D"/>
    <w:rsid w:val="00240A23"/>
    <w:rsid w:val="00241C8A"/>
    <w:rsid w:val="00241F3C"/>
    <w:rsid w:val="002430E0"/>
    <w:rsid w:val="002443AD"/>
    <w:rsid w:val="002456C6"/>
    <w:rsid w:val="00245E38"/>
    <w:rsid w:val="00246CE9"/>
    <w:rsid w:val="00247463"/>
    <w:rsid w:val="00251D53"/>
    <w:rsid w:val="002529A4"/>
    <w:rsid w:val="00252CB7"/>
    <w:rsid w:val="00253420"/>
    <w:rsid w:val="00253510"/>
    <w:rsid w:val="00253B47"/>
    <w:rsid w:val="00253D3B"/>
    <w:rsid w:val="0025404D"/>
    <w:rsid w:val="0025470E"/>
    <w:rsid w:val="0025656B"/>
    <w:rsid w:val="00256BA2"/>
    <w:rsid w:val="00260A7C"/>
    <w:rsid w:val="00260CAC"/>
    <w:rsid w:val="00261160"/>
    <w:rsid w:val="00261839"/>
    <w:rsid w:val="00261BEC"/>
    <w:rsid w:val="00261C55"/>
    <w:rsid w:val="0026259E"/>
    <w:rsid w:val="002625D0"/>
    <w:rsid w:val="00262BE6"/>
    <w:rsid w:val="00262D32"/>
    <w:rsid w:val="00263CA9"/>
    <w:rsid w:val="00264812"/>
    <w:rsid w:val="002678D7"/>
    <w:rsid w:val="00271452"/>
    <w:rsid w:val="00271EC9"/>
    <w:rsid w:val="002727C6"/>
    <w:rsid w:val="00273A3E"/>
    <w:rsid w:val="00274630"/>
    <w:rsid w:val="002754AA"/>
    <w:rsid w:val="00275A6E"/>
    <w:rsid w:val="00276725"/>
    <w:rsid w:val="00276A6F"/>
    <w:rsid w:val="00277335"/>
    <w:rsid w:val="002777BB"/>
    <w:rsid w:val="0027791A"/>
    <w:rsid w:val="0028024A"/>
    <w:rsid w:val="0028185A"/>
    <w:rsid w:val="0028203C"/>
    <w:rsid w:val="00282241"/>
    <w:rsid w:val="00282882"/>
    <w:rsid w:val="00282FBC"/>
    <w:rsid w:val="00284709"/>
    <w:rsid w:val="00285942"/>
    <w:rsid w:val="002876D0"/>
    <w:rsid w:val="00290133"/>
    <w:rsid w:val="002907A6"/>
    <w:rsid w:val="00291392"/>
    <w:rsid w:val="002914DC"/>
    <w:rsid w:val="00291554"/>
    <w:rsid w:val="0029209A"/>
    <w:rsid w:val="00292D55"/>
    <w:rsid w:val="00292E90"/>
    <w:rsid w:val="002932CD"/>
    <w:rsid w:val="00293C29"/>
    <w:rsid w:val="00293FDE"/>
    <w:rsid w:val="002940D4"/>
    <w:rsid w:val="00295397"/>
    <w:rsid w:val="00295514"/>
    <w:rsid w:val="00295B80"/>
    <w:rsid w:val="00295D40"/>
    <w:rsid w:val="0029617C"/>
    <w:rsid w:val="0029692A"/>
    <w:rsid w:val="002979EF"/>
    <w:rsid w:val="002A0DD1"/>
    <w:rsid w:val="002A179F"/>
    <w:rsid w:val="002A2368"/>
    <w:rsid w:val="002A27B0"/>
    <w:rsid w:val="002A3231"/>
    <w:rsid w:val="002A42EF"/>
    <w:rsid w:val="002A44B0"/>
    <w:rsid w:val="002A4DD2"/>
    <w:rsid w:val="002A578C"/>
    <w:rsid w:val="002A596D"/>
    <w:rsid w:val="002A5E57"/>
    <w:rsid w:val="002A6BC6"/>
    <w:rsid w:val="002A6E9D"/>
    <w:rsid w:val="002A74D7"/>
    <w:rsid w:val="002A7FFC"/>
    <w:rsid w:val="002B01C1"/>
    <w:rsid w:val="002B0B69"/>
    <w:rsid w:val="002B1B22"/>
    <w:rsid w:val="002B27E8"/>
    <w:rsid w:val="002B2939"/>
    <w:rsid w:val="002B2C4B"/>
    <w:rsid w:val="002B3571"/>
    <w:rsid w:val="002B3C67"/>
    <w:rsid w:val="002B43F8"/>
    <w:rsid w:val="002B60BD"/>
    <w:rsid w:val="002B6BC8"/>
    <w:rsid w:val="002B7CFE"/>
    <w:rsid w:val="002C0853"/>
    <w:rsid w:val="002C0B3E"/>
    <w:rsid w:val="002C1442"/>
    <w:rsid w:val="002C14CA"/>
    <w:rsid w:val="002C1FC5"/>
    <w:rsid w:val="002C2CAF"/>
    <w:rsid w:val="002C2F3A"/>
    <w:rsid w:val="002C3A58"/>
    <w:rsid w:val="002C49E7"/>
    <w:rsid w:val="002C5090"/>
    <w:rsid w:val="002C52F6"/>
    <w:rsid w:val="002C620D"/>
    <w:rsid w:val="002C700B"/>
    <w:rsid w:val="002C7EC7"/>
    <w:rsid w:val="002D0006"/>
    <w:rsid w:val="002D0B6D"/>
    <w:rsid w:val="002D1151"/>
    <w:rsid w:val="002D2D51"/>
    <w:rsid w:val="002D3BA6"/>
    <w:rsid w:val="002D3F20"/>
    <w:rsid w:val="002D42FF"/>
    <w:rsid w:val="002D4476"/>
    <w:rsid w:val="002D5AAB"/>
    <w:rsid w:val="002D6A7C"/>
    <w:rsid w:val="002D75D4"/>
    <w:rsid w:val="002E33F5"/>
    <w:rsid w:val="002E5C27"/>
    <w:rsid w:val="002E602F"/>
    <w:rsid w:val="002E6A0E"/>
    <w:rsid w:val="002E71D2"/>
    <w:rsid w:val="002F0ADE"/>
    <w:rsid w:val="002F125C"/>
    <w:rsid w:val="002F1765"/>
    <w:rsid w:val="002F290F"/>
    <w:rsid w:val="002F36B3"/>
    <w:rsid w:val="002F3729"/>
    <w:rsid w:val="002F38F8"/>
    <w:rsid w:val="002F3BC9"/>
    <w:rsid w:val="002F411C"/>
    <w:rsid w:val="002F49E7"/>
    <w:rsid w:val="002F4DCB"/>
    <w:rsid w:val="002F5956"/>
    <w:rsid w:val="002F5AC1"/>
    <w:rsid w:val="002F6017"/>
    <w:rsid w:val="003016CD"/>
    <w:rsid w:val="00301CE1"/>
    <w:rsid w:val="00301E57"/>
    <w:rsid w:val="0030249E"/>
    <w:rsid w:val="00302667"/>
    <w:rsid w:val="00302D8A"/>
    <w:rsid w:val="00303FE1"/>
    <w:rsid w:val="0030407B"/>
    <w:rsid w:val="00304B4D"/>
    <w:rsid w:val="00304B8C"/>
    <w:rsid w:val="00304E57"/>
    <w:rsid w:val="00304F4F"/>
    <w:rsid w:val="003062F5"/>
    <w:rsid w:val="003075EA"/>
    <w:rsid w:val="003075F3"/>
    <w:rsid w:val="00310852"/>
    <w:rsid w:val="00310B05"/>
    <w:rsid w:val="00312DEA"/>
    <w:rsid w:val="0031310C"/>
    <w:rsid w:val="00313194"/>
    <w:rsid w:val="00313971"/>
    <w:rsid w:val="00313C86"/>
    <w:rsid w:val="00314FB8"/>
    <w:rsid w:val="003156F8"/>
    <w:rsid w:val="00316B58"/>
    <w:rsid w:val="003177C5"/>
    <w:rsid w:val="0032045D"/>
    <w:rsid w:val="00320889"/>
    <w:rsid w:val="00320B28"/>
    <w:rsid w:val="00321297"/>
    <w:rsid w:val="0032143A"/>
    <w:rsid w:val="00321B1A"/>
    <w:rsid w:val="00323E3A"/>
    <w:rsid w:val="00324183"/>
    <w:rsid w:val="00324251"/>
    <w:rsid w:val="00325818"/>
    <w:rsid w:val="0032609A"/>
    <w:rsid w:val="003270E3"/>
    <w:rsid w:val="003271C7"/>
    <w:rsid w:val="003278FC"/>
    <w:rsid w:val="00327B1F"/>
    <w:rsid w:val="00327C5A"/>
    <w:rsid w:val="00330973"/>
    <w:rsid w:val="00331DEA"/>
    <w:rsid w:val="00332575"/>
    <w:rsid w:val="00333931"/>
    <w:rsid w:val="00333E2E"/>
    <w:rsid w:val="003349F2"/>
    <w:rsid w:val="00335890"/>
    <w:rsid w:val="00336E70"/>
    <w:rsid w:val="0033732A"/>
    <w:rsid w:val="003373D5"/>
    <w:rsid w:val="00340597"/>
    <w:rsid w:val="00340A47"/>
    <w:rsid w:val="003455FE"/>
    <w:rsid w:val="00346275"/>
    <w:rsid w:val="00346755"/>
    <w:rsid w:val="003469EF"/>
    <w:rsid w:val="00347F9E"/>
    <w:rsid w:val="00350FB7"/>
    <w:rsid w:val="0035195D"/>
    <w:rsid w:val="00351B3B"/>
    <w:rsid w:val="0035261F"/>
    <w:rsid w:val="0035292E"/>
    <w:rsid w:val="00352AD6"/>
    <w:rsid w:val="00353D69"/>
    <w:rsid w:val="00354B13"/>
    <w:rsid w:val="00355636"/>
    <w:rsid w:val="00355BD2"/>
    <w:rsid w:val="0035647C"/>
    <w:rsid w:val="00356FC9"/>
    <w:rsid w:val="003570D7"/>
    <w:rsid w:val="003578F4"/>
    <w:rsid w:val="00361924"/>
    <w:rsid w:val="00362AAB"/>
    <w:rsid w:val="00362C69"/>
    <w:rsid w:val="0036350B"/>
    <w:rsid w:val="00363ED6"/>
    <w:rsid w:val="00364206"/>
    <w:rsid w:val="003659FD"/>
    <w:rsid w:val="00365E61"/>
    <w:rsid w:val="00366E98"/>
    <w:rsid w:val="00367AD6"/>
    <w:rsid w:val="00367BC9"/>
    <w:rsid w:val="00370168"/>
    <w:rsid w:val="0037019B"/>
    <w:rsid w:val="0037081B"/>
    <w:rsid w:val="003708FE"/>
    <w:rsid w:val="00370FE7"/>
    <w:rsid w:val="00371231"/>
    <w:rsid w:val="00372297"/>
    <w:rsid w:val="003722E0"/>
    <w:rsid w:val="00372DA7"/>
    <w:rsid w:val="00373889"/>
    <w:rsid w:val="003747BD"/>
    <w:rsid w:val="00374AD7"/>
    <w:rsid w:val="0037687F"/>
    <w:rsid w:val="00377892"/>
    <w:rsid w:val="00377C03"/>
    <w:rsid w:val="0038053B"/>
    <w:rsid w:val="003813F5"/>
    <w:rsid w:val="00381B55"/>
    <w:rsid w:val="00381EE8"/>
    <w:rsid w:val="00382FB4"/>
    <w:rsid w:val="0038329C"/>
    <w:rsid w:val="00383F92"/>
    <w:rsid w:val="00385909"/>
    <w:rsid w:val="0039036F"/>
    <w:rsid w:val="0039077F"/>
    <w:rsid w:val="003915AF"/>
    <w:rsid w:val="00392198"/>
    <w:rsid w:val="00392577"/>
    <w:rsid w:val="0039396F"/>
    <w:rsid w:val="003954DF"/>
    <w:rsid w:val="00395C1B"/>
    <w:rsid w:val="00396081"/>
    <w:rsid w:val="003964BE"/>
    <w:rsid w:val="00396DEE"/>
    <w:rsid w:val="00397611"/>
    <w:rsid w:val="003977F2"/>
    <w:rsid w:val="00397BD0"/>
    <w:rsid w:val="003A2137"/>
    <w:rsid w:val="003A282D"/>
    <w:rsid w:val="003A44F9"/>
    <w:rsid w:val="003A7983"/>
    <w:rsid w:val="003B0B14"/>
    <w:rsid w:val="003B0D28"/>
    <w:rsid w:val="003B1F1D"/>
    <w:rsid w:val="003B2905"/>
    <w:rsid w:val="003B362E"/>
    <w:rsid w:val="003B365F"/>
    <w:rsid w:val="003B395A"/>
    <w:rsid w:val="003B3A0F"/>
    <w:rsid w:val="003B3E21"/>
    <w:rsid w:val="003B4476"/>
    <w:rsid w:val="003B4581"/>
    <w:rsid w:val="003B52CC"/>
    <w:rsid w:val="003B597A"/>
    <w:rsid w:val="003B6001"/>
    <w:rsid w:val="003B6147"/>
    <w:rsid w:val="003B6287"/>
    <w:rsid w:val="003B75AD"/>
    <w:rsid w:val="003B7C0C"/>
    <w:rsid w:val="003B7F83"/>
    <w:rsid w:val="003C08ED"/>
    <w:rsid w:val="003C0A87"/>
    <w:rsid w:val="003C15AF"/>
    <w:rsid w:val="003C20C3"/>
    <w:rsid w:val="003C259A"/>
    <w:rsid w:val="003C29F2"/>
    <w:rsid w:val="003C330C"/>
    <w:rsid w:val="003C35AD"/>
    <w:rsid w:val="003C3933"/>
    <w:rsid w:val="003C41C4"/>
    <w:rsid w:val="003C43BE"/>
    <w:rsid w:val="003C4431"/>
    <w:rsid w:val="003C456B"/>
    <w:rsid w:val="003C46E3"/>
    <w:rsid w:val="003C49B5"/>
    <w:rsid w:val="003C5CA5"/>
    <w:rsid w:val="003C676C"/>
    <w:rsid w:val="003C6D41"/>
    <w:rsid w:val="003C7112"/>
    <w:rsid w:val="003D11C4"/>
    <w:rsid w:val="003D33C2"/>
    <w:rsid w:val="003D46AF"/>
    <w:rsid w:val="003D47C5"/>
    <w:rsid w:val="003D5992"/>
    <w:rsid w:val="003D7A82"/>
    <w:rsid w:val="003D7BB7"/>
    <w:rsid w:val="003E003A"/>
    <w:rsid w:val="003E0828"/>
    <w:rsid w:val="003E1287"/>
    <w:rsid w:val="003E17E9"/>
    <w:rsid w:val="003E20EB"/>
    <w:rsid w:val="003E3FE5"/>
    <w:rsid w:val="003E4156"/>
    <w:rsid w:val="003E532D"/>
    <w:rsid w:val="003E73CF"/>
    <w:rsid w:val="003E790D"/>
    <w:rsid w:val="003F16D2"/>
    <w:rsid w:val="003F20C4"/>
    <w:rsid w:val="003F26B5"/>
    <w:rsid w:val="003F2981"/>
    <w:rsid w:val="003F2B65"/>
    <w:rsid w:val="003F2F41"/>
    <w:rsid w:val="003F4983"/>
    <w:rsid w:val="003F56BC"/>
    <w:rsid w:val="003F730F"/>
    <w:rsid w:val="003F7E80"/>
    <w:rsid w:val="004000BB"/>
    <w:rsid w:val="00400785"/>
    <w:rsid w:val="00400DF9"/>
    <w:rsid w:val="0040258A"/>
    <w:rsid w:val="0040259A"/>
    <w:rsid w:val="00402984"/>
    <w:rsid w:val="004035F7"/>
    <w:rsid w:val="004043C8"/>
    <w:rsid w:val="00404E24"/>
    <w:rsid w:val="00404EAF"/>
    <w:rsid w:val="00405E47"/>
    <w:rsid w:val="004064C5"/>
    <w:rsid w:val="00407001"/>
    <w:rsid w:val="004074FB"/>
    <w:rsid w:val="00407BC2"/>
    <w:rsid w:val="00410354"/>
    <w:rsid w:val="00410814"/>
    <w:rsid w:val="00410B8D"/>
    <w:rsid w:val="00411302"/>
    <w:rsid w:val="00411B55"/>
    <w:rsid w:val="00414415"/>
    <w:rsid w:val="00415004"/>
    <w:rsid w:val="004151B0"/>
    <w:rsid w:val="004165C9"/>
    <w:rsid w:val="0041673F"/>
    <w:rsid w:val="00417405"/>
    <w:rsid w:val="00417ABF"/>
    <w:rsid w:val="004200CC"/>
    <w:rsid w:val="00421D63"/>
    <w:rsid w:val="00422281"/>
    <w:rsid w:val="0042303E"/>
    <w:rsid w:val="004244E5"/>
    <w:rsid w:val="00424F8A"/>
    <w:rsid w:val="00426F46"/>
    <w:rsid w:val="0043026B"/>
    <w:rsid w:val="00430B7C"/>
    <w:rsid w:val="004318D4"/>
    <w:rsid w:val="00431EA7"/>
    <w:rsid w:val="0043279A"/>
    <w:rsid w:val="00432901"/>
    <w:rsid w:val="00432E08"/>
    <w:rsid w:val="00433738"/>
    <w:rsid w:val="004338E8"/>
    <w:rsid w:val="00436071"/>
    <w:rsid w:val="0043711F"/>
    <w:rsid w:val="00440DCC"/>
    <w:rsid w:val="00442BD9"/>
    <w:rsid w:val="00442EA1"/>
    <w:rsid w:val="004432D2"/>
    <w:rsid w:val="00443977"/>
    <w:rsid w:val="00445723"/>
    <w:rsid w:val="004472B4"/>
    <w:rsid w:val="00447674"/>
    <w:rsid w:val="00447735"/>
    <w:rsid w:val="00450DCD"/>
    <w:rsid w:val="00453CC1"/>
    <w:rsid w:val="0045486E"/>
    <w:rsid w:val="00454C82"/>
    <w:rsid w:val="00454D0B"/>
    <w:rsid w:val="004562EE"/>
    <w:rsid w:val="004566B7"/>
    <w:rsid w:val="00460222"/>
    <w:rsid w:val="00460E9D"/>
    <w:rsid w:val="0046114F"/>
    <w:rsid w:val="004611D0"/>
    <w:rsid w:val="0046179D"/>
    <w:rsid w:val="00462423"/>
    <w:rsid w:val="004629E6"/>
    <w:rsid w:val="00465E79"/>
    <w:rsid w:val="004667D5"/>
    <w:rsid w:val="00466CCE"/>
    <w:rsid w:val="00467612"/>
    <w:rsid w:val="00467E8B"/>
    <w:rsid w:val="00470514"/>
    <w:rsid w:val="004706D2"/>
    <w:rsid w:val="0047070D"/>
    <w:rsid w:val="0047087E"/>
    <w:rsid w:val="00471803"/>
    <w:rsid w:val="00471AFF"/>
    <w:rsid w:val="00471E88"/>
    <w:rsid w:val="00472B5E"/>
    <w:rsid w:val="00473E8D"/>
    <w:rsid w:val="0047596D"/>
    <w:rsid w:val="00476235"/>
    <w:rsid w:val="0047649D"/>
    <w:rsid w:val="00476C4C"/>
    <w:rsid w:val="00476ED3"/>
    <w:rsid w:val="00477F8B"/>
    <w:rsid w:val="0048046A"/>
    <w:rsid w:val="004804D6"/>
    <w:rsid w:val="004822A2"/>
    <w:rsid w:val="00483BAD"/>
    <w:rsid w:val="00484361"/>
    <w:rsid w:val="00484E4E"/>
    <w:rsid w:val="004856A2"/>
    <w:rsid w:val="00485E1A"/>
    <w:rsid w:val="00486282"/>
    <w:rsid w:val="0048686F"/>
    <w:rsid w:val="00486EBF"/>
    <w:rsid w:val="0048764B"/>
    <w:rsid w:val="00487CE3"/>
    <w:rsid w:val="0049028A"/>
    <w:rsid w:val="0049076E"/>
    <w:rsid w:val="00496CC6"/>
    <w:rsid w:val="00496F0F"/>
    <w:rsid w:val="0049756D"/>
    <w:rsid w:val="004A0290"/>
    <w:rsid w:val="004A10F3"/>
    <w:rsid w:val="004A1DDA"/>
    <w:rsid w:val="004A2013"/>
    <w:rsid w:val="004A2748"/>
    <w:rsid w:val="004A4349"/>
    <w:rsid w:val="004A447B"/>
    <w:rsid w:val="004A478B"/>
    <w:rsid w:val="004A52D1"/>
    <w:rsid w:val="004A5E57"/>
    <w:rsid w:val="004A6206"/>
    <w:rsid w:val="004A6F20"/>
    <w:rsid w:val="004B1442"/>
    <w:rsid w:val="004B162E"/>
    <w:rsid w:val="004B166B"/>
    <w:rsid w:val="004B17BD"/>
    <w:rsid w:val="004B1FD5"/>
    <w:rsid w:val="004B297E"/>
    <w:rsid w:val="004B302A"/>
    <w:rsid w:val="004B6D03"/>
    <w:rsid w:val="004C0405"/>
    <w:rsid w:val="004C0AA7"/>
    <w:rsid w:val="004C0DC4"/>
    <w:rsid w:val="004C159E"/>
    <w:rsid w:val="004C2601"/>
    <w:rsid w:val="004C3A3B"/>
    <w:rsid w:val="004C3B37"/>
    <w:rsid w:val="004C4705"/>
    <w:rsid w:val="004C512A"/>
    <w:rsid w:val="004C547B"/>
    <w:rsid w:val="004C5D58"/>
    <w:rsid w:val="004C6283"/>
    <w:rsid w:val="004C630A"/>
    <w:rsid w:val="004C68D6"/>
    <w:rsid w:val="004C6E97"/>
    <w:rsid w:val="004C7B86"/>
    <w:rsid w:val="004D1240"/>
    <w:rsid w:val="004D126F"/>
    <w:rsid w:val="004D1313"/>
    <w:rsid w:val="004D18C9"/>
    <w:rsid w:val="004D1EDE"/>
    <w:rsid w:val="004D2410"/>
    <w:rsid w:val="004D2599"/>
    <w:rsid w:val="004D2FFD"/>
    <w:rsid w:val="004D37CA"/>
    <w:rsid w:val="004D520F"/>
    <w:rsid w:val="004D536D"/>
    <w:rsid w:val="004D570C"/>
    <w:rsid w:val="004D6280"/>
    <w:rsid w:val="004D6866"/>
    <w:rsid w:val="004D6C38"/>
    <w:rsid w:val="004D6CD4"/>
    <w:rsid w:val="004D6DB1"/>
    <w:rsid w:val="004D7483"/>
    <w:rsid w:val="004D7724"/>
    <w:rsid w:val="004D7D5A"/>
    <w:rsid w:val="004E0C09"/>
    <w:rsid w:val="004E1206"/>
    <w:rsid w:val="004E1664"/>
    <w:rsid w:val="004E177F"/>
    <w:rsid w:val="004E27DE"/>
    <w:rsid w:val="004E2951"/>
    <w:rsid w:val="004E2EE8"/>
    <w:rsid w:val="004E328B"/>
    <w:rsid w:val="004E35E1"/>
    <w:rsid w:val="004E40CA"/>
    <w:rsid w:val="004E4501"/>
    <w:rsid w:val="004E7F30"/>
    <w:rsid w:val="004F1CB9"/>
    <w:rsid w:val="004F1F07"/>
    <w:rsid w:val="004F3682"/>
    <w:rsid w:val="004F6686"/>
    <w:rsid w:val="004F66A9"/>
    <w:rsid w:val="004F72B8"/>
    <w:rsid w:val="004F75E3"/>
    <w:rsid w:val="004F76DA"/>
    <w:rsid w:val="004F79CC"/>
    <w:rsid w:val="0050016D"/>
    <w:rsid w:val="00500A48"/>
    <w:rsid w:val="00500AA7"/>
    <w:rsid w:val="00500BF3"/>
    <w:rsid w:val="0050140C"/>
    <w:rsid w:val="00501B6B"/>
    <w:rsid w:val="00503146"/>
    <w:rsid w:val="005048AF"/>
    <w:rsid w:val="00505219"/>
    <w:rsid w:val="00505A61"/>
    <w:rsid w:val="005067F9"/>
    <w:rsid w:val="00506A84"/>
    <w:rsid w:val="00510B68"/>
    <w:rsid w:val="00510D30"/>
    <w:rsid w:val="00511422"/>
    <w:rsid w:val="005123CF"/>
    <w:rsid w:val="005126D5"/>
    <w:rsid w:val="00515CC4"/>
    <w:rsid w:val="0051675C"/>
    <w:rsid w:val="005205CC"/>
    <w:rsid w:val="00520A5E"/>
    <w:rsid w:val="00524B69"/>
    <w:rsid w:val="00524FC9"/>
    <w:rsid w:val="00525010"/>
    <w:rsid w:val="005253FE"/>
    <w:rsid w:val="00527A35"/>
    <w:rsid w:val="00527EA9"/>
    <w:rsid w:val="0053114B"/>
    <w:rsid w:val="005322C8"/>
    <w:rsid w:val="00532E88"/>
    <w:rsid w:val="005335EC"/>
    <w:rsid w:val="0053497D"/>
    <w:rsid w:val="00534C12"/>
    <w:rsid w:val="00534D1B"/>
    <w:rsid w:val="00535BA7"/>
    <w:rsid w:val="00535E7E"/>
    <w:rsid w:val="00535F6C"/>
    <w:rsid w:val="005360F8"/>
    <w:rsid w:val="00536CC2"/>
    <w:rsid w:val="00537430"/>
    <w:rsid w:val="0053784F"/>
    <w:rsid w:val="00537F32"/>
    <w:rsid w:val="00540847"/>
    <w:rsid w:val="00542722"/>
    <w:rsid w:val="00543588"/>
    <w:rsid w:val="0054438E"/>
    <w:rsid w:val="00544413"/>
    <w:rsid w:val="005450A7"/>
    <w:rsid w:val="005450D9"/>
    <w:rsid w:val="005458CE"/>
    <w:rsid w:val="00545ADA"/>
    <w:rsid w:val="00546D2E"/>
    <w:rsid w:val="00550445"/>
    <w:rsid w:val="00550A78"/>
    <w:rsid w:val="005515AC"/>
    <w:rsid w:val="00551BF0"/>
    <w:rsid w:val="00551D1B"/>
    <w:rsid w:val="00552136"/>
    <w:rsid w:val="005521B3"/>
    <w:rsid w:val="0055258D"/>
    <w:rsid w:val="005544E0"/>
    <w:rsid w:val="00555386"/>
    <w:rsid w:val="00555931"/>
    <w:rsid w:val="00555F94"/>
    <w:rsid w:val="00556C80"/>
    <w:rsid w:val="00556F69"/>
    <w:rsid w:val="005572DB"/>
    <w:rsid w:val="00560635"/>
    <w:rsid w:val="00560E34"/>
    <w:rsid w:val="00561D95"/>
    <w:rsid w:val="00561E53"/>
    <w:rsid w:val="00561FD3"/>
    <w:rsid w:val="00564A82"/>
    <w:rsid w:val="00565A5C"/>
    <w:rsid w:val="00565ABE"/>
    <w:rsid w:val="00570EFB"/>
    <w:rsid w:val="005734B6"/>
    <w:rsid w:val="00573B0E"/>
    <w:rsid w:val="005740EA"/>
    <w:rsid w:val="0057628A"/>
    <w:rsid w:val="005767B2"/>
    <w:rsid w:val="00576816"/>
    <w:rsid w:val="00580185"/>
    <w:rsid w:val="00581BB5"/>
    <w:rsid w:val="005827E3"/>
    <w:rsid w:val="0058281E"/>
    <w:rsid w:val="005830C4"/>
    <w:rsid w:val="00583471"/>
    <w:rsid w:val="005843A0"/>
    <w:rsid w:val="00584C60"/>
    <w:rsid w:val="0058516E"/>
    <w:rsid w:val="00585A34"/>
    <w:rsid w:val="00590BB1"/>
    <w:rsid w:val="00593FAC"/>
    <w:rsid w:val="00595D37"/>
    <w:rsid w:val="0059718B"/>
    <w:rsid w:val="005974ED"/>
    <w:rsid w:val="005A0242"/>
    <w:rsid w:val="005A0698"/>
    <w:rsid w:val="005A0A81"/>
    <w:rsid w:val="005A0B25"/>
    <w:rsid w:val="005A1FFE"/>
    <w:rsid w:val="005A2219"/>
    <w:rsid w:val="005A25E2"/>
    <w:rsid w:val="005A39FD"/>
    <w:rsid w:val="005A5D99"/>
    <w:rsid w:val="005A6302"/>
    <w:rsid w:val="005A6599"/>
    <w:rsid w:val="005A6839"/>
    <w:rsid w:val="005A7267"/>
    <w:rsid w:val="005B0B74"/>
    <w:rsid w:val="005B172B"/>
    <w:rsid w:val="005B1885"/>
    <w:rsid w:val="005B2A4B"/>
    <w:rsid w:val="005B2FAF"/>
    <w:rsid w:val="005B40DC"/>
    <w:rsid w:val="005B51BB"/>
    <w:rsid w:val="005B544B"/>
    <w:rsid w:val="005B6796"/>
    <w:rsid w:val="005B718F"/>
    <w:rsid w:val="005B7DE9"/>
    <w:rsid w:val="005C15E0"/>
    <w:rsid w:val="005C2183"/>
    <w:rsid w:val="005C23B8"/>
    <w:rsid w:val="005C3806"/>
    <w:rsid w:val="005C50D9"/>
    <w:rsid w:val="005C57DD"/>
    <w:rsid w:val="005C73F9"/>
    <w:rsid w:val="005C785D"/>
    <w:rsid w:val="005D0E72"/>
    <w:rsid w:val="005D193E"/>
    <w:rsid w:val="005D1CC4"/>
    <w:rsid w:val="005D2092"/>
    <w:rsid w:val="005D24FD"/>
    <w:rsid w:val="005D3B19"/>
    <w:rsid w:val="005D5B4A"/>
    <w:rsid w:val="005D5C1F"/>
    <w:rsid w:val="005D60D3"/>
    <w:rsid w:val="005D67E4"/>
    <w:rsid w:val="005D69D1"/>
    <w:rsid w:val="005D6F2A"/>
    <w:rsid w:val="005D7000"/>
    <w:rsid w:val="005D7096"/>
    <w:rsid w:val="005E07D8"/>
    <w:rsid w:val="005E181E"/>
    <w:rsid w:val="005E3576"/>
    <w:rsid w:val="005E4123"/>
    <w:rsid w:val="005E4E38"/>
    <w:rsid w:val="005F0237"/>
    <w:rsid w:val="005F02AE"/>
    <w:rsid w:val="005F0F88"/>
    <w:rsid w:val="005F277B"/>
    <w:rsid w:val="005F489D"/>
    <w:rsid w:val="005F5202"/>
    <w:rsid w:val="005F5CB7"/>
    <w:rsid w:val="005F6C1A"/>
    <w:rsid w:val="005F7091"/>
    <w:rsid w:val="006001FC"/>
    <w:rsid w:val="006015F9"/>
    <w:rsid w:val="00601D13"/>
    <w:rsid w:val="00601D9D"/>
    <w:rsid w:val="00601EFA"/>
    <w:rsid w:val="00602688"/>
    <w:rsid w:val="00602E24"/>
    <w:rsid w:val="0060327C"/>
    <w:rsid w:val="00603824"/>
    <w:rsid w:val="0060489C"/>
    <w:rsid w:val="00604C53"/>
    <w:rsid w:val="006050F5"/>
    <w:rsid w:val="006055A2"/>
    <w:rsid w:val="00605648"/>
    <w:rsid w:val="00605740"/>
    <w:rsid w:val="006058BF"/>
    <w:rsid w:val="0060650B"/>
    <w:rsid w:val="006068D3"/>
    <w:rsid w:val="0060721A"/>
    <w:rsid w:val="00607ADB"/>
    <w:rsid w:val="00610524"/>
    <w:rsid w:val="00610A76"/>
    <w:rsid w:val="0061546B"/>
    <w:rsid w:val="0061574D"/>
    <w:rsid w:val="006160CD"/>
    <w:rsid w:val="00616439"/>
    <w:rsid w:val="00616BF1"/>
    <w:rsid w:val="00616E3F"/>
    <w:rsid w:val="00617B82"/>
    <w:rsid w:val="00621720"/>
    <w:rsid w:val="00621C52"/>
    <w:rsid w:val="00621FB4"/>
    <w:rsid w:val="006225F0"/>
    <w:rsid w:val="006239D3"/>
    <w:rsid w:val="0062458F"/>
    <w:rsid w:val="00625B02"/>
    <w:rsid w:val="0062685E"/>
    <w:rsid w:val="006273A3"/>
    <w:rsid w:val="00627556"/>
    <w:rsid w:val="00627BF4"/>
    <w:rsid w:val="00630097"/>
    <w:rsid w:val="006301D4"/>
    <w:rsid w:val="0063063A"/>
    <w:rsid w:val="00630741"/>
    <w:rsid w:val="0063133C"/>
    <w:rsid w:val="0063170A"/>
    <w:rsid w:val="00631A33"/>
    <w:rsid w:val="00631CB0"/>
    <w:rsid w:val="006322BE"/>
    <w:rsid w:val="00633053"/>
    <w:rsid w:val="006334D1"/>
    <w:rsid w:val="0063376C"/>
    <w:rsid w:val="006342DC"/>
    <w:rsid w:val="006343F6"/>
    <w:rsid w:val="0063441C"/>
    <w:rsid w:val="006358BD"/>
    <w:rsid w:val="00635DC1"/>
    <w:rsid w:val="006365F0"/>
    <w:rsid w:val="00636B53"/>
    <w:rsid w:val="0063782F"/>
    <w:rsid w:val="00640256"/>
    <w:rsid w:val="00641076"/>
    <w:rsid w:val="00642011"/>
    <w:rsid w:val="006423C0"/>
    <w:rsid w:val="0064278D"/>
    <w:rsid w:val="006429B9"/>
    <w:rsid w:val="00642C14"/>
    <w:rsid w:val="00642DC4"/>
    <w:rsid w:val="0064574C"/>
    <w:rsid w:val="00645E43"/>
    <w:rsid w:val="00646526"/>
    <w:rsid w:val="00647181"/>
    <w:rsid w:val="00650FC8"/>
    <w:rsid w:val="00651E3F"/>
    <w:rsid w:val="006528BB"/>
    <w:rsid w:val="0065368D"/>
    <w:rsid w:val="00654C41"/>
    <w:rsid w:val="00654FD8"/>
    <w:rsid w:val="00655BEA"/>
    <w:rsid w:val="006560D9"/>
    <w:rsid w:val="00657077"/>
    <w:rsid w:val="00660565"/>
    <w:rsid w:val="0066131F"/>
    <w:rsid w:val="006616F1"/>
    <w:rsid w:val="00661761"/>
    <w:rsid w:val="00663B25"/>
    <w:rsid w:val="00663C65"/>
    <w:rsid w:val="006640D3"/>
    <w:rsid w:val="006642CE"/>
    <w:rsid w:val="00665F28"/>
    <w:rsid w:val="00667170"/>
    <w:rsid w:val="006701A9"/>
    <w:rsid w:val="0067054D"/>
    <w:rsid w:val="00670D28"/>
    <w:rsid w:val="00670EF2"/>
    <w:rsid w:val="00670F3B"/>
    <w:rsid w:val="00673ABA"/>
    <w:rsid w:val="00674693"/>
    <w:rsid w:val="00674956"/>
    <w:rsid w:val="00674CE5"/>
    <w:rsid w:val="006768D0"/>
    <w:rsid w:val="00677028"/>
    <w:rsid w:val="0068048B"/>
    <w:rsid w:val="00680714"/>
    <w:rsid w:val="0068174D"/>
    <w:rsid w:val="006819C2"/>
    <w:rsid w:val="00681DDA"/>
    <w:rsid w:val="0068269A"/>
    <w:rsid w:val="00682D6E"/>
    <w:rsid w:val="00683E83"/>
    <w:rsid w:val="00684146"/>
    <w:rsid w:val="00684843"/>
    <w:rsid w:val="00686418"/>
    <w:rsid w:val="00687A08"/>
    <w:rsid w:val="0069023E"/>
    <w:rsid w:val="0069112B"/>
    <w:rsid w:val="0069278E"/>
    <w:rsid w:val="006931E2"/>
    <w:rsid w:val="0069398B"/>
    <w:rsid w:val="00694FFB"/>
    <w:rsid w:val="0069571B"/>
    <w:rsid w:val="00696198"/>
    <w:rsid w:val="0069723A"/>
    <w:rsid w:val="006A035D"/>
    <w:rsid w:val="006A0E63"/>
    <w:rsid w:val="006A2271"/>
    <w:rsid w:val="006A2B6E"/>
    <w:rsid w:val="006A2C63"/>
    <w:rsid w:val="006A30BA"/>
    <w:rsid w:val="006A3800"/>
    <w:rsid w:val="006A4D01"/>
    <w:rsid w:val="006A4F1F"/>
    <w:rsid w:val="006A4FE4"/>
    <w:rsid w:val="006A5224"/>
    <w:rsid w:val="006A5454"/>
    <w:rsid w:val="006A572E"/>
    <w:rsid w:val="006A6019"/>
    <w:rsid w:val="006A69CB"/>
    <w:rsid w:val="006A70BD"/>
    <w:rsid w:val="006A7439"/>
    <w:rsid w:val="006B02C1"/>
    <w:rsid w:val="006B038E"/>
    <w:rsid w:val="006B04DB"/>
    <w:rsid w:val="006B0DCB"/>
    <w:rsid w:val="006B0FA2"/>
    <w:rsid w:val="006B1761"/>
    <w:rsid w:val="006B1919"/>
    <w:rsid w:val="006B1E81"/>
    <w:rsid w:val="006B29C2"/>
    <w:rsid w:val="006B42CB"/>
    <w:rsid w:val="006B6A00"/>
    <w:rsid w:val="006B6A92"/>
    <w:rsid w:val="006B6D2B"/>
    <w:rsid w:val="006B7BBF"/>
    <w:rsid w:val="006C1213"/>
    <w:rsid w:val="006C162E"/>
    <w:rsid w:val="006C1F54"/>
    <w:rsid w:val="006C2DF0"/>
    <w:rsid w:val="006C3B16"/>
    <w:rsid w:val="006C3CEE"/>
    <w:rsid w:val="006C4058"/>
    <w:rsid w:val="006C45F9"/>
    <w:rsid w:val="006C55B3"/>
    <w:rsid w:val="006D0271"/>
    <w:rsid w:val="006D1596"/>
    <w:rsid w:val="006D1DDF"/>
    <w:rsid w:val="006D305D"/>
    <w:rsid w:val="006D3550"/>
    <w:rsid w:val="006D43D5"/>
    <w:rsid w:val="006D4466"/>
    <w:rsid w:val="006D4718"/>
    <w:rsid w:val="006D4A4F"/>
    <w:rsid w:val="006D5485"/>
    <w:rsid w:val="006D60DA"/>
    <w:rsid w:val="006D7760"/>
    <w:rsid w:val="006D7DAA"/>
    <w:rsid w:val="006E05F8"/>
    <w:rsid w:val="006E0646"/>
    <w:rsid w:val="006E0FB0"/>
    <w:rsid w:val="006E1BDF"/>
    <w:rsid w:val="006E2E3E"/>
    <w:rsid w:val="006E32B4"/>
    <w:rsid w:val="006E37AA"/>
    <w:rsid w:val="006E39B2"/>
    <w:rsid w:val="006E39BA"/>
    <w:rsid w:val="006E3FFC"/>
    <w:rsid w:val="006E4740"/>
    <w:rsid w:val="006E6705"/>
    <w:rsid w:val="006E6C24"/>
    <w:rsid w:val="006F025E"/>
    <w:rsid w:val="006F03CF"/>
    <w:rsid w:val="006F044F"/>
    <w:rsid w:val="006F0A5C"/>
    <w:rsid w:val="006F0F38"/>
    <w:rsid w:val="006F18CB"/>
    <w:rsid w:val="006F227E"/>
    <w:rsid w:val="006F2296"/>
    <w:rsid w:val="006F2359"/>
    <w:rsid w:val="006F2746"/>
    <w:rsid w:val="006F3B96"/>
    <w:rsid w:val="006F41FA"/>
    <w:rsid w:val="006F4E45"/>
    <w:rsid w:val="006F4EBA"/>
    <w:rsid w:val="006F7C19"/>
    <w:rsid w:val="0070051C"/>
    <w:rsid w:val="00700826"/>
    <w:rsid w:val="0070084F"/>
    <w:rsid w:val="00700CCF"/>
    <w:rsid w:val="00702553"/>
    <w:rsid w:val="00703832"/>
    <w:rsid w:val="00704029"/>
    <w:rsid w:val="00704D0C"/>
    <w:rsid w:val="007065AF"/>
    <w:rsid w:val="007065E4"/>
    <w:rsid w:val="00707D88"/>
    <w:rsid w:val="00711056"/>
    <w:rsid w:val="007111CA"/>
    <w:rsid w:val="0071135A"/>
    <w:rsid w:val="00713FD7"/>
    <w:rsid w:val="007143E6"/>
    <w:rsid w:val="00714593"/>
    <w:rsid w:val="00715F4A"/>
    <w:rsid w:val="00716DD7"/>
    <w:rsid w:val="00717D19"/>
    <w:rsid w:val="0072094D"/>
    <w:rsid w:val="00720A47"/>
    <w:rsid w:val="00720A55"/>
    <w:rsid w:val="00721344"/>
    <w:rsid w:val="0072235A"/>
    <w:rsid w:val="007229D1"/>
    <w:rsid w:val="00724B5D"/>
    <w:rsid w:val="007263DA"/>
    <w:rsid w:val="00727064"/>
    <w:rsid w:val="00727B72"/>
    <w:rsid w:val="007305E1"/>
    <w:rsid w:val="007308B5"/>
    <w:rsid w:val="0073184C"/>
    <w:rsid w:val="00731E94"/>
    <w:rsid w:val="00732501"/>
    <w:rsid w:val="0073338B"/>
    <w:rsid w:val="00733BCC"/>
    <w:rsid w:val="0073497A"/>
    <w:rsid w:val="00736E73"/>
    <w:rsid w:val="00736EE7"/>
    <w:rsid w:val="00737B18"/>
    <w:rsid w:val="00740AC2"/>
    <w:rsid w:val="0074362F"/>
    <w:rsid w:val="00743645"/>
    <w:rsid w:val="007437C1"/>
    <w:rsid w:val="00743B4C"/>
    <w:rsid w:val="0074495B"/>
    <w:rsid w:val="00745C9E"/>
    <w:rsid w:val="007474B5"/>
    <w:rsid w:val="0075051F"/>
    <w:rsid w:val="007518CB"/>
    <w:rsid w:val="00751B98"/>
    <w:rsid w:val="007523C7"/>
    <w:rsid w:val="0075320D"/>
    <w:rsid w:val="0075383C"/>
    <w:rsid w:val="00753B00"/>
    <w:rsid w:val="00755B1E"/>
    <w:rsid w:val="00755E68"/>
    <w:rsid w:val="00756234"/>
    <w:rsid w:val="007562F7"/>
    <w:rsid w:val="007574E0"/>
    <w:rsid w:val="00757CC3"/>
    <w:rsid w:val="00764F23"/>
    <w:rsid w:val="00765451"/>
    <w:rsid w:val="0076567E"/>
    <w:rsid w:val="00766A7C"/>
    <w:rsid w:val="007676D4"/>
    <w:rsid w:val="00771096"/>
    <w:rsid w:val="0077133C"/>
    <w:rsid w:val="007715F8"/>
    <w:rsid w:val="00771787"/>
    <w:rsid w:val="0077493E"/>
    <w:rsid w:val="00775305"/>
    <w:rsid w:val="0077688C"/>
    <w:rsid w:val="0077735A"/>
    <w:rsid w:val="007779BB"/>
    <w:rsid w:val="0078050F"/>
    <w:rsid w:val="00780C54"/>
    <w:rsid w:val="00781777"/>
    <w:rsid w:val="00781932"/>
    <w:rsid w:val="0078207C"/>
    <w:rsid w:val="0078228F"/>
    <w:rsid w:val="00783266"/>
    <w:rsid w:val="00783466"/>
    <w:rsid w:val="007843DF"/>
    <w:rsid w:val="00785FCA"/>
    <w:rsid w:val="0078679F"/>
    <w:rsid w:val="00787178"/>
    <w:rsid w:val="0078726F"/>
    <w:rsid w:val="00787374"/>
    <w:rsid w:val="007876C7"/>
    <w:rsid w:val="007909F1"/>
    <w:rsid w:val="0079109D"/>
    <w:rsid w:val="00791D0D"/>
    <w:rsid w:val="00792073"/>
    <w:rsid w:val="00792B68"/>
    <w:rsid w:val="00793EBB"/>
    <w:rsid w:val="007941A4"/>
    <w:rsid w:val="007945D5"/>
    <w:rsid w:val="00794955"/>
    <w:rsid w:val="00794ABC"/>
    <w:rsid w:val="00794AC5"/>
    <w:rsid w:val="00796DD1"/>
    <w:rsid w:val="00796FD0"/>
    <w:rsid w:val="007A00AB"/>
    <w:rsid w:val="007A01EE"/>
    <w:rsid w:val="007A0CDA"/>
    <w:rsid w:val="007A2248"/>
    <w:rsid w:val="007A2F66"/>
    <w:rsid w:val="007A344F"/>
    <w:rsid w:val="007A39F8"/>
    <w:rsid w:val="007A4D86"/>
    <w:rsid w:val="007A701A"/>
    <w:rsid w:val="007A7385"/>
    <w:rsid w:val="007A767B"/>
    <w:rsid w:val="007B09EC"/>
    <w:rsid w:val="007B0C26"/>
    <w:rsid w:val="007B0DB3"/>
    <w:rsid w:val="007B1794"/>
    <w:rsid w:val="007B27EF"/>
    <w:rsid w:val="007B2D22"/>
    <w:rsid w:val="007B2E64"/>
    <w:rsid w:val="007B2F0B"/>
    <w:rsid w:val="007B42BB"/>
    <w:rsid w:val="007B43FB"/>
    <w:rsid w:val="007B486F"/>
    <w:rsid w:val="007B6142"/>
    <w:rsid w:val="007B6419"/>
    <w:rsid w:val="007B6DAA"/>
    <w:rsid w:val="007B787C"/>
    <w:rsid w:val="007C0287"/>
    <w:rsid w:val="007C0628"/>
    <w:rsid w:val="007C1B8A"/>
    <w:rsid w:val="007C271C"/>
    <w:rsid w:val="007C2A29"/>
    <w:rsid w:val="007C2AEF"/>
    <w:rsid w:val="007C36F8"/>
    <w:rsid w:val="007C38B6"/>
    <w:rsid w:val="007C3E0D"/>
    <w:rsid w:val="007C5145"/>
    <w:rsid w:val="007C5798"/>
    <w:rsid w:val="007C5D43"/>
    <w:rsid w:val="007C76AA"/>
    <w:rsid w:val="007C7D56"/>
    <w:rsid w:val="007C7D7D"/>
    <w:rsid w:val="007D1540"/>
    <w:rsid w:val="007D1D28"/>
    <w:rsid w:val="007D26DD"/>
    <w:rsid w:val="007D3BD8"/>
    <w:rsid w:val="007D3EF6"/>
    <w:rsid w:val="007D537C"/>
    <w:rsid w:val="007D5B4E"/>
    <w:rsid w:val="007D6C5C"/>
    <w:rsid w:val="007D7EDE"/>
    <w:rsid w:val="007E49D8"/>
    <w:rsid w:val="007E4CC9"/>
    <w:rsid w:val="007E5CDC"/>
    <w:rsid w:val="007E5E17"/>
    <w:rsid w:val="007E7714"/>
    <w:rsid w:val="007F0763"/>
    <w:rsid w:val="007F0861"/>
    <w:rsid w:val="007F0E19"/>
    <w:rsid w:val="007F16FE"/>
    <w:rsid w:val="007F18AC"/>
    <w:rsid w:val="007F19FA"/>
    <w:rsid w:val="007F1C62"/>
    <w:rsid w:val="007F3A59"/>
    <w:rsid w:val="007F4B12"/>
    <w:rsid w:val="007F5E75"/>
    <w:rsid w:val="007F6450"/>
    <w:rsid w:val="007F78F7"/>
    <w:rsid w:val="007F795D"/>
    <w:rsid w:val="00800502"/>
    <w:rsid w:val="00800DAC"/>
    <w:rsid w:val="0080281E"/>
    <w:rsid w:val="0080384E"/>
    <w:rsid w:val="00804963"/>
    <w:rsid w:val="00804AFC"/>
    <w:rsid w:val="008056D2"/>
    <w:rsid w:val="00806120"/>
    <w:rsid w:val="00806C72"/>
    <w:rsid w:val="00807865"/>
    <w:rsid w:val="00807BA1"/>
    <w:rsid w:val="008101E3"/>
    <w:rsid w:val="008121B7"/>
    <w:rsid w:val="0081294E"/>
    <w:rsid w:val="00812B5A"/>
    <w:rsid w:val="008152ED"/>
    <w:rsid w:val="00816549"/>
    <w:rsid w:val="00816A6E"/>
    <w:rsid w:val="00817C7A"/>
    <w:rsid w:val="00820065"/>
    <w:rsid w:val="00820587"/>
    <w:rsid w:val="00824E2F"/>
    <w:rsid w:val="00824EB4"/>
    <w:rsid w:val="00825125"/>
    <w:rsid w:val="00825807"/>
    <w:rsid w:val="00825B24"/>
    <w:rsid w:val="00825B49"/>
    <w:rsid w:val="00826801"/>
    <w:rsid w:val="0082768A"/>
    <w:rsid w:val="00827D21"/>
    <w:rsid w:val="008301C0"/>
    <w:rsid w:val="00832101"/>
    <w:rsid w:val="0083373B"/>
    <w:rsid w:val="00833BC6"/>
    <w:rsid w:val="00834A64"/>
    <w:rsid w:val="00834E11"/>
    <w:rsid w:val="008361D6"/>
    <w:rsid w:val="00836E02"/>
    <w:rsid w:val="0084135D"/>
    <w:rsid w:val="0084151C"/>
    <w:rsid w:val="008426DA"/>
    <w:rsid w:val="00842D6C"/>
    <w:rsid w:val="008434D4"/>
    <w:rsid w:val="00843509"/>
    <w:rsid w:val="00844E72"/>
    <w:rsid w:val="00845178"/>
    <w:rsid w:val="008517CE"/>
    <w:rsid w:val="00852E40"/>
    <w:rsid w:val="00853145"/>
    <w:rsid w:val="00854A1D"/>
    <w:rsid w:val="0085567A"/>
    <w:rsid w:val="00855AA1"/>
    <w:rsid w:val="00856F58"/>
    <w:rsid w:val="00856F6D"/>
    <w:rsid w:val="008571CA"/>
    <w:rsid w:val="0086020C"/>
    <w:rsid w:val="00860C9F"/>
    <w:rsid w:val="00861162"/>
    <w:rsid w:val="00862E49"/>
    <w:rsid w:val="00863858"/>
    <w:rsid w:val="00863932"/>
    <w:rsid w:val="00864C11"/>
    <w:rsid w:val="0086500B"/>
    <w:rsid w:val="00865629"/>
    <w:rsid w:val="00867535"/>
    <w:rsid w:val="00867D6F"/>
    <w:rsid w:val="0087041F"/>
    <w:rsid w:val="00870AA7"/>
    <w:rsid w:val="00871643"/>
    <w:rsid w:val="00872366"/>
    <w:rsid w:val="00874B7F"/>
    <w:rsid w:val="008750C0"/>
    <w:rsid w:val="00875707"/>
    <w:rsid w:val="00875CA7"/>
    <w:rsid w:val="00875FAD"/>
    <w:rsid w:val="008777A8"/>
    <w:rsid w:val="008805C6"/>
    <w:rsid w:val="00881791"/>
    <w:rsid w:val="008832AC"/>
    <w:rsid w:val="00883372"/>
    <w:rsid w:val="00883634"/>
    <w:rsid w:val="00884297"/>
    <w:rsid w:val="00884508"/>
    <w:rsid w:val="00885A45"/>
    <w:rsid w:val="00885CF1"/>
    <w:rsid w:val="008863A8"/>
    <w:rsid w:val="008866CE"/>
    <w:rsid w:val="008868E8"/>
    <w:rsid w:val="008875ED"/>
    <w:rsid w:val="0089023F"/>
    <w:rsid w:val="00890B0D"/>
    <w:rsid w:val="008915C4"/>
    <w:rsid w:val="00891EA1"/>
    <w:rsid w:val="008921EC"/>
    <w:rsid w:val="00892448"/>
    <w:rsid w:val="00892529"/>
    <w:rsid w:val="00893A4D"/>
    <w:rsid w:val="00893E72"/>
    <w:rsid w:val="00894186"/>
    <w:rsid w:val="008949DF"/>
    <w:rsid w:val="00894BAD"/>
    <w:rsid w:val="00894F48"/>
    <w:rsid w:val="008951BA"/>
    <w:rsid w:val="008956AD"/>
    <w:rsid w:val="00895C61"/>
    <w:rsid w:val="008968E2"/>
    <w:rsid w:val="00897330"/>
    <w:rsid w:val="0089737A"/>
    <w:rsid w:val="008A0F75"/>
    <w:rsid w:val="008A1026"/>
    <w:rsid w:val="008A1AB3"/>
    <w:rsid w:val="008A2324"/>
    <w:rsid w:val="008A296E"/>
    <w:rsid w:val="008A3845"/>
    <w:rsid w:val="008A3BC3"/>
    <w:rsid w:val="008A4A5D"/>
    <w:rsid w:val="008A4BDC"/>
    <w:rsid w:val="008A5CD7"/>
    <w:rsid w:val="008A5D05"/>
    <w:rsid w:val="008A640E"/>
    <w:rsid w:val="008A6455"/>
    <w:rsid w:val="008A66BF"/>
    <w:rsid w:val="008A7880"/>
    <w:rsid w:val="008A7C2C"/>
    <w:rsid w:val="008A7D2A"/>
    <w:rsid w:val="008B16B3"/>
    <w:rsid w:val="008B30A8"/>
    <w:rsid w:val="008B47B6"/>
    <w:rsid w:val="008B4945"/>
    <w:rsid w:val="008B543D"/>
    <w:rsid w:val="008B636A"/>
    <w:rsid w:val="008C099D"/>
    <w:rsid w:val="008C1580"/>
    <w:rsid w:val="008C21E0"/>
    <w:rsid w:val="008C2FEB"/>
    <w:rsid w:val="008C631A"/>
    <w:rsid w:val="008C7FF2"/>
    <w:rsid w:val="008D0FAF"/>
    <w:rsid w:val="008D1374"/>
    <w:rsid w:val="008D1E52"/>
    <w:rsid w:val="008D2328"/>
    <w:rsid w:val="008D30A9"/>
    <w:rsid w:val="008D4AA4"/>
    <w:rsid w:val="008D5270"/>
    <w:rsid w:val="008D5350"/>
    <w:rsid w:val="008D54E3"/>
    <w:rsid w:val="008D5649"/>
    <w:rsid w:val="008D79A4"/>
    <w:rsid w:val="008E02DF"/>
    <w:rsid w:val="008E0ED9"/>
    <w:rsid w:val="008E25C1"/>
    <w:rsid w:val="008E26E4"/>
    <w:rsid w:val="008E29B4"/>
    <w:rsid w:val="008E2EA5"/>
    <w:rsid w:val="008E3A0A"/>
    <w:rsid w:val="008E3E85"/>
    <w:rsid w:val="008E4B33"/>
    <w:rsid w:val="008E61A9"/>
    <w:rsid w:val="008E6BA5"/>
    <w:rsid w:val="008E7E08"/>
    <w:rsid w:val="008E7F7F"/>
    <w:rsid w:val="008F0EF0"/>
    <w:rsid w:val="008F1DBA"/>
    <w:rsid w:val="008F317B"/>
    <w:rsid w:val="008F31E3"/>
    <w:rsid w:val="008F37DA"/>
    <w:rsid w:val="008F50AE"/>
    <w:rsid w:val="008F56D8"/>
    <w:rsid w:val="008F782F"/>
    <w:rsid w:val="008F7873"/>
    <w:rsid w:val="00900913"/>
    <w:rsid w:val="00901402"/>
    <w:rsid w:val="009045FD"/>
    <w:rsid w:val="00904604"/>
    <w:rsid w:val="0090486B"/>
    <w:rsid w:val="00904B12"/>
    <w:rsid w:val="00906955"/>
    <w:rsid w:val="009072D7"/>
    <w:rsid w:val="00907688"/>
    <w:rsid w:val="009104E4"/>
    <w:rsid w:val="00910AE9"/>
    <w:rsid w:val="009112E9"/>
    <w:rsid w:val="00911404"/>
    <w:rsid w:val="00913C4F"/>
    <w:rsid w:val="00914A44"/>
    <w:rsid w:val="00915ACB"/>
    <w:rsid w:val="0091729B"/>
    <w:rsid w:val="00917DA1"/>
    <w:rsid w:val="00917E7E"/>
    <w:rsid w:val="00920818"/>
    <w:rsid w:val="00921760"/>
    <w:rsid w:val="00921E0B"/>
    <w:rsid w:val="00921F2F"/>
    <w:rsid w:val="00922A9D"/>
    <w:rsid w:val="009230A0"/>
    <w:rsid w:val="00923C56"/>
    <w:rsid w:val="00923DFF"/>
    <w:rsid w:val="009256E2"/>
    <w:rsid w:val="00925D34"/>
    <w:rsid w:val="009260C5"/>
    <w:rsid w:val="00926F6F"/>
    <w:rsid w:val="009273EE"/>
    <w:rsid w:val="00927416"/>
    <w:rsid w:val="0093040A"/>
    <w:rsid w:val="0093053F"/>
    <w:rsid w:val="009308B8"/>
    <w:rsid w:val="00931B79"/>
    <w:rsid w:val="009321A8"/>
    <w:rsid w:val="00932CB9"/>
    <w:rsid w:val="009330F2"/>
    <w:rsid w:val="00934669"/>
    <w:rsid w:val="00934B55"/>
    <w:rsid w:val="00934E94"/>
    <w:rsid w:val="00934FA4"/>
    <w:rsid w:val="009361C0"/>
    <w:rsid w:val="009365DE"/>
    <w:rsid w:val="00937F00"/>
    <w:rsid w:val="009401BD"/>
    <w:rsid w:val="00941A71"/>
    <w:rsid w:val="00941B72"/>
    <w:rsid w:val="009431EB"/>
    <w:rsid w:val="00943460"/>
    <w:rsid w:val="00943E22"/>
    <w:rsid w:val="00944466"/>
    <w:rsid w:val="00945510"/>
    <w:rsid w:val="00945E4F"/>
    <w:rsid w:val="00946E8B"/>
    <w:rsid w:val="009471CC"/>
    <w:rsid w:val="00947903"/>
    <w:rsid w:val="009503E4"/>
    <w:rsid w:val="00951EE0"/>
    <w:rsid w:val="00952308"/>
    <w:rsid w:val="009523DF"/>
    <w:rsid w:val="0095288D"/>
    <w:rsid w:val="00952DA3"/>
    <w:rsid w:val="00953C00"/>
    <w:rsid w:val="00953F46"/>
    <w:rsid w:val="0095484F"/>
    <w:rsid w:val="00954AE4"/>
    <w:rsid w:val="00954AE6"/>
    <w:rsid w:val="009552DC"/>
    <w:rsid w:val="0095593D"/>
    <w:rsid w:val="00955CB1"/>
    <w:rsid w:val="0095617E"/>
    <w:rsid w:val="009565A9"/>
    <w:rsid w:val="00956ED7"/>
    <w:rsid w:val="00961DBD"/>
    <w:rsid w:val="00962A00"/>
    <w:rsid w:val="00962C9B"/>
    <w:rsid w:val="00962D35"/>
    <w:rsid w:val="009632FC"/>
    <w:rsid w:val="009635DE"/>
    <w:rsid w:val="0096444E"/>
    <w:rsid w:val="0096463D"/>
    <w:rsid w:val="00964C0C"/>
    <w:rsid w:val="00970187"/>
    <w:rsid w:val="009707B5"/>
    <w:rsid w:val="0097222D"/>
    <w:rsid w:val="009726B0"/>
    <w:rsid w:val="00973DEB"/>
    <w:rsid w:val="00974879"/>
    <w:rsid w:val="009760CE"/>
    <w:rsid w:val="009767BD"/>
    <w:rsid w:val="00977690"/>
    <w:rsid w:val="00980E38"/>
    <w:rsid w:val="00980E6E"/>
    <w:rsid w:val="0098104C"/>
    <w:rsid w:val="00981789"/>
    <w:rsid w:val="00981915"/>
    <w:rsid w:val="00981B00"/>
    <w:rsid w:val="00981CFF"/>
    <w:rsid w:val="00985A47"/>
    <w:rsid w:val="009861E9"/>
    <w:rsid w:val="009866B9"/>
    <w:rsid w:val="0098711E"/>
    <w:rsid w:val="00987BBC"/>
    <w:rsid w:val="00990DCD"/>
    <w:rsid w:val="00991D33"/>
    <w:rsid w:val="00991F4F"/>
    <w:rsid w:val="00992B4E"/>
    <w:rsid w:val="00993005"/>
    <w:rsid w:val="00996D8B"/>
    <w:rsid w:val="00996FFA"/>
    <w:rsid w:val="009971CE"/>
    <w:rsid w:val="009A03BA"/>
    <w:rsid w:val="009A26F3"/>
    <w:rsid w:val="009A2FA4"/>
    <w:rsid w:val="009A32D3"/>
    <w:rsid w:val="009A333D"/>
    <w:rsid w:val="009A373C"/>
    <w:rsid w:val="009A5DCA"/>
    <w:rsid w:val="009A5F34"/>
    <w:rsid w:val="009A6390"/>
    <w:rsid w:val="009A6850"/>
    <w:rsid w:val="009A689C"/>
    <w:rsid w:val="009A70B5"/>
    <w:rsid w:val="009A7415"/>
    <w:rsid w:val="009B04A0"/>
    <w:rsid w:val="009B13D7"/>
    <w:rsid w:val="009B400F"/>
    <w:rsid w:val="009B45D2"/>
    <w:rsid w:val="009B4813"/>
    <w:rsid w:val="009B4AFB"/>
    <w:rsid w:val="009B4B37"/>
    <w:rsid w:val="009B5B5C"/>
    <w:rsid w:val="009B6AAC"/>
    <w:rsid w:val="009B6B36"/>
    <w:rsid w:val="009B6F0F"/>
    <w:rsid w:val="009C0968"/>
    <w:rsid w:val="009C103B"/>
    <w:rsid w:val="009C2754"/>
    <w:rsid w:val="009C4395"/>
    <w:rsid w:val="009C56C7"/>
    <w:rsid w:val="009C5DDE"/>
    <w:rsid w:val="009C62BF"/>
    <w:rsid w:val="009C6F2F"/>
    <w:rsid w:val="009D12F2"/>
    <w:rsid w:val="009D170D"/>
    <w:rsid w:val="009D2259"/>
    <w:rsid w:val="009D32D7"/>
    <w:rsid w:val="009D3BBC"/>
    <w:rsid w:val="009D5ECD"/>
    <w:rsid w:val="009D62EC"/>
    <w:rsid w:val="009D752E"/>
    <w:rsid w:val="009D7BBC"/>
    <w:rsid w:val="009D7C52"/>
    <w:rsid w:val="009E1A89"/>
    <w:rsid w:val="009E22D9"/>
    <w:rsid w:val="009E2814"/>
    <w:rsid w:val="009E2B06"/>
    <w:rsid w:val="009E4926"/>
    <w:rsid w:val="009E4DC0"/>
    <w:rsid w:val="009E546F"/>
    <w:rsid w:val="009E61D7"/>
    <w:rsid w:val="009E739B"/>
    <w:rsid w:val="009F052F"/>
    <w:rsid w:val="009F1A2E"/>
    <w:rsid w:val="009F1FF2"/>
    <w:rsid w:val="009F2C38"/>
    <w:rsid w:val="009F2F7F"/>
    <w:rsid w:val="009F4C4E"/>
    <w:rsid w:val="009F4E37"/>
    <w:rsid w:val="009F61C5"/>
    <w:rsid w:val="009F73DE"/>
    <w:rsid w:val="00A006A7"/>
    <w:rsid w:val="00A00AA2"/>
    <w:rsid w:val="00A010B7"/>
    <w:rsid w:val="00A018BA"/>
    <w:rsid w:val="00A030F5"/>
    <w:rsid w:val="00A04647"/>
    <w:rsid w:val="00A06042"/>
    <w:rsid w:val="00A06A8A"/>
    <w:rsid w:val="00A07436"/>
    <w:rsid w:val="00A07524"/>
    <w:rsid w:val="00A07953"/>
    <w:rsid w:val="00A1007D"/>
    <w:rsid w:val="00A1095B"/>
    <w:rsid w:val="00A117B8"/>
    <w:rsid w:val="00A119DA"/>
    <w:rsid w:val="00A13E42"/>
    <w:rsid w:val="00A14835"/>
    <w:rsid w:val="00A159E9"/>
    <w:rsid w:val="00A159EB"/>
    <w:rsid w:val="00A15F97"/>
    <w:rsid w:val="00A17352"/>
    <w:rsid w:val="00A21081"/>
    <w:rsid w:val="00A22837"/>
    <w:rsid w:val="00A24097"/>
    <w:rsid w:val="00A2420D"/>
    <w:rsid w:val="00A2427C"/>
    <w:rsid w:val="00A248F2"/>
    <w:rsid w:val="00A261B7"/>
    <w:rsid w:val="00A2638C"/>
    <w:rsid w:val="00A263DF"/>
    <w:rsid w:val="00A27FBB"/>
    <w:rsid w:val="00A31B7D"/>
    <w:rsid w:val="00A31F02"/>
    <w:rsid w:val="00A323CB"/>
    <w:rsid w:val="00A32424"/>
    <w:rsid w:val="00A32669"/>
    <w:rsid w:val="00A32CF4"/>
    <w:rsid w:val="00A33722"/>
    <w:rsid w:val="00A33FF1"/>
    <w:rsid w:val="00A341D4"/>
    <w:rsid w:val="00A34ADB"/>
    <w:rsid w:val="00A34DEB"/>
    <w:rsid w:val="00A35389"/>
    <w:rsid w:val="00A372C7"/>
    <w:rsid w:val="00A40396"/>
    <w:rsid w:val="00A414B7"/>
    <w:rsid w:val="00A425EF"/>
    <w:rsid w:val="00A43166"/>
    <w:rsid w:val="00A436D9"/>
    <w:rsid w:val="00A44195"/>
    <w:rsid w:val="00A44CD4"/>
    <w:rsid w:val="00A46315"/>
    <w:rsid w:val="00A46E7E"/>
    <w:rsid w:val="00A47429"/>
    <w:rsid w:val="00A47D15"/>
    <w:rsid w:val="00A52A30"/>
    <w:rsid w:val="00A5786F"/>
    <w:rsid w:val="00A61A4B"/>
    <w:rsid w:val="00A61D30"/>
    <w:rsid w:val="00A62C65"/>
    <w:rsid w:val="00A638B4"/>
    <w:rsid w:val="00A64275"/>
    <w:rsid w:val="00A65F76"/>
    <w:rsid w:val="00A66CB4"/>
    <w:rsid w:val="00A670CD"/>
    <w:rsid w:val="00A674F9"/>
    <w:rsid w:val="00A67935"/>
    <w:rsid w:val="00A70B5C"/>
    <w:rsid w:val="00A712B3"/>
    <w:rsid w:val="00A716B1"/>
    <w:rsid w:val="00A71F45"/>
    <w:rsid w:val="00A72205"/>
    <w:rsid w:val="00A73CB5"/>
    <w:rsid w:val="00A7417B"/>
    <w:rsid w:val="00A755E8"/>
    <w:rsid w:val="00A7600C"/>
    <w:rsid w:val="00A76F98"/>
    <w:rsid w:val="00A802FE"/>
    <w:rsid w:val="00A811B6"/>
    <w:rsid w:val="00A81759"/>
    <w:rsid w:val="00A82D5E"/>
    <w:rsid w:val="00A82FF2"/>
    <w:rsid w:val="00A8429B"/>
    <w:rsid w:val="00A84A77"/>
    <w:rsid w:val="00A855C8"/>
    <w:rsid w:val="00A85E5B"/>
    <w:rsid w:val="00A86513"/>
    <w:rsid w:val="00A86974"/>
    <w:rsid w:val="00A86DA2"/>
    <w:rsid w:val="00A90C3B"/>
    <w:rsid w:val="00A913BC"/>
    <w:rsid w:val="00A91454"/>
    <w:rsid w:val="00A92389"/>
    <w:rsid w:val="00A923A8"/>
    <w:rsid w:val="00A92F59"/>
    <w:rsid w:val="00A931BA"/>
    <w:rsid w:val="00A93561"/>
    <w:rsid w:val="00A94008"/>
    <w:rsid w:val="00A94CD0"/>
    <w:rsid w:val="00A94D05"/>
    <w:rsid w:val="00A95057"/>
    <w:rsid w:val="00A9519D"/>
    <w:rsid w:val="00A951D8"/>
    <w:rsid w:val="00A953C3"/>
    <w:rsid w:val="00A95498"/>
    <w:rsid w:val="00A967FD"/>
    <w:rsid w:val="00A96BED"/>
    <w:rsid w:val="00A96E83"/>
    <w:rsid w:val="00A96FDE"/>
    <w:rsid w:val="00A9705E"/>
    <w:rsid w:val="00A97A20"/>
    <w:rsid w:val="00AA02D4"/>
    <w:rsid w:val="00AA18B9"/>
    <w:rsid w:val="00AA202F"/>
    <w:rsid w:val="00AA36B8"/>
    <w:rsid w:val="00AA4793"/>
    <w:rsid w:val="00AA4D78"/>
    <w:rsid w:val="00AA5780"/>
    <w:rsid w:val="00AA5A32"/>
    <w:rsid w:val="00AA72F1"/>
    <w:rsid w:val="00AA7345"/>
    <w:rsid w:val="00AB0557"/>
    <w:rsid w:val="00AB0935"/>
    <w:rsid w:val="00AB1800"/>
    <w:rsid w:val="00AB1B26"/>
    <w:rsid w:val="00AB1D68"/>
    <w:rsid w:val="00AB2569"/>
    <w:rsid w:val="00AB2AFC"/>
    <w:rsid w:val="00AB2F1A"/>
    <w:rsid w:val="00AB3849"/>
    <w:rsid w:val="00AB6151"/>
    <w:rsid w:val="00AB7785"/>
    <w:rsid w:val="00AB790F"/>
    <w:rsid w:val="00AC07F6"/>
    <w:rsid w:val="00AC0D4E"/>
    <w:rsid w:val="00AC118F"/>
    <w:rsid w:val="00AC2050"/>
    <w:rsid w:val="00AC2E0F"/>
    <w:rsid w:val="00AC2E91"/>
    <w:rsid w:val="00AC38A6"/>
    <w:rsid w:val="00AC44AE"/>
    <w:rsid w:val="00AC4F94"/>
    <w:rsid w:val="00AC5B7E"/>
    <w:rsid w:val="00AC6C4B"/>
    <w:rsid w:val="00AD09AD"/>
    <w:rsid w:val="00AD0BB3"/>
    <w:rsid w:val="00AD1188"/>
    <w:rsid w:val="00AD16F7"/>
    <w:rsid w:val="00AD43DE"/>
    <w:rsid w:val="00AD5838"/>
    <w:rsid w:val="00AD75C6"/>
    <w:rsid w:val="00AD7889"/>
    <w:rsid w:val="00AD7D17"/>
    <w:rsid w:val="00AE0850"/>
    <w:rsid w:val="00AE09F2"/>
    <w:rsid w:val="00AE2737"/>
    <w:rsid w:val="00AE3E35"/>
    <w:rsid w:val="00AE43E6"/>
    <w:rsid w:val="00AE488B"/>
    <w:rsid w:val="00AE55D1"/>
    <w:rsid w:val="00AF0C12"/>
    <w:rsid w:val="00AF1DFB"/>
    <w:rsid w:val="00AF27DD"/>
    <w:rsid w:val="00AF336E"/>
    <w:rsid w:val="00AF4DD1"/>
    <w:rsid w:val="00AF6846"/>
    <w:rsid w:val="00AF6A90"/>
    <w:rsid w:val="00AF73CF"/>
    <w:rsid w:val="00B0077A"/>
    <w:rsid w:val="00B02085"/>
    <w:rsid w:val="00B02ADC"/>
    <w:rsid w:val="00B02FEB"/>
    <w:rsid w:val="00B032DB"/>
    <w:rsid w:val="00B035E2"/>
    <w:rsid w:val="00B0440D"/>
    <w:rsid w:val="00B04501"/>
    <w:rsid w:val="00B047C2"/>
    <w:rsid w:val="00B0494D"/>
    <w:rsid w:val="00B0499D"/>
    <w:rsid w:val="00B04B5C"/>
    <w:rsid w:val="00B05C37"/>
    <w:rsid w:val="00B05C44"/>
    <w:rsid w:val="00B066E8"/>
    <w:rsid w:val="00B068DA"/>
    <w:rsid w:val="00B06B62"/>
    <w:rsid w:val="00B06D1F"/>
    <w:rsid w:val="00B0743D"/>
    <w:rsid w:val="00B079B9"/>
    <w:rsid w:val="00B07A54"/>
    <w:rsid w:val="00B07D71"/>
    <w:rsid w:val="00B10F4B"/>
    <w:rsid w:val="00B117A8"/>
    <w:rsid w:val="00B121F2"/>
    <w:rsid w:val="00B1359C"/>
    <w:rsid w:val="00B13821"/>
    <w:rsid w:val="00B1382D"/>
    <w:rsid w:val="00B13C64"/>
    <w:rsid w:val="00B14271"/>
    <w:rsid w:val="00B1470B"/>
    <w:rsid w:val="00B14B27"/>
    <w:rsid w:val="00B150C8"/>
    <w:rsid w:val="00B15453"/>
    <w:rsid w:val="00B15950"/>
    <w:rsid w:val="00B159B5"/>
    <w:rsid w:val="00B15CD9"/>
    <w:rsid w:val="00B1742C"/>
    <w:rsid w:val="00B20A95"/>
    <w:rsid w:val="00B20FCE"/>
    <w:rsid w:val="00B21023"/>
    <w:rsid w:val="00B21C08"/>
    <w:rsid w:val="00B22119"/>
    <w:rsid w:val="00B224B7"/>
    <w:rsid w:val="00B23356"/>
    <w:rsid w:val="00B267F5"/>
    <w:rsid w:val="00B26E07"/>
    <w:rsid w:val="00B27D1A"/>
    <w:rsid w:val="00B302BB"/>
    <w:rsid w:val="00B3127B"/>
    <w:rsid w:val="00B314EA"/>
    <w:rsid w:val="00B31C1A"/>
    <w:rsid w:val="00B31E9D"/>
    <w:rsid w:val="00B32766"/>
    <w:rsid w:val="00B340E0"/>
    <w:rsid w:val="00B34A0E"/>
    <w:rsid w:val="00B3516D"/>
    <w:rsid w:val="00B35A11"/>
    <w:rsid w:val="00B35A42"/>
    <w:rsid w:val="00B35C1C"/>
    <w:rsid w:val="00B36604"/>
    <w:rsid w:val="00B36887"/>
    <w:rsid w:val="00B36916"/>
    <w:rsid w:val="00B401F0"/>
    <w:rsid w:val="00B40389"/>
    <w:rsid w:val="00B407F3"/>
    <w:rsid w:val="00B40F39"/>
    <w:rsid w:val="00B41DE8"/>
    <w:rsid w:val="00B421E5"/>
    <w:rsid w:val="00B43646"/>
    <w:rsid w:val="00B43EFF"/>
    <w:rsid w:val="00B45B35"/>
    <w:rsid w:val="00B45F73"/>
    <w:rsid w:val="00B4672B"/>
    <w:rsid w:val="00B4693B"/>
    <w:rsid w:val="00B46C2E"/>
    <w:rsid w:val="00B46DB5"/>
    <w:rsid w:val="00B47EEF"/>
    <w:rsid w:val="00B5014F"/>
    <w:rsid w:val="00B5236B"/>
    <w:rsid w:val="00B52BF6"/>
    <w:rsid w:val="00B5463A"/>
    <w:rsid w:val="00B54E5C"/>
    <w:rsid w:val="00B562AD"/>
    <w:rsid w:val="00B564BA"/>
    <w:rsid w:val="00B56778"/>
    <w:rsid w:val="00B56C19"/>
    <w:rsid w:val="00B56F87"/>
    <w:rsid w:val="00B573DF"/>
    <w:rsid w:val="00B60310"/>
    <w:rsid w:val="00B62090"/>
    <w:rsid w:val="00B6233F"/>
    <w:rsid w:val="00B63A5A"/>
    <w:rsid w:val="00B63C53"/>
    <w:rsid w:val="00B64C45"/>
    <w:rsid w:val="00B65210"/>
    <w:rsid w:val="00B653E1"/>
    <w:rsid w:val="00B65651"/>
    <w:rsid w:val="00B66D8D"/>
    <w:rsid w:val="00B6780B"/>
    <w:rsid w:val="00B706D7"/>
    <w:rsid w:val="00B71499"/>
    <w:rsid w:val="00B72B9D"/>
    <w:rsid w:val="00B733C9"/>
    <w:rsid w:val="00B738CF"/>
    <w:rsid w:val="00B73B6E"/>
    <w:rsid w:val="00B73E2F"/>
    <w:rsid w:val="00B73EA7"/>
    <w:rsid w:val="00B752BC"/>
    <w:rsid w:val="00B754C8"/>
    <w:rsid w:val="00B7690A"/>
    <w:rsid w:val="00B76DD5"/>
    <w:rsid w:val="00B805E6"/>
    <w:rsid w:val="00B80F8D"/>
    <w:rsid w:val="00B81E53"/>
    <w:rsid w:val="00B82E59"/>
    <w:rsid w:val="00B8302E"/>
    <w:rsid w:val="00B8341D"/>
    <w:rsid w:val="00B83968"/>
    <w:rsid w:val="00B83E99"/>
    <w:rsid w:val="00B84437"/>
    <w:rsid w:val="00B85261"/>
    <w:rsid w:val="00B852E8"/>
    <w:rsid w:val="00B85338"/>
    <w:rsid w:val="00B86748"/>
    <w:rsid w:val="00B87D8A"/>
    <w:rsid w:val="00B90F5D"/>
    <w:rsid w:val="00B920DB"/>
    <w:rsid w:val="00B94DB2"/>
    <w:rsid w:val="00B95677"/>
    <w:rsid w:val="00B9649F"/>
    <w:rsid w:val="00B97283"/>
    <w:rsid w:val="00B97862"/>
    <w:rsid w:val="00BA011A"/>
    <w:rsid w:val="00BA039B"/>
    <w:rsid w:val="00BA0743"/>
    <w:rsid w:val="00BA09C6"/>
    <w:rsid w:val="00BA2AD4"/>
    <w:rsid w:val="00BA4380"/>
    <w:rsid w:val="00BA5024"/>
    <w:rsid w:val="00BA6746"/>
    <w:rsid w:val="00BA79F6"/>
    <w:rsid w:val="00BB066C"/>
    <w:rsid w:val="00BB09FB"/>
    <w:rsid w:val="00BB1663"/>
    <w:rsid w:val="00BB38C3"/>
    <w:rsid w:val="00BB3F51"/>
    <w:rsid w:val="00BB4131"/>
    <w:rsid w:val="00BB4D4B"/>
    <w:rsid w:val="00BB5971"/>
    <w:rsid w:val="00BB59CE"/>
    <w:rsid w:val="00BB6535"/>
    <w:rsid w:val="00BB695A"/>
    <w:rsid w:val="00BB6D2A"/>
    <w:rsid w:val="00BB6EFB"/>
    <w:rsid w:val="00BB7018"/>
    <w:rsid w:val="00BC132D"/>
    <w:rsid w:val="00BC2A56"/>
    <w:rsid w:val="00BC2B11"/>
    <w:rsid w:val="00BC53D0"/>
    <w:rsid w:val="00BC5C89"/>
    <w:rsid w:val="00BC72E8"/>
    <w:rsid w:val="00BC751B"/>
    <w:rsid w:val="00BC7AC1"/>
    <w:rsid w:val="00BD1ACB"/>
    <w:rsid w:val="00BD1BCF"/>
    <w:rsid w:val="00BD1D68"/>
    <w:rsid w:val="00BD2A7A"/>
    <w:rsid w:val="00BD3A21"/>
    <w:rsid w:val="00BD4A0A"/>
    <w:rsid w:val="00BD4B0A"/>
    <w:rsid w:val="00BD4EAF"/>
    <w:rsid w:val="00BD5BBE"/>
    <w:rsid w:val="00BD6281"/>
    <w:rsid w:val="00BD6BC8"/>
    <w:rsid w:val="00BD75F1"/>
    <w:rsid w:val="00BE0262"/>
    <w:rsid w:val="00BE315D"/>
    <w:rsid w:val="00BE39F8"/>
    <w:rsid w:val="00BE3CBD"/>
    <w:rsid w:val="00BE4296"/>
    <w:rsid w:val="00BE4815"/>
    <w:rsid w:val="00BE6341"/>
    <w:rsid w:val="00BF00F6"/>
    <w:rsid w:val="00BF0D5F"/>
    <w:rsid w:val="00BF11E6"/>
    <w:rsid w:val="00BF1A21"/>
    <w:rsid w:val="00BF297E"/>
    <w:rsid w:val="00BF3428"/>
    <w:rsid w:val="00BF3773"/>
    <w:rsid w:val="00BF38EA"/>
    <w:rsid w:val="00BF41FD"/>
    <w:rsid w:val="00BF45EF"/>
    <w:rsid w:val="00BF5B4F"/>
    <w:rsid w:val="00BF5CD0"/>
    <w:rsid w:val="00BF7205"/>
    <w:rsid w:val="00BF79A1"/>
    <w:rsid w:val="00BF7B0F"/>
    <w:rsid w:val="00C0082C"/>
    <w:rsid w:val="00C00D1C"/>
    <w:rsid w:val="00C01BCD"/>
    <w:rsid w:val="00C01CDD"/>
    <w:rsid w:val="00C01FB4"/>
    <w:rsid w:val="00C02810"/>
    <w:rsid w:val="00C035A4"/>
    <w:rsid w:val="00C03DF3"/>
    <w:rsid w:val="00C04749"/>
    <w:rsid w:val="00C0524C"/>
    <w:rsid w:val="00C10A76"/>
    <w:rsid w:val="00C10E7A"/>
    <w:rsid w:val="00C1271D"/>
    <w:rsid w:val="00C12F8A"/>
    <w:rsid w:val="00C13F97"/>
    <w:rsid w:val="00C1567B"/>
    <w:rsid w:val="00C15970"/>
    <w:rsid w:val="00C15AE3"/>
    <w:rsid w:val="00C15DDF"/>
    <w:rsid w:val="00C15F46"/>
    <w:rsid w:val="00C15FBE"/>
    <w:rsid w:val="00C16D01"/>
    <w:rsid w:val="00C17462"/>
    <w:rsid w:val="00C2054F"/>
    <w:rsid w:val="00C21C10"/>
    <w:rsid w:val="00C21F2F"/>
    <w:rsid w:val="00C21F8F"/>
    <w:rsid w:val="00C21F9B"/>
    <w:rsid w:val="00C2217C"/>
    <w:rsid w:val="00C22908"/>
    <w:rsid w:val="00C2290F"/>
    <w:rsid w:val="00C235DF"/>
    <w:rsid w:val="00C2450C"/>
    <w:rsid w:val="00C24DCA"/>
    <w:rsid w:val="00C255DC"/>
    <w:rsid w:val="00C25AF2"/>
    <w:rsid w:val="00C25D23"/>
    <w:rsid w:val="00C2635A"/>
    <w:rsid w:val="00C26A31"/>
    <w:rsid w:val="00C271AC"/>
    <w:rsid w:val="00C27CF8"/>
    <w:rsid w:val="00C326C9"/>
    <w:rsid w:val="00C32C11"/>
    <w:rsid w:val="00C32EFA"/>
    <w:rsid w:val="00C34ECB"/>
    <w:rsid w:val="00C356B0"/>
    <w:rsid w:val="00C35802"/>
    <w:rsid w:val="00C35ABC"/>
    <w:rsid w:val="00C3679F"/>
    <w:rsid w:val="00C36EF0"/>
    <w:rsid w:val="00C37B08"/>
    <w:rsid w:val="00C37FA6"/>
    <w:rsid w:val="00C41236"/>
    <w:rsid w:val="00C42351"/>
    <w:rsid w:val="00C431A2"/>
    <w:rsid w:val="00C432CE"/>
    <w:rsid w:val="00C43F06"/>
    <w:rsid w:val="00C44A09"/>
    <w:rsid w:val="00C4508F"/>
    <w:rsid w:val="00C45135"/>
    <w:rsid w:val="00C451CD"/>
    <w:rsid w:val="00C45D54"/>
    <w:rsid w:val="00C468F1"/>
    <w:rsid w:val="00C50791"/>
    <w:rsid w:val="00C51BD3"/>
    <w:rsid w:val="00C550B7"/>
    <w:rsid w:val="00C55EAE"/>
    <w:rsid w:val="00C56F99"/>
    <w:rsid w:val="00C5778B"/>
    <w:rsid w:val="00C60268"/>
    <w:rsid w:val="00C60328"/>
    <w:rsid w:val="00C60B9F"/>
    <w:rsid w:val="00C61D33"/>
    <w:rsid w:val="00C6211F"/>
    <w:rsid w:val="00C621E1"/>
    <w:rsid w:val="00C62350"/>
    <w:rsid w:val="00C6589A"/>
    <w:rsid w:val="00C67364"/>
    <w:rsid w:val="00C67FA3"/>
    <w:rsid w:val="00C7189B"/>
    <w:rsid w:val="00C71D30"/>
    <w:rsid w:val="00C72DFB"/>
    <w:rsid w:val="00C740D8"/>
    <w:rsid w:val="00C7589D"/>
    <w:rsid w:val="00C77471"/>
    <w:rsid w:val="00C7797C"/>
    <w:rsid w:val="00C77CF4"/>
    <w:rsid w:val="00C81CDA"/>
    <w:rsid w:val="00C8212A"/>
    <w:rsid w:val="00C8240F"/>
    <w:rsid w:val="00C82B71"/>
    <w:rsid w:val="00C8336D"/>
    <w:rsid w:val="00C84A7B"/>
    <w:rsid w:val="00C8534D"/>
    <w:rsid w:val="00C859A6"/>
    <w:rsid w:val="00C86D0E"/>
    <w:rsid w:val="00C86FB0"/>
    <w:rsid w:val="00C87477"/>
    <w:rsid w:val="00C87DE3"/>
    <w:rsid w:val="00C902C8"/>
    <w:rsid w:val="00C90CD2"/>
    <w:rsid w:val="00C91048"/>
    <w:rsid w:val="00C92397"/>
    <w:rsid w:val="00C92767"/>
    <w:rsid w:val="00C9295C"/>
    <w:rsid w:val="00C94F15"/>
    <w:rsid w:val="00C9577B"/>
    <w:rsid w:val="00CA01A5"/>
    <w:rsid w:val="00CA0737"/>
    <w:rsid w:val="00CA08A6"/>
    <w:rsid w:val="00CA0E1E"/>
    <w:rsid w:val="00CA0F12"/>
    <w:rsid w:val="00CA1226"/>
    <w:rsid w:val="00CA1841"/>
    <w:rsid w:val="00CA2EA1"/>
    <w:rsid w:val="00CA3085"/>
    <w:rsid w:val="00CA324C"/>
    <w:rsid w:val="00CA3311"/>
    <w:rsid w:val="00CA3BD8"/>
    <w:rsid w:val="00CA4317"/>
    <w:rsid w:val="00CA4DB4"/>
    <w:rsid w:val="00CA5781"/>
    <w:rsid w:val="00CA607A"/>
    <w:rsid w:val="00CA63D4"/>
    <w:rsid w:val="00CA6B16"/>
    <w:rsid w:val="00CA76D8"/>
    <w:rsid w:val="00CB08AC"/>
    <w:rsid w:val="00CB0E72"/>
    <w:rsid w:val="00CB1803"/>
    <w:rsid w:val="00CB1CFB"/>
    <w:rsid w:val="00CB1E52"/>
    <w:rsid w:val="00CB2B84"/>
    <w:rsid w:val="00CB31B4"/>
    <w:rsid w:val="00CB365F"/>
    <w:rsid w:val="00CB3E53"/>
    <w:rsid w:val="00CB4629"/>
    <w:rsid w:val="00CB4B7E"/>
    <w:rsid w:val="00CB4F2A"/>
    <w:rsid w:val="00CB521E"/>
    <w:rsid w:val="00CB59BE"/>
    <w:rsid w:val="00CB6D1E"/>
    <w:rsid w:val="00CB701B"/>
    <w:rsid w:val="00CB742A"/>
    <w:rsid w:val="00CC0959"/>
    <w:rsid w:val="00CC0E50"/>
    <w:rsid w:val="00CC1349"/>
    <w:rsid w:val="00CC1561"/>
    <w:rsid w:val="00CC1ACB"/>
    <w:rsid w:val="00CC22AC"/>
    <w:rsid w:val="00CC238E"/>
    <w:rsid w:val="00CC310D"/>
    <w:rsid w:val="00CC329D"/>
    <w:rsid w:val="00CC35EA"/>
    <w:rsid w:val="00CC3927"/>
    <w:rsid w:val="00CC7DB3"/>
    <w:rsid w:val="00CC7F54"/>
    <w:rsid w:val="00CD0418"/>
    <w:rsid w:val="00CD5359"/>
    <w:rsid w:val="00CD579F"/>
    <w:rsid w:val="00CD5B34"/>
    <w:rsid w:val="00CD6280"/>
    <w:rsid w:val="00CD7522"/>
    <w:rsid w:val="00CE0493"/>
    <w:rsid w:val="00CE08F1"/>
    <w:rsid w:val="00CE0F67"/>
    <w:rsid w:val="00CE11AE"/>
    <w:rsid w:val="00CE1415"/>
    <w:rsid w:val="00CE1987"/>
    <w:rsid w:val="00CE1BEF"/>
    <w:rsid w:val="00CE31B0"/>
    <w:rsid w:val="00CE3AEA"/>
    <w:rsid w:val="00CE51D6"/>
    <w:rsid w:val="00CE7B04"/>
    <w:rsid w:val="00CE7FC7"/>
    <w:rsid w:val="00CF0146"/>
    <w:rsid w:val="00CF0C9F"/>
    <w:rsid w:val="00CF1EE5"/>
    <w:rsid w:val="00CF2358"/>
    <w:rsid w:val="00CF2C2A"/>
    <w:rsid w:val="00CF2D2A"/>
    <w:rsid w:val="00CF48E7"/>
    <w:rsid w:val="00CF5241"/>
    <w:rsid w:val="00CF53A9"/>
    <w:rsid w:val="00CF59DD"/>
    <w:rsid w:val="00CF5DF4"/>
    <w:rsid w:val="00CF5EE1"/>
    <w:rsid w:val="00CF664B"/>
    <w:rsid w:val="00CF6973"/>
    <w:rsid w:val="00CF7E10"/>
    <w:rsid w:val="00D00460"/>
    <w:rsid w:val="00D008F6"/>
    <w:rsid w:val="00D00F15"/>
    <w:rsid w:val="00D01717"/>
    <w:rsid w:val="00D01D7C"/>
    <w:rsid w:val="00D038F8"/>
    <w:rsid w:val="00D043B4"/>
    <w:rsid w:val="00D04793"/>
    <w:rsid w:val="00D05B0B"/>
    <w:rsid w:val="00D05E3E"/>
    <w:rsid w:val="00D07464"/>
    <w:rsid w:val="00D077E1"/>
    <w:rsid w:val="00D077F4"/>
    <w:rsid w:val="00D07CF3"/>
    <w:rsid w:val="00D07D05"/>
    <w:rsid w:val="00D07F45"/>
    <w:rsid w:val="00D10E7E"/>
    <w:rsid w:val="00D10FEA"/>
    <w:rsid w:val="00D12C8E"/>
    <w:rsid w:val="00D147C3"/>
    <w:rsid w:val="00D1496F"/>
    <w:rsid w:val="00D158BC"/>
    <w:rsid w:val="00D15922"/>
    <w:rsid w:val="00D15E0E"/>
    <w:rsid w:val="00D16056"/>
    <w:rsid w:val="00D1699F"/>
    <w:rsid w:val="00D16A98"/>
    <w:rsid w:val="00D16BC2"/>
    <w:rsid w:val="00D16DB2"/>
    <w:rsid w:val="00D176A3"/>
    <w:rsid w:val="00D176FF"/>
    <w:rsid w:val="00D17A66"/>
    <w:rsid w:val="00D17C28"/>
    <w:rsid w:val="00D17C70"/>
    <w:rsid w:val="00D204F1"/>
    <w:rsid w:val="00D20C74"/>
    <w:rsid w:val="00D2119C"/>
    <w:rsid w:val="00D216B2"/>
    <w:rsid w:val="00D21825"/>
    <w:rsid w:val="00D21DC9"/>
    <w:rsid w:val="00D22A29"/>
    <w:rsid w:val="00D231EF"/>
    <w:rsid w:val="00D233CA"/>
    <w:rsid w:val="00D237DD"/>
    <w:rsid w:val="00D23C70"/>
    <w:rsid w:val="00D24A00"/>
    <w:rsid w:val="00D257B0"/>
    <w:rsid w:val="00D25B56"/>
    <w:rsid w:val="00D25ECF"/>
    <w:rsid w:val="00D26194"/>
    <w:rsid w:val="00D279E8"/>
    <w:rsid w:val="00D27D7D"/>
    <w:rsid w:val="00D27FAA"/>
    <w:rsid w:val="00D30344"/>
    <w:rsid w:val="00D30860"/>
    <w:rsid w:val="00D30891"/>
    <w:rsid w:val="00D30D97"/>
    <w:rsid w:val="00D3156B"/>
    <w:rsid w:val="00D3289E"/>
    <w:rsid w:val="00D32954"/>
    <w:rsid w:val="00D32986"/>
    <w:rsid w:val="00D32BAE"/>
    <w:rsid w:val="00D341A7"/>
    <w:rsid w:val="00D3443D"/>
    <w:rsid w:val="00D34661"/>
    <w:rsid w:val="00D348D3"/>
    <w:rsid w:val="00D35330"/>
    <w:rsid w:val="00D3671F"/>
    <w:rsid w:val="00D37090"/>
    <w:rsid w:val="00D37368"/>
    <w:rsid w:val="00D373DB"/>
    <w:rsid w:val="00D374EC"/>
    <w:rsid w:val="00D37A45"/>
    <w:rsid w:val="00D43162"/>
    <w:rsid w:val="00D43FF0"/>
    <w:rsid w:val="00D44F6D"/>
    <w:rsid w:val="00D46A71"/>
    <w:rsid w:val="00D4719A"/>
    <w:rsid w:val="00D47A97"/>
    <w:rsid w:val="00D50C9A"/>
    <w:rsid w:val="00D51958"/>
    <w:rsid w:val="00D53A2A"/>
    <w:rsid w:val="00D55251"/>
    <w:rsid w:val="00D55D8E"/>
    <w:rsid w:val="00D56010"/>
    <w:rsid w:val="00D563C0"/>
    <w:rsid w:val="00D56635"/>
    <w:rsid w:val="00D569BC"/>
    <w:rsid w:val="00D56A96"/>
    <w:rsid w:val="00D60BC3"/>
    <w:rsid w:val="00D61237"/>
    <w:rsid w:val="00D63237"/>
    <w:rsid w:val="00D63483"/>
    <w:rsid w:val="00D6376D"/>
    <w:rsid w:val="00D649BD"/>
    <w:rsid w:val="00D64E4D"/>
    <w:rsid w:val="00D65583"/>
    <w:rsid w:val="00D65B0E"/>
    <w:rsid w:val="00D674B7"/>
    <w:rsid w:val="00D67B64"/>
    <w:rsid w:val="00D70281"/>
    <w:rsid w:val="00D7206F"/>
    <w:rsid w:val="00D7324F"/>
    <w:rsid w:val="00D7331C"/>
    <w:rsid w:val="00D738F0"/>
    <w:rsid w:val="00D755FB"/>
    <w:rsid w:val="00D81376"/>
    <w:rsid w:val="00D81788"/>
    <w:rsid w:val="00D81E0F"/>
    <w:rsid w:val="00D81FFD"/>
    <w:rsid w:val="00D82823"/>
    <w:rsid w:val="00D846EE"/>
    <w:rsid w:val="00D84D5F"/>
    <w:rsid w:val="00D84DC1"/>
    <w:rsid w:val="00D85BE4"/>
    <w:rsid w:val="00D86147"/>
    <w:rsid w:val="00D86192"/>
    <w:rsid w:val="00D87303"/>
    <w:rsid w:val="00D87595"/>
    <w:rsid w:val="00D900FD"/>
    <w:rsid w:val="00D90392"/>
    <w:rsid w:val="00D90A1B"/>
    <w:rsid w:val="00D95262"/>
    <w:rsid w:val="00D97627"/>
    <w:rsid w:val="00D97954"/>
    <w:rsid w:val="00DA082D"/>
    <w:rsid w:val="00DA2EF8"/>
    <w:rsid w:val="00DA39FE"/>
    <w:rsid w:val="00DA4AAB"/>
    <w:rsid w:val="00DA69C5"/>
    <w:rsid w:val="00DA7196"/>
    <w:rsid w:val="00DA7F7F"/>
    <w:rsid w:val="00DB1ADA"/>
    <w:rsid w:val="00DB309F"/>
    <w:rsid w:val="00DB391D"/>
    <w:rsid w:val="00DB3CCA"/>
    <w:rsid w:val="00DB3DB5"/>
    <w:rsid w:val="00DB491D"/>
    <w:rsid w:val="00DB4EAD"/>
    <w:rsid w:val="00DB4F1D"/>
    <w:rsid w:val="00DB5D8E"/>
    <w:rsid w:val="00DB6002"/>
    <w:rsid w:val="00DB7CF1"/>
    <w:rsid w:val="00DB7DF8"/>
    <w:rsid w:val="00DC0230"/>
    <w:rsid w:val="00DC0FA3"/>
    <w:rsid w:val="00DC1D7C"/>
    <w:rsid w:val="00DC20CB"/>
    <w:rsid w:val="00DC21ED"/>
    <w:rsid w:val="00DC3377"/>
    <w:rsid w:val="00DC3680"/>
    <w:rsid w:val="00DC3FA2"/>
    <w:rsid w:val="00DC49BC"/>
    <w:rsid w:val="00DC54AB"/>
    <w:rsid w:val="00DC600B"/>
    <w:rsid w:val="00DC6565"/>
    <w:rsid w:val="00DD0A13"/>
    <w:rsid w:val="00DD1D59"/>
    <w:rsid w:val="00DD29FA"/>
    <w:rsid w:val="00DD2D0A"/>
    <w:rsid w:val="00DD2D10"/>
    <w:rsid w:val="00DD3415"/>
    <w:rsid w:val="00DD4611"/>
    <w:rsid w:val="00DD4A25"/>
    <w:rsid w:val="00DD4B16"/>
    <w:rsid w:val="00DD5209"/>
    <w:rsid w:val="00DD603D"/>
    <w:rsid w:val="00DD645B"/>
    <w:rsid w:val="00DD6AB4"/>
    <w:rsid w:val="00DD6C4B"/>
    <w:rsid w:val="00DE0BC0"/>
    <w:rsid w:val="00DE18DA"/>
    <w:rsid w:val="00DE1CD6"/>
    <w:rsid w:val="00DE2D8A"/>
    <w:rsid w:val="00DE3264"/>
    <w:rsid w:val="00DE3A73"/>
    <w:rsid w:val="00DE5B11"/>
    <w:rsid w:val="00DE5F43"/>
    <w:rsid w:val="00DE6C48"/>
    <w:rsid w:val="00DF091D"/>
    <w:rsid w:val="00DF1B3A"/>
    <w:rsid w:val="00DF23F9"/>
    <w:rsid w:val="00DF5E74"/>
    <w:rsid w:val="00DF5F97"/>
    <w:rsid w:val="00DF7468"/>
    <w:rsid w:val="00DF7C13"/>
    <w:rsid w:val="00DF7E10"/>
    <w:rsid w:val="00E014D5"/>
    <w:rsid w:val="00E036D6"/>
    <w:rsid w:val="00E03A87"/>
    <w:rsid w:val="00E03D1D"/>
    <w:rsid w:val="00E044BB"/>
    <w:rsid w:val="00E04B2E"/>
    <w:rsid w:val="00E05F44"/>
    <w:rsid w:val="00E06865"/>
    <w:rsid w:val="00E07365"/>
    <w:rsid w:val="00E07700"/>
    <w:rsid w:val="00E1036D"/>
    <w:rsid w:val="00E112C8"/>
    <w:rsid w:val="00E1232D"/>
    <w:rsid w:val="00E12438"/>
    <w:rsid w:val="00E13519"/>
    <w:rsid w:val="00E13E3C"/>
    <w:rsid w:val="00E13EBF"/>
    <w:rsid w:val="00E14B81"/>
    <w:rsid w:val="00E165B1"/>
    <w:rsid w:val="00E20195"/>
    <w:rsid w:val="00E208EE"/>
    <w:rsid w:val="00E21DF9"/>
    <w:rsid w:val="00E22E54"/>
    <w:rsid w:val="00E22F31"/>
    <w:rsid w:val="00E24784"/>
    <w:rsid w:val="00E27991"/>
    <w:rsid w:val="00E27E5E"/>
    <w:rsid w:val="00E31FE4"/>
    <w:rsid w:val="00E32B0A"/>
    <w:rsid w:val="00E3378E"/>
    <w:rsid w:val="00E35474"/>
    <w:rsid w:val="00E36627"/>
    <w:rsid w:val="00E366CE"/>
    <w:rsid w:val="00E377D7"/>
    <w:rsid w:val="00E40501"/>
    <w:rsid w:val="00E4058C"/>
    <w:rsid w:val="00E41812"/>
    <w:rsid w:val="00E42F76"/>
    <w:rsid w:val="00E45745"/>
    <w:rsid w:val="00E47861"/>
    <w:rsid w:val="00E47994"/>
    <w:rsid w:val="00E50095"/>
    <w:rsid w:val="00E50D8B"/>
    <w:rsid w:val="00E50E89"/>
    <w:rsid w:val="00E52E85"/>
    <w:rsid w:val="00E53240"/>
    <w:rsid w:val="00E54806"/>
    <w:rsid w:val="00E554A4"/>
    <w:rsid w:val="00E5625E"/>
    <w:rsid w:val="00E57303"/>
    <w:rsid w:val="00E57BAE"/>
    <w:rsid w:val="00E57DE5"/>
    <w:rsid w:val="00E6086B"/>
    <w:rsid w:val="00E609C1"/>
    <w:rsid w:val="00E61593"/>
    <w:rsid w:val="00E61F5E"/>
    <w:rsid w:val="00E62347"/>
    <w:rsid w:val="00E6237A"/>
    <w:rsid w:val="00E64886"/>
    <w:rsid w:val="00E6582F"/>
    <w:rsid w:val="00E66309"/>
    <w:rsid w:val="00E66C63"/>
    <w:rsid w:val="00E66F83"/>
    <w:rsid w:val="00E6735A"/>
    <w:rsid w:val="00E70634"/>
    <w:rsid w:val="00E70BDF"/>
    <w:rsid w:val="00E71407"/>
    <w:rsid w:val="00E71C0C"/>
    <w:rsid w:val="00E720B8"/>
    <w:rsid w:val="00E7222B"/>
    <w:rsid w:val="00E72DD7"/>
    <w:rsid w:val="00E75628"/>
    <w:rsid w:val="00E761B7"/>
    <w:rsid w:val="00E77193"/>
    <w:rsid w:val="00E77363"/>
    <w:rsid w:val="00E773EB"/>
    <w:rsid w:val="00E8071B"/>
    <w:rsid w:val="00E80850"/>
    <w:rsid w:val="00E8211C"/>
    <w:rsid w:val="00E82A06"/>
    <w:rsid w:val="00E82E3E"/>
    <w:rsid w:val="00E830FC"/>
    <w:rsid w:val="00E837EE"/>
    <w:rsid w:val="00E84760"/>
    <w:rsid w:val="00E84F71"/>
    <w:rsid w:val="00E854FC"/>
    <w:rsid w:val="00E8765F"/>
    <w:rsid w:val="00E8776C"/>
    <w:rsid w:val="00E877F2"/>
    <w:rsid w:val="00E877FA"/>
    <w:rsid w:val="00E908C8"/>
    <w:rsid w:val="00E90938"/>
    <w:rsid w:val="00E909ED"/>
    <w:rsid w:val="00E90B7B"/>
    <w:rsid w:val="00E91313"/>
    <w:rsid w:val="00E9190A"/>
    <w:rsid w:val="00E92FA7"/>
    <w:rsid w:val="00E93229"/>
    <w:rsid w:val="00E9353A"/>
    <w:rsid w:val="00E93998"/>
    <w:rsid w:val="00E9409F"/>
    <w:rsid w:val="00E94162"/>
    <w:rsid w:val="00E94751"/>
    <w:rsid w:val="00E95495"/>
    <w:rsid w:val="00E9625C"/>
    <w:rsid w:val="00E96ADA"/>
    <w:rsid w:val="00E973A2"/>
    <w:rsid w:val="00EA0585"/>
    <w:rsid w:val="00EA0CBF"/>
    <w:rsid w:val="00EA27E9"/>
    <w:rsid w:val="00EA2946"/>
    <w:rsid w:val="00EA2BA2"/>
    <w:rsid w:val="00EA4250"/>
    <w:rsid w:val="00EA4EB9"/>
    <w:rsid w:val="00EA5223"/>
    <w:rsid w:val="00EA5E16"/>
    <w:rsid w:val="00EA61F7"/>
    <w:rsid w:val="00EA6467"/>
    <w:rsid w:val="00EA685C"/>
    <w:rsid w:val="00EA73BF"/>
    <w:rsid w:val="00EA797D"/>
    <w:rsid w:val="00EA7E81"/>
    <w:rsid w:val="00EB0F02"/>
    <w:rsid w:val="00EB13CD"/>
    <w:rsid w:val="00EB2BCE"/>
    <w:rsid w:val="00EB314D"/>
    <w:rsid w:val="00EB3A03"/>
    <w:rsid w:val="00EB57E8"/>
    <w:rsid w:val="00EB5BD9"/>
    <w:rsid w:val="00EB6D31"/>
    <w:rsid w:val="00EB7044"/>
    <w:rsid w:val="00EB731C"/>
    <w:rsid w:val="00EC014A"/>
    <w:rsid w:val="00EC0651"/>
    <w:rsid w:val="00EC13F1"/>
    <w:rsid w:val="00EC158D"/>
    <w:rsid w:val="00EC16A3"/>
    <w:rsid w:val="00EC27B4"/>
    <w:rsid w:val="00EC28AC"/>
    <w:rsid w:val="00EC492A"/>
    <w:rsid w:val="00EC6A34"/>
    <w:rsid w:val="00EC6B49"/>
    <w:rsid w:val="00EC7FEC"/>
    <w:rsid w:val="00ED0362"/>
    <w:rsid w:val="00ED08FC"/>
    <w:rsid w:val="00ED0C88"/>
    <w:rsid w:val="00ED1C6A"/>
    <w:rsid w:val="00ED2DAB"/>
    <w:rsid w:val="00ED3ABD"/>
    <w:rsid w:val="00ED4A27"/>
    <w:rsid w:val="00ED58EA"/>
    <w:rsid w:val="00ED650F"/>
    <w:rsid w:val="00ED6C4F"/>
    <w:rsid w:val="00ED6CCD"/>
    <w:rsid w:val="00ED71FA"/>
    <w:rsid w:val="00EE02B8"/>
    <w:rsid w:val="00EE131F"/>
    <w:rsid w:val="00EE1E7B"/>
    <w:rsid w:val="00EE2CBA"/>
    <w:rsid w:val="00EE37C8"/>
    <w:rsid w:val="00EE414B"/>
    <w:rsid w:val="00EE4C85"/>
    <w:rsid w:val="00EE4D6E"/>
    <w:rsid w:val="00EE63A6"/>
    <w:rsid w:val="00EE6F16"/>
    <w:rsid w:val="00EE703D"/>
    <w:rsid w:val="00EE7651"/>
    <w:rsid w:val="00EE7D95"/>
    <w:rsid w:val="00EF1BC6"/>
    <w:rsid w:val="00EF1DBD"/>
    <w:rsid w:val="00EF37ED"/>
    <w:rsid w:val="00EF43D1"/>
    <w:rsid w:val="00EF4458"/>
    <w:rsid w:val="00EF4BFE"/>
    <w:rsid w:val="00EF50BC"/>
    <w:rsid w:val="00F00273"/>
    <w:rsid w:val="00F00290"/>
    <w:rsid w:val="00F0041E"/>
    <w:rsid w:val="00F00FD9"/>
    <w:rsid w:val="00F011AE"/>
    <w:rsid w:val="00F01878"/>
    <w:rsid w:val="00F030AB"/>
    <w:rsid w:val="00F039DA"/>
    <w:rsid w:val="00F0407E"/>
    <w:rsid w:val="00F047D5"/>
    <w:rsid w:val="00F05628"/>
    <w:rsid w:val="00F05A74"/>
    <w:rsid w:val="00F05CF5"/>
    <w:rsid w:val="00F06AA8"/>
    <w:rsid w:val="00F07264"/>
    <w:rsid w:val="00F076CB"/>
    <w:rsid w:val="00F07A39"/>
    <w:rsid w:val="00F07B0F"/>
    <w:rsid w:val="00F07EF0"/>
    <w:rsid w:val="00F10FD5"/>
    <w:rsid w:val="00F11838"/>
    <w:rsid w:val="00F11949"/>
    <w:rsid w:val="00F11CF1"/>
    <w:rsid w:val="00F12182"/>
    <w:rsid w:val="00F12DC8"/>
    <w:rsid w:val="00F13235"/>
    <w:rsid w:val="00F13376"/>
    <w:rsid w:val="00F13621"/>
    <w:rsid w:val="00F1375A"/>
    <w:rsid w:val="00F137A5"/>
    <w:rsid w:val="00F14169"/>
    <w:rsid w:val="00F15A66"/>
    <w:rsid w:val="00F16573"/>
    <w:rsid w:val="00F16A53"/>
    <w:rsid w:val="00F16AC9"/>
    <w:rsid w:val="00F217C0"/>
    <w:rsid w:val="00F2277D"/>
    <w:rsid w:val="00F23163"/>
    <w:rsid w:val="00F2369E"/>
    <w:rsid w:val="00F239A1"/>
    <w:rsid w:val="00F25795"/>
    <w:rsid w:val="00F25A89"/>
    <w:rsid w:val="00F25BE6"/>
    <w:rsid w:val="00F25EE9"/>
    <w:rsid w:val="00F260DC"/>
    <w:rsid w:val="00F2617B"/>
    <w:rsid w:val="00F2654C"/>
    <w:rsid w:val="00F26CBF"/>
    <w:rsid w:val="00F274F9"/>
    <w:rsid w:val="00F27A3F"/>
    <w:rsid w:val="00F27AF4"/>
    <w:rsid w:val="00F27EFC"/>
    <w:rsid w:val="00F303CF"/>
    <w:rsid w:val="00F30AB1"/>
    <w:rsid w:val="00F321FA"/>
    <w:rsid w:val="00F325C5"/>
    <w:rsid w:val="00F32641"/>
    <w:rsid w:val="00F32D3D"/>
    <w:rsid w:val="00F33E46"/>
    <w:rsid w:val="00F34253"/>
    <w:rsid w:val="00F34679"/>
    <w:rsid w:val="00F350D3"/>
    <w:rsid w:val="00F3517F"/>
    <w:rsid w:val="00F36558"/>
    <w:rsid w:val="00F372FD"/>
    <w:rsid w:val="00F37BBD"/>
    <w:rsid w:val="00F40606"/>
    <w:rsid w:val="00F40BF7"/>
    <w:rsid w:val="00F40DEE"/>
    <w:rsid w:val="00F40FFB"/>
    <w:rsid w:val="00F420B3"/>
    <w:rsid w:val="00F420EF"/>
    <w:rsid w:val="00F4395B"/>
    <w:rsid w:val="00F43999"/>
    <w:rsid w:val="00F439F3"/>
    <w:rsid w:val="00F43CD9"/>
    <w:rsid w:val="00F45359"/>
    <w:rsid w:val="00F455B5"/>
    <w:rsid w:val="00F4798E"/>
    <w:rsid w:val="00F50020"/>
    <w:rsid w:val="00F50197"/>
    <w:rsid w:val="00F50ED7"/>
    <w:rsid w:val="00F50EE5"/>
    <w:rsid w:val="00F51143"/>
    <w:rsid w:val="00F51CD6"/>
    <w:rsid w:val="00F522F5"/>
    <w:rsid w:val="00F54C09"/>
    <w:rsid w:val="00F54C4C"/>
    <w:rsid w:val="00F559A3"/>
    <w:rsid w:val="00F5609E"/>
    <w:rsid w:val="00F56EBA"/>
    <w:rsid w:val="00F57B19"/>
    <w:rsid w:val="00F601BE"/>
    <w:rsid w:val="00F60958"/>
    <w:rsid w:val="00F62670"/>
    <w:rsid w:val="00F63006"/>
    <w:rsid w:val="00F63AD8"/>
    <w:rsid w:val="00F63E88"/>
    <w:rsid w:val="00F64725"/>
    <w:rsid w:val="00F64884"/>
    <w:rsid w:val="00F64DE1"/>
    <w:rsid w:val="00F658B5"/>
    <w:rsid w:val="00F65E21"/>
    <w:rsid w:val="00F663C1"/>
    <w:rsid w:val="00F70C66"/>
    <w:rsid w:val="00F71F8A"/>
    <w:rsid w:val="00F72821"/>
    <w:rsid w:val="00F73486"/>
    <w:rsid w:val="00F74038"/>
    <w:rsid w:val="00F74263"/>
    <w:rsid w:val="00F74319"/>
    <w:rsid w:val="00F7491C"/>
    <w:rsid w:val="00F768BD"/>
    <w:rsid w:val="00F770BC"/>
    <w:rsid w:val="00F771B5"/>
    <w:rsid w:val="00F77B65"/>
    <w:rsid w:val="00F77C91"/>
    <w:rsid w:val="00F805C5"/>
    <w:rsid w:val="00F811E8"/>
    <w:rsid w:val="00F81280"/>
    <w:rsid w:val="00F81C40"/>
    <w:rsid w:val="00F827E7"/>
    <w:rsid w:val="00F83BCF"/>
    <w:rsid w:val="00F83CB1"/>
    <w:rsid w:val="00F85225"/>
    <w:rsid w:val="00F8532B"/>
    <w:rsid w:val="00F85D9F"/>
    <w:rsid w:val="00F86B05"/>
    <w:rsid w:val="00F86B24"/>
    <w:rsid w:val="00F8770E"/>
    <w:rsid w:val="00F87792"/>
    <w:rsid w:val="00F87B1C"/>
    <w:rsid w:val="00F87BA3"/>
    <w:rsid w:val="00F90C56"/>
    <w:rsid w:val="00F9127F"/>
    <w:rsid w:val="00F9265A"/>
    <w:rsid w:val="00F92694"/>
    <w:rsid w:val="00F941E9"/>
    <w:rsid w:val="00F9441D"/>
    <w:rsid w:val="00F944CE"/>
    <w:rsid w:val="00F945D9"/>
    <w:rsid w:val="00FA0987"/>
    <w:rsid w:val="00FA09DF"/>
    <w:rsid w:val="00FA1020"/>
    <w:rsid w:val="00FA143C"/>
    <w:rsid w:val="00FA218D"/>
    <w:rsid w:val="00FA25EF"/>
    <w:rsid w:val="00FA27DF"/>
    <w:rsid w:val="00FA3028"/>
    <w:rsid w:val="00FA3E91"/>
    <w:rsid w:val="00FA4B48"/>
    <w:rsid w:val="00FA588B"/>
    <w:rsid w:val="00FA5928"/>
    <w:rsid w:val="00FA67CA"/>
    <w:rsid w:val="00FA6BD0"/>
    <w:rsid w:val="00FA6F28"/>
    <w:rsid w:val="00FA7922"/>
    <w:rsid w:val="00FA799E"/>
    <w:rsid w:val="00FA7E33"/>
    <w:rsid w:val="00FB1BF8"/>
    <w:rsid w:val="00FB1C64"/>
    <w:rsid w:val="00FB1F11"/>
    <w:rsid w:val="00FB2FFA"/>
    <w:rsid w:val="00FB3AE3"/>
    <w:rsid w:val="00FB7B92"/>
    <w:rsid w:val="00FC052A"/>
    <w:rsid w:val="00FC07E4"/>
    <w:rsid w:val="00FC0CFF"/>
    <w:rsid w:val="00FC19DF"/>
    <w:rsid w:val="00FC1B91"/>
    <w:rsid w:val="00FC1EDA"/>
    <w:rsid w:val="00FC2FEE"/>
    <w:rsid w:val="00FC353B"/>
    <w:rsid w:val="00FC4068"/>
    <w:rsid w:val="00FC406B"/>
    <w:rsid w:val="00FC5616"/>
    <w:rsid w:val="00FC6219"/>
    <w:rsid w:val="00FC6BFF"/>
    <w:rsid w:val="00FC7BEC"/>
    <w:rsid w:val="00FD0170"/>
    <w:rsid w:val="00FD027C"/>
    <w:rsid w:val="00FD088F"/>
    <w:rsid w:val="00FD0E0E"/>
    <w:rsid w:val="00FD1134"/>
    <w:rsid w:val="00FD196A"/>
    <w:rsid w:val="00FD1A4B"/>
    <w:rsid w:val="00FD2045"/>
    <w:rsid w:val="00FD2534"/>
    <w:rsid w:val="00FD33B8"/>
    <w:rsid w:val="00FD37E9"/>
    <w:rsid w:val="00FD4030"/>
    <w:rsid w:val="00FD4B0A"/>
    <w:rsid w:val="00FD570B"/>
    <w:rsid w:val="00FD59D0"/>
    <w:rsid w:val="00FD5A10"/>
    <w:rsid w:val="00FD65D8"/>
    <w:rsid w:val="00FD6A01"/>
    <w:rsid w:val="00FD6A5D"/>
    <w:rsid w:val="00FD73F2"/>
    <w:rsid w:val="00FD7518"/>
    <w:rsid w:val="00FE0E36"/>
    <w:rsid w:val="00FE1611"/>
    <w:rsid w:val="00FE1F87"/>
    <w:rsid w:val="00FE2222"/>
    <w:rsid w:val="00FE22F2"/>
    <w:rsid w:val="00FE2F14"/>
    <w:rsid w:val="00FE3152"/>
    <w:rsid w:val="00FE36F1"/>
    <w:rsid w:val="00FE407F"/>
    <w:rsid w:val="00FE4B1B"/>
    <w:rsid w:val="00FE5244"/>
    <w:rsid w:val="00FE5284"/>
    <w:rsid w:val="00FE5434"/>
    <w:rsid w:val="00FE7819"/>
    <w:rsid w:val="00FF0326"/>
    <w:rsid w:val="00FF0E46"/>
    <w:rsid w:val="00FF0F76"/>
    <w:rsid w:val="00FF35C6"/>
    <w:rsid w:val="00FF3A37"/>
    <w:rsid w:val="00FF3CFA"/>
    <w:rsid w:val="00FF5E39"/>
    <w:rsid w:val="00FF618F"/>
    <w:rsid w:val="00FF6723"/>
    <w:rsid w:val="00FF6C94"/>
    <w:rsid w:val="00FF7A8B"/>
    <w:rsid w:val="00FF7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;"/>
  <w14:docId w14:val="073623EC"/>
  <w15:docId w15:val="{1FF1913A-5D1C-45D8-B028-F7A42903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EB8"/>
    <w:pPr>
      <w:jc w:val="both"/>
    </w:pPr>
    <w:rPr>
      <w:rFonts w:asciiTheme="minorHAnsi" w:hAnsiTheme="minorHAns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F3773"/>
    <w:pPr>
      <w:keepNext/>
      <w:ind w:left="1980"/>
      <w:outlineLvl w:val="0"/>
    </w:pPr>
    <w:rPr>
      <w:rFonts w:ascii="Tahoma" w:hAnsi="Tahoma"/>
      <w:sz w:val="32"/>
    </w:rPr>
  </w:style>
  <w:style w:type="paragraph" w:styleId="Ttulo2">
    <w:name w:val="heading 2"/>
    <w:aliases w:val="HD2,Heading 2 Hidden,Heading 2 Hidden1,heading 21,Heading 2 Hidden2,heading 22,Heading 2 Hidden3,heading 23,Heading 2 Hidden4,heading 24,Heading 2 Hidden5,heading 25,Heading 2 Hidden11,heading 211,Heading 2 Hidden21,heading 221"/>
    <w:basedOn w:val="Textoindependiente"/>
    <w:next w:val="Textoindependiente"/>
    <w:qFormat/>
    <w:rsid w:val="00BF3773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BF377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8081D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A6A5B"/>
    <w:pPr>
      <w:keepNext/>
      <w:keepLines/>
      <w:outlineLvl w:val="4"/>
    </w:pPr>
    <w:rPr>
      <w:rFonts w:ascii="Arial" w:hAnsi="Arial"/>
      <w:lang w:val="es-VE"/>
    </w:rPr>
  </w:style>
  <w:style w:type="paragraph" w:styleId="Ttulo6">
    <w:name w:val="heading 6"/>
    <w:basedOn w:val="Normal"/>
    <w:next w:val="Normal"/>
    <w:qFormat/>
    <w:rsid w:val="00BD2A7A"/>
    <w:pPr>
      <w:keepNext/>
      <w:outlineLvl w:val="5"/>
    </w:pPr>
    <w:rPr>
      <w:rFonts w:ascii="Arial" w:hAnsi="Arial"/>
      <w:b/>
      <w:u w:val="single"/>
    </w:rPr>
  </w:style>
  <w:style w:type="paragraph" w:styleId="Ttulo7">
    <w:name w:val="heading 7"/>
    <w:basedOn w:val="Normal"/>
    <w:next w:val="Normal"/>
    <w:qFormat/>
    <w:rsid w:val="00BF3773"/>
    <w:pPr>
      <w:keepNext/>
      <w:outlineLvl w:val="6"/>
    </w:pPr>
    <w:rPr>
      <w:i/>
      <w:sz w:val="28"/>
    </w:rPr>
  </w:style>
  <w:style w:type="paragraph" w:styleId="Ttulo8">
    <w:name w:val="heading 8"/>
    <w:basedOn w:val="Normal"/>
    <w:next w:val="Normal"/>
    <w:qFormat/>
    <w:rsid w:val="00BF3773"/>
    <w:pPr>
      <w:keepNext/>
      <w:spacing w:line="360" w:lineRule="auto"/>
      <w:outlineLvl w:val="7"/>
    </w:pPr>
    <w:rPr>
      <w:b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ody text,bt,body tesx,contents,bt1,body text1,body tesx1,bt2,body text2,body tesx2,bt3,body text3,body tesx3,bt4,body text4,body tesx4,contents1,Texto independiente1,bt5,body text5,body tesx5,bt6,body text6,body tesx6"/>
    <w:basedOn w:val="Normal"/>
    <w:semiHidden/>
    <w:rsid w:val="00BF3773"/>
    <w:pPr>
      <w:spacing w:before="120" w:after="120"/>
      <w:ind w:left="2520"/>
    </w:pPr>
    <w:rPr>
      <w:rFonts w:ascii="Book Antiqua" w:hAnsi="Book Antiqua"/>
      <w:sz w:val="20"/>
      <w:szCs w:val="20"/>
      <w:lang w:val="en-US"/>
    </w:rPr>
  </w:style>
  <w:style w:type="paragraph" w:customStyle="1" w:styleId="TitleBar">
    <w:name w:val="Title Bar"/>
    <w:basedOn w:val="Normal"/>
    <w:rsid w:val="00BF3773"/>
    <w:pPr>
      <w:keepNext/>
      <w:pageBreakBefore/>
      <w:shd w:val="solid" w:color="auto" w:fill="auto"/>
      <w:spacing w:before="1680"/>
      <w:ind w:left="2520" w:right="720"/>
    </w:pPr>
    <w:rPr>
      <w:rFonts w:ascii="Book Antiqua" w:hAnsi="Book Antiqua"/>
      <w:sz w:val="36"/>
      <w:szCs w:val="20"/>
      <w:lang w:val="en-US"/>
    </w:rPr>
  </w:style>
  <w:style w:type="paragraph" w:customStyle="1" w:styleId="Title-Major">
    <w:name w:val="Title-Major"/>
    <w:basedOn w:val="Ttulo"/>
    <w:rsid w:val="00BF3773"/>
    <w:pPr>
      <w:keepLines/>
      <w:spacing w:before="0" w:after="120"/>
      <w:ind w:left="2520" w:right="720"/>
      <w:jc w:val="left"/>
      <w:outlineLvl w:val="9"/>
    </w:pPr>
    <w:rPr>
      <w:rFonts w:ascii="Book Antiqua" w:hAnsi="Book Antiqua" w:cs="Times New Roman"/>
      <w:b w:val="0"/>
      <w:bCs w:val="0"/>
      <w:smallCaps/>
      <w:kern w:val="0"/>
      <w:sz w:val="48"/>
      <w:szCs w:val="20"/>
      <w:lang w:val="en-US"/>
    </w:rPr>
  </w:style>
  <w:style w:type="paragraph" w:styleId="Ttulo">
    <w:name w:val="Title"/>
    <w:basedOn w:val="Normal"/>
    <w:qFormat/>
    <w:rsid w:val="00BF377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BF3773"/>
    <w:pPr>
      <w:keepLines/>
    </w:pPr>
    <w:rPr>
      <w:rFonts w:ascii="Book Antiqua" w:hAnsi="Book Antiqua"/>
      <w:sz w:val="16"/>
      <w:szCs w:val="20"/>
      <w:lang w:val="en-US"/>
    </w:rPr>
  </w:style>
  <w:style w:type="paragraph" w:customStyle="1" w:styleId="HeadingBar">
    <w:name w:val="Heading Bar"/>
    <w:basedOn w:val="Normal"/>
    <w:next w:val="Ttulo3"/>
    <w:rsid w:val="00BF3773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  <w:szCs w:val="20"/>
      <w:lang w:val="en-US"/>
    </w:rPr>
  </w:style>
  <w:style w:type="character" w:customStyle="1" w:styleId="HighlightedVariable">
    <w:name w:val="Highlighted Variable"/>
    <w:rsid w:val="00BF3773"/>
    <w:rPr>
      <w:rFonts w:ascii="Book Antiqua" w:hAnsi="Book Antiqua"/>
      <w:color w:val="0000FF"/>
    </w:rPr>
  </w:style>
  <w:style w:type="paragraph" w:customStyle="1" w:styleId="TableHeading">
    <w:name w:val="Table Heading"/>
    <w:basedOn w:val="TableText"/>
    <w:rsid w:val="00BF3773"/>
    <w:pPr>
      <w:spacing w:before="120" w:after="120"/>
    </w:pPr>
    <w:rPr>
      <w:b/>
    </w:rPr>
  </w:style>
  <w:style w:type="paragraph" w:customStyle="1" w:styleId="TtulodeTDC1">
    <w:name w:val="Título de TDC1"/>
    <w:basedOn w:val="Normal"/>
    <w:rsid w:val="00BF3773"/>
    <w:pPr>
      <w:keepNext/>
      <w:pageBreakBefore/>
      <w:pBdr>
        <w:top w:val="single" w:sz="48" w:space="26" w:color="auto"/>
      </w:pBdr>
      <w:spacing w:before="960" w:after="960"/>
      <w:ind w:left="2520"/>
    </w:pPr>
    <w:rPr>
      <w:rFonts w:ascii="Book Antiqua" w:hAnsi="Book Antiqua"/>
      <w:sz w:val="36"/>
      <w:szCs w:val="20"/>
      <w:lang w:val="en-US"/>
    </w:rPr>
  </w:style>
  <w:style w:type="character" w:styleId="Refdecomentario">
    <w:name w:val="annotation reference"/>
    <w:semiHidden/>
    <w:rsid w:val="00BF37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F3773"/>
    <w:rPr>
      <w:rFonts w:ascii="Book Antiqua" w:hAnsi="Book Antiqua"/>
      <w:sz w:val="20"/>
      <w:szCs w:val="20"/>
      <w:lang w:val="en-US" w:eastAsia="en-US"/>
    </w:rPr>
  </w:style>
  <w:style w:type="paragraph" w:styleId="Textodeglobo">
    <w:name w:val="Balloon Text"/>
    <w:basedOn w:val="Normal"/>
    <w:semiHidden/>
    <w:rsid w:val="00BF3773"/>
    <w:rPr>
      <w:rFonts w:ascii="Tahoma" w:hAnsi="Tahoma" w:cs="r_ansi"/>
      <w:sz w:val="16"/>
      <w:szCs w:val="16"/>
    </w:rPr>
  </w:style>
  <w:style w:type="paragraph" w:customStyle="1" w:styleId="Note">
    <w:name w:val="Note"/>
    <w:basedOn w:val="Textoindependiente"/>
    <w:rsid w:val="00BF3773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  <w:lang w:eastAsia="en-US"/>
    </w:rPr>
  </w:style>
  <w:style w:type="paragraph" w:styleId="Asuntodelcomentario">
    <w:name w:val="annotation subject"/>
    <w:basedOn w:val="Textocomentario"/>
    <w:next w:val="Textocomentario"/>
    <w:semiHidden/>
    <w:rsid w:val="00BF3773"/>
    <w:rPr>
      <w:b/>
      <w:bCs/>
    </w:rPr>
  </w:style>
  <w:style w:type="paragraph" w:styleId="Sangradetextonormal">
    <w:name w:val="Body Text Indent"/>
    <w:basedOn w:val="Normal"/>
    <w:semiHidden/>
    <w:rsid w:val="00BF3773"/>
    <w:pPr>
      <w:ind w:left="360"/>
    </w:pPr>
    <w:rPr>
      <w:rFonts w:ascii="Tahoma" w:hAnsi="Tahoma"/>
      <w:snapToGrid w:val="0"/>
      <w:sz w:val="20"/>
    </w:rPr>
  </w:style>
  <w:style w:type="paragraph" w:styleId="Textoindependiente2">
    <w:name w:val="Body Text 2"/>
    <w:basedOn w:val="Normal"/>
    <w:semiHidden/>
    <w:rsid w:val="00BF3773"/>
    <w:rPr>
      <w:rFonts w:ascii="Tahoma" w:hAnsi="Tahoma"/>
      <w:sz w:val="20"/>
    </w:rPr>
  </w:style>
  <w:style w:type="paragraph" w:styleId="Textoindependiente3">
    <w:name w:val="Body Text 3"/>
    <w:basedOn w:val="Normal"/>
    <w:semiHidden/>
    <w:rsid w:val="00BF3773"/>
    <w:rPr>
      <w:rFonts w:ascii="Tahoma" w:hAnsi="Tahoma"/>
      <w:sz w:val="20"/>
      <w:lang w:val="es-PE"/>
    </w:rPr>
  </w:style>
  <w:style w:type="paragraph" w:styleId="Sangra2detindependiente">
    <w:name w:val="Body Text Indent 2"/>
    <w:basedOn w:val="Normal"/>
    <w:semiHidden/>
    <w:rsid w:val="00BF3773"/>
    <w:pPr>
      <w:ind w:left="360"/>
    </w:pPr>
    <w:rPr>
      <w:rFonts w:ascii="Tahoma" w:hAnsi="Tahoma"/>
      <w:snapToGrid w:val="0"/>
      <w:sz w:val="20"/>
    </w:rPr>
  </w:style>
  <w:style w:type="paragraph" w:styleId="Mapadeldocumento">
    <w:name w:val="Document Map"/>
    <w:basedOn w:val="Normal"/>
    <w:semiHidden/>
    <w:rsid w:val="00BF3773"/>
    <w:pPr>
      <w:shd w:val="clear" w:color="auto" w:fill="000080"/>
    </w:pPr>
    <w:rPr>
      <w:rFonts w:ascii="Tahoma" w:hAnsi="Tahoma"/>
    </w:rPr>
  </w:style>
  <w:style w:type="paragraph" w:styleId="Sangra3detindependiente">
    <w:name w:val="Body Text Indent 3"/>
    <w:basedOn w:val="Normal"/>
    <w:semiHidden/>
    <w:rsid w:val="00BF3773"/>
    <w:pPr>
      <w:ind w:left="708"/>
    </w:pPr>
    <w:rPr>
      <w:rFonts w:ascii="Tahoma" w:hAnsi="Tahoma"/>
      <w:snapToGrid w:val="0"/>
      <w:sz w:val="20"/>
    </w:rPr>
  </w:style>
  <w:style w:type="character" w:customStyle="1" w:styleId="sentence">
    <w:name w:val="sentence"/>
    <w:rsid w:val="00BF7205"/>
  </w:style>
  <w:style w:type="table" w:styleId="Tablaconcuadrcula">
    <w:name w:val="Table Grid"/>
    <w:basedOn w:val="Tablanormal"/>
    <w:uiPriority w:val="59"/>
    <w:rsid w:val="008E2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55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455F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55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455FE"/>
    <w:rPr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A96BED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PE" w:eastAsia="en-US"/>
    </w:rPr>
  </w:style>
  <w:style w:type="paragraph" w:styleId="NormalWeb">
    <w:name w:val="Normal (Web)"/>
    <w:basedOn w:val="Normal"/>
    <w:uiPriority w:val="99"/>
    <w:rsid w:val="00941A71"/>
    <w:pPr>
      <w:suppressAutoHyphens/>
      <w:spacing w:before="280" w:after="280"/>
    </w:pPr>
    <w:rPr>
      <w:color w:val="000000"/>
      <w:lang w:eastAsia="ar-SA"/>
    </w:rPr>
  </w:style>
  <w:style w:type="paragraph" w:customStyle="1" w:styleId="DecimalAligned">
    <w:name w:val="Decimal Aligned"/>
    <w:basedOn w:val="Normal"/>
    <w:uiPriority w:val="40"/>
    <w:qFormat/>
    <w:rsid w:val="00B06B62"/>
    <w:pPr>
      <w:tabs>
        <w:tab w:val="decimal" w:pos="360"/>
      </w:tabs>
      <w:spacing w:after="200" w:line="276" w:lineRule="auto"/>
    </w:pPr>
    <w:rPr>
      <w:rFonts w:eastAsiaTheme="minorHAnsi" w:cstheme="minorBidi"/>
      <w:szCs w:val="22"/>
      <w:lang w:val="es-PE" w:eastAsia="es-PE"/>
    </w:rPr>
  </w:style>
  <w:style w:type="paragraph" w:styleId="Textonotapie">
    <w:name w:val="footnote text"/>
    <w:basedOn w:val="Normal"/>
    <w:link w:val="TextonotapieCar"/>
    <w:uiPriority w:val="99"/>
    <w:unhideWhenUsed/>
    <w:rsid w:val="00B06B62"/>
    <w:rPr>
      <w:rFonts w:eastAsiaTheme="minorEastAsia" w:cstheme="minorBidi"/>
      <w:sz w:val="20"/>
      <w:szCs w:val="20"/>
      <w:lang w:val="es-PE"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06B62"/>
    <w:rPr>
      <w:rFonts w:asciiTheme="minorHAnsi" w:eastAsiaTheme="minorEastAsia" w:hAnsiTheme="minorHAnsi" w:cstheme="minorBidi"/>
    </w:rPr>
  </w:style>
  <w:style w:type="character" w:styleId="nfasissutil">
    <w:name w:val="Subtle Emphasis"/>
    <w:basedOn w:val="Fuentedeprrafopredeter"/>
    <w:uiPriority w:val="19"/>
    <w:qFormat/>
    <w:rsid w:val="00B06B62"/>
    <w:rPr>
      <w:i/>
      <w:iCs/>
      <w:color w:val="7F7F7F" w:themeColor="text1" w:themeTint="80"/>
    </w:rPr>
  </w:style>
  <w:style w:type="table" w:styleId="Sombreadomedio2-nfasis5">
    <w:name w:val="Medium Shading 2 Accent 5"/>
    <w:basedOn w:val="Tablanormal"/>
    <w:uiPriority w:val="64"/>
    <w:rsid w:val="00B06B6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rsid w:val="005A0242"/>
    <w:rPr>
      <w:rFonts w:ascii="Arial" w:hAnsi="Arial" w:cs="Arial"/>
      <w:b/>
      <w:bCs/>
      <w:sz w:val="26"/>
      <w:szCs w:val="2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A0242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Listaclara1">
    <w:name w:val="Lista clara1"/>
    <w:basedOn w:val="Tablanormal"/>
    <w:uiPriority w:val="61"/>
    <w:rsid w:val="00D231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4E120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1206"/>
    <w:rPr>
      <w:color w:val="800080" w:themeColor="followedHyperlink"/>
      <w:u w:val="single"/>
    </w:rPr>
  </w:style>
  <w:style w:type="table" w:styleId="Sombreadomedio1-nfasis5">
    <w:name w:val="Medium Shading 1 Accent 5"/>
    <w:basedOn w:val="Tablanormal"/>
    <w:uiPriority w:val="63"/>
    <w:rsid w:val="0029155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194F9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4F9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4F93"/>
    <w:rPr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94F9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04604"/>
    <w:rPr>
      <w:color w:val="808080"/>
    </w:rPr>
  </w:style>
  <w:style w:type="character" w:customStyle="1" w:styleId="Ttulo5Car">
    <w:name w:val="Título 5 Car"/>
    <w:basedOn w:val="Fuentedeprrafopredeter"/>
    <w:link w:val="Ttulo5"/>
    <w:rsid w:val="001A6A5B"/>
    <w:rPr>
      <w:rFonts w:ascii="Arial" w:hAnsi="Arial"/>
      <w:sz w:val="24"/>
      <w:szCs w:val="24"/>
      <w:lang w:val="es-VE" w:eastAsia="es-ES"/>
    </w:rPr>
  </w:style>
  <w:style w:type="character" w:customStyle="1" w:styleId="apple-converted-space">
    <w:name w:val="apple-converted-space"/>
    <w:basedOn w:val="Fuentedeprrafopredeter"/>
    <w:rsid w:val="002359CB"/>
  </w:style>
  <w:style w:type="character" w:customStyle="1" w:styleId="il">
    <w:name w:val="il"/>
    <w:basedOn w:val="Fuentedeprrafopredeter"/>
    <w:rsid w:val="002359CB"/>
  </w:style>
  <w:style w:type="paragraph" w:customStyle="1" w:styleId="Estilo4">
    <w:name w:val="Estilo4"/>
    <w:basedOn w:val="Ttulo2"/>
    <w:link w:val="Estilo4Car"/>
    <w:qFormat/>
    <w:rsid w:val="00EC6B49"/>
    <w:pPr>
      <w:pageBreakBefore w:val="0"/>
      <w:numPr>
        <w:numId w:val="7"/>
      </w:numPr>
      <w:pBdr>
        <w:top w:val="none" w:sz="0" w:space="0" w:color="auto"/>
      </w:pBdr>
      <w:spacing w:before="0"/>
    </w:pPr>
    <w:rPr>
      <w:rFonts w:ascii="Arial" w:eastAsiaTheme="majorEastAsia" w:hAnsi="Arial" w:cs="Arial"/>
      <w:bCs/>
      <w:sz w:val="20"/>
    </w:rPr>
  </w:style>
  <w:style w:type="character" w:customStyle="1" w:styleId="Estilo4Car">
    <w:name w:val="Estilo4 Car"/>
    <w:basedOn w:val="Fuentedeprrafopredeter"/>
    <w:link w:val="Estilo4"/>
    <w:rsid w:val="00EC6B49"/>
    <w:rPr>
      <w:rFonts w:ascii="Arial" w:eastAsiaTheme="majorEastAsia" w:hAnsi="Arial" w:cs="Arial"/>
      <w:b/>
      <w:bCs/>
      <w:lang w:val="en-U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40AC2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40A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40AC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40AC2"/>
    <w:pPr>
      <w:spacing w:after="100" w:line="276" w:lineRule="auto"/>
      <w:jc w:val="left"/>
    </w:pPr>
    <w:rPr>
      <w:rFonts w:eastAsiaTheme="minorEastAsia" w:cstheme="minorBidi"/>
      <w:szCs w:val="22"/>
      <w:lang w:val="es-PE"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C326C9"/>
    <w:pPr>
      <w:spacing w:after="100"/>
      <w:ind w:left="66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035F7"/>
    <w:rPr>
      <w:rFonts w:ascii="Calibri" w:eastAsia="Calibri" w:hAnsi="Calibr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BA2"/>
    <w:rPr>
      <w:rFonts w:ascii="Book Antiqua" w:hAnsi="Book Antiqu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mailto:PagoServicios2@cajaarequipa.p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centro_computo@credinka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cid:db1747c2-4184-4c8a-a210-04fd19a72378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FA0F-2CF7-41F5-BAA4-29EC85E2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14</Pages>
  <Words>1762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MAESTRO DEL PROYECTO</vt:lpstr>
    </vt:vector>
  </TitlesOfParts>
  <Company>Banco del Trabajo</Company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MAESTRO DEL PROYECTO</dc:title>
  <dc:creator>Daniel Fransisco Seclén Reyes</dc:creator>
  <cp:lastModifiedBy>Nilton Alex Rosas Gutierrez</cp:lastModifiedBy>
  <cp:revision>10</cp:revision>
  <cp:lastPrinted>2018-10-22T13:42:00Z</cp:lastPrinted>
  <dcterms:created xsi:type="dcterms:W3CDTF">2024-10-02T20:24:00Z</dcterms:created>
  <dcterms:modified xsi:type="dcterms:W3CDTF">2024-10-04T14:58:00Z</dcterms:modified>
</cp:coreProperties>
</file>