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425" w:rsidRPr="00F93913" w:rsidRDefault="00A90E9F" w:rsidP="00F93913">
      <w:pPr>
        <w:jc w:val="center"/>
        <w:rPr>
          <w:b/>
          <w:sz w:val="28"/>
          <w:szCs w:val="28"/>
        </w:rPr>
      </w:pPr>
      <w:r w:rsidRPr="00F93913">
        <w:rPr>
          <w:b/>
          <w:sz w:val="28"/>
          <w:szCs w:val="28"/>
        </w:rPr>
        <w:t>REQUERMIENTOS DE SEGURIDAD</w:t>
      </w:r>
    </w:p>
    <w:p w:rsidR="00A90E9F" w:rsidRDefault="00F233C4">
      <w:proofErr w:type="gramStart"/>
      <w:r>
        <w:t>Este</w:t>
      </w:r>
      <w:proofErr w:type="gramEnd"/>
      <w:r>
        <w:t xml:space="preserve"> sección especifica los </w:t>
      </w:r>
      <w:r w:rsidR="007C2CD3">
        <w:t>requerimientos</w:t>
      </w:r>
      <w:r>
        <w:t xml:space="preserve"> de seguridad </w:t>
      </w:r>
      <w:r w:rsidR="007C2CD3">
        <w:t xml:space="preserve">que serán satisfechas </w:t>
      </w:r>
    </w:p>
    <w:tbl>
      <w:tblPr>
        <w:tblStyle w:val="Tablaconcuadrcula"/>
        <w:tblpPr w:leftFromText="141" w:rightFromText="141" w:horzAnchor="margin" w:tblpY="1182"/>
        <w:tblW w:w="0" w:type="auto"/>
        <w:tblLook w:val="04A0" w:firstRow="1" w:lastRow="0" w:firstColumn="1" w:lastColumn="0" w:noHBand="0" w:noVBand="1"/>
      </w:tblPr>
      <w:tblGrid>
        <w:gridCol w:w="1728"/>
        <w:gridCol w:w="1729"/>
        <w:gridCol w:w="1729"/>
        <w:gridCol w:w="1729"/>
        <w:gridCol w:w="1729"/>
      </w:tblGrid>
      <w:tr w:rsidR="006C4C8C" w:rsidTr="000373DD">
        <w:tc>
          <w:tcPr>
            <w:tcW w:w="1728" w:type="dxa"/>
          </w:tcPr>
          <w:p w:rsidR="006C4C8C" w:rsidRDefault="006C4C8C" w:rsidP="000373DD"/>
        </w:tc>
        <w:tc>
          <w:tcPr>
            <w:tcW w:w="1729" w:type="dxa"/>
          </w:tcPr>
          <w:p w:rsidR="006C4C8C" w:rsidRPr="00B83480" w:rsidRDefault="006C4C8C" w:rsidP="000373DD">
            <w:pPr>
              <w:jc w:val="center"/>
              <w:rPr>
                <w:b/>
              </w:rPr>
            </w:pPr>
            <w:r w:rsidRPr="00B83480">
              <w:rPr>
                <w:b/>
              </w:rPr>
              <w:t>Nivel seguridad 1</w:t>
            </w:r>
          </w:p>
        </w:tc>
        <w:tc>
          <w:tcPr>
            <w:tcW w:w="1729" w:type="dxa"/>
          </w:tcPr>
          <w:p w:rsidR="006C4C8C" w:rsidRPr="00B83480" w:rsidRDefault="006C4C8C" w:rsidP="000373DD">
            <w:pPr>
              <w:jc w:val="center"/>
              <w:rPr>
                <w:b/>
              </w:rPr>
            </w:pPr>
            <w:r w:rsidRPr="00B83480">
              <w:rPr>
                <w:b/>
              </w:rPr>
              <w:t>Nivel seguridad 2</w:t>
            </w:r>
          </w:p>
        </w:tc>
        <w:tc>
          <w:tcPr>
            <w:tcW w:w="1729" w:type="dxa"/>
          </w:tcPr>
          <w:p w:rsidR="006C4C8C" w:rsidRPr="00B83480" w:rsidRDefault="006C4C8C" w:rsidP="000373DD">
            <w:pPr>
              <w:jc w:val="center"/>
              <w:rPr>
                <w:b/>
              </w:rPr>
            </w:pPr>
            <w:r w:rsidRPr="00B83480">
              <w:rPr>
                <w:b/>
              </w:rPr>
              <w:t>Nivel seguridad 3</w:t>
            </w:r>
          </w:p>
        </w:tc>
        <w:tc>
          <w:tcPr>
            <w:tcW w:w="1729" w:type="dxa"/>
          </w:tcPr>
          <w:p w:rsidR="006C4C8C" w:rsidRPr="00B83480" w:rsidRDefault="006C4C8C" w:rsidP="000373DD">
            <w:pPr>
              <w:jc w:val="center"/>
              <w:rPr>
                <w:b/>
              </w:rPr>
            </w:pPr>
            <w:r w:rsidRPr="00B83480">
              <w:rPr>
                <w:b/>
              </w:rPr>
              <w:t>Nivel seguridad 4</w:t>
            </w:r>
          </w:p>
        </w:tc>
      </w:tr>
      <w:tr w:rsidR="006C4C8C" w:rsidTr="000373DD">
        <w:tc>
          <w:tcPr>
            <w:tcW w:w="1728" w:type="dxa"/>
          </w:tcPr>
          <w:p w:rsidR="006C4C8C" w:rsidRPr="00B83480" w:rsidRDefault="006C4C8C" w:rsidP="000373DD">
            <w:pPr>
              <w:jc w:val="center"/>
              <w:rPr>
                <w:b/>
              </w:rPr>
            </w:pPr>
            <w:r w:rsidRPr="00B83480">
              <w:rPr>
                <w:b/>
              </w:rPr>
              <w:t>Especificación</w:t>
            </w:r>
            <w:r>
              <w:rPr>
                <w:b/>
              </w:rPr>
              <w:t xml:space="preserve"> del modulo</w:t>
            </w:r>
            <w:r w:rsidRPr="00B83480">
              <w:rPr>
                <w:b/>
              </w:rPr>
              <w:t xml:space="preserve"> criptográfico</w:t>
            </w:r>
          </w:p>
        </w:tc>
        <w:tc>
          <w:tcPr>
            <w:tcW w:w="6916" w:type="dxa"/>
            <w:gridSpan w:val="4"/>
          </w:tcPr>
          <w:p w:rsidR="006C4C8C" w:rsidRDefault="006C4C8C" w:rsidP="000373DD">
            <w:pPr>
              <w:jc w:val="both"/>
            </w:pPr>
            <w:r>
              <w:t>Especificación del modulo criptográfico, limite criptográfico, algoritmos aprobados y modos aprobados de operación. Descripción del modulo criptográfico, incluyendo todos los componentes de hardware, software y firmware.  Declaración de las políticas de seguridad de los módulos</w:t>
            </w:r>
          </w:p>
        </w:tc>
      </w:tr>
      <w:tr w:rsidR="006C4C8C" w:rsidTr="000373DD">
        <w:tc>
          <w:tcPr>
            <w:tcW w:w="1728" w:type="dxa"/>
          </w:tcPr>
          <w:p w:rsidR="006C4C8C" w:rsidRPr="00D86F62" w:rsidRDefault="006C4C8C" w:rsidP="000373DD">
            <w:pPr>
              <w:jc w:val="center"/>
              <w:rPr>
                <w:b/>
              </w:rPr>
            </w:pPr>
            <w:r>
              <w:rPr>
                <w:b/>
              </w:rPr>
              <w:t>Puertos e interfaces del modulo criptográfico</w:t>
            </w:r>
          </w:p>
        </w:tc>
        <w:tc>
          <w:tcPr>
            <w:tcW w:w="3458" w:type="dxa"/>
            <w:gridSpan w:val="2"/>
          </w:tcPr>
          <w:p w:rsidR="006C4C8C" w:rsidRDefault="006C4C8C" w:rsidP="000373DD">
            <w:pPr>
              <w:jc w:val="both"/>
            </w:pPr>
            <w:r>
              <w:t>Interfaces necesarias y opcionales. Especificaciones de todas las interfaces y de  todas las entradas y salidas de los recorridos de los datos.</w:t>
            </w:r>
          </w:p>
        </w:tc>
        <w:tc>
          <w:tcPr>
            <w:tcW w:w="3458" w:type="dxa"/>
            <w:gridSpan w:val="2"/>
          </w:tcPr>
          <w:p w:rsidR="006C4C8C" w:rsidRDefault="006C4C8C" w:rsidP="000373DD">
            <w:r>
              <w:t>Puertos de datos para parámetros de seguridad críticos sin protección, lógicamente o físicamente separado de otros puertos de datos</w:t>
            </w:r>
          </w:p>
        </w:tc>
      </w:tr>
      <w:tr w:rsidR="006C4C8C" w:rsidTr="000373DD">
        <w:tc>
          <w:tcPr>
            <w:tcW w:w="1728" w:type="dxa"/>
          </w:tcPr>
          <w:p w:rsidR="006C4C8C" w:rsidRPr="00A26958" w:rsidRDefault="006C4C8C" w:rsidP="000373DD">
            <w:pPr>
              <w:jc w:val="center"/>
              <w:rPr>
                <w:b/>
              </w:rPr>
            </w:pPr>
            <w:r w:rsidRPr="00A26958">
              <w:rPr>
                <w:b/>
              </w:rPr>
              <w:t>Roles, servicios y autenticación</w:t>
            </w:r>
          </w:p>
        </w:tc>
        <w:tc>
          <w:tcPr>
            <w:tcW w:w="1729" w:type="dxa"/>
          </w:tcPr>
          <w:p w:rsidR="006C4C8C" w:rsidRDefault="006C4C8C" w:rsidP="000373DD">
            <w:pPr>
              <w:jc w:val="both"/>
            </w:pPr>
            <w:r>
              <w:t>Separación lógica de los roles y servicios necesarios y opcionales</w:t>
            </w:r>
          </w:p>
        </w:tc>
        <w:tc>
          <w:tcPr>
            <w:tcW w:w="1729" w:type="dxa"/>
          </w:tcPr>
          <w:p w:rsidR="006C4C8C" w:rsidRDefault="006C4C8C" w:rsidP="000373DD">
            <w:pPr>
              <w:jc w:val="both"/>
            </w:pPr>
            <w:r>
              <w:t>Autenticación del operador basado en roles o identidad</w:t>
            </w:r>
          </w:p>
        </w:tc>
        <w:tc>
          <w:tcPr>
            <w:tcW w:w="3458" w:type="dxa"/>
            <w:gridSpan w:val="2"/>
          </w:tcPr>
          <w:p w:rsidR="006C4C8C" w:rsidRDefault="006C4C8C" w:rsidP="000373DD">
            <w:pPr>
              <w:jc w:val="both"/>
            </w:pPr>
            <w:r>
              <w:t>Autenticación del operador basado en identidad</w:t>
            </w:r>
          </w:p>
        </w:tc>
      </w:tr>
      <w:tr w:rsidR="006C4C8C" w:rsidTr="000373DD">
        <w:tc>
          <w:tcPr>
            <w:tcW w:w="1728" w:type="dxa"/>
          </w:tcPr>
          <w:p w:rsidR="006C4C8C" w:rsidRPr="00A26958" w:rsidRDefault="006C4C8C" w:rsidP="000373DD">
            <w:pPr>
              <w:jc w:val="center"/>
              <w:rPr>
                <w:b/>
              </w:rPr>
            </w:pPr>
            <w:r>
              <w:rPr>
                <w:b/>
              </w:rPr>
              <w:t>Modelo de estado finito</w:t>
            </w:r>
          </w:p>
        </w:tc>
        <w:tc>
          <w:tcPr>
            <w:tcW w:w="6916" w:type="dxa"/>
            <w:gridSpan w:val="4"/>
          </w:tcPr>
          <w:p w:rsidR="006C4C8C" w:rsidRDefault="006C4C8C" w:rsidP="000373DD">
            <w:pPr>
              <w:jc w:val="both"/>
            </w:pPr>
            <w:r>
              <w:t>Especificaciones del modelo de estado finito. Estados opcionales y necesarios. Diagrama de transición de estado y especificación del estado de las transiciones</w:t>
            </w:r>
          </w:p>
        </w:tc>
      </w:tr>
      <w:tr w:rsidR="006C4C8C" w:rsidTr="000373DD">
        <w:tc>
          <w:tcPr>
            <w:tcW w:w="1728" w:type="dxa"/>
          </w:tcPr>
          <w:p w:rsidR="006C4C8C" w:rsidRPr="00A26958" w:rsidRDefault="006C4C8C" w:rsidP="000373DD">
            <w:pPr>
              <w:jc w:val="center"/>
              <w:rPr>
                <w:b/>
              </w:rPr>
            </w:pPr>
            <w:r>
              <w:rPr>
                <w:b/>
              </w:rPr>
              <w:t>Seguridad física</w:t>
            </w:r>
          </w:p>
        </w:tc>
        <w:tc>
          <w:tcPr>
            <w:tcW w:w="1729" w:type="dxa"/>
          </w:tcPr>
          <w:p w:rsidR="006C4C8C" w:rsidRDefault="008D7E92" w:rsidP="000373DD">
            <w:r>
              <w:t>Producción de equipo de calidad</w:t>
            </w:r>
          </w:p>
        </w:tc>
        <w:tc>
          <w:tcPr>
            <w:tcW w:w="1729" w:type="dxa"/>
          </w:tcPr>
          <w:p w:rsidR="006C4C8C" w:rsidRDefault="000B3703" w:rsidP="000373DD">
            <w:r>
              <w:t>E</w:t>
            </w:r>
            <w:r w:rsidR="009C3704">
              <w:t xml:space="preserve">videncia de </w:t>
            </w:r>
            <w:r>
              <w:t>manipulación</w:t>
            </w:r>
          </w:p>
        </w:tc>
        <w:tc>
          <w:tcPr>
            <w:tcW w:w="1729" w:type="dxa"/>
          </w:tcPr>
          <w:p w:rsidR="006C4C8C" w:rsidRDefault="00895020" w:rsidP="00895020">
            <w:r>
              <w:t xml:space="preserve">Detección de manipulación </w:t>
            </w:r>
            <w:bookmarkStart w:id="0" w:name="_GoBack"/>
            <w:bookmarkEnd w:id="0"/>
          </w:p>
        </w:tc>
        <w:tc>
          <w:tcPr>
            <w:tcW w:w="1729" w:type="dxa"/>
          </w:tcPr>
          <w:p w:rsidR="006C4C8C" w:rsidRDefault="006C4C8C" w:rsidP="000373DD"/>
        </w:tc>
      </w:tr>
      <w:tr w:rsidR="006C4C8C" w:rsidTr="000373DD">
        <w:tc>
          <w:tcPr>
            <w:tcW w:w="1728" w:type="dxa"/>
          </w:tcPr>
          <w:p w:rsidR="006C4C8C" w:rsidRPr="00A26958" w:rsidRDefault="006C4C8C" w:rsidP="000373DD">
            <w:pPr>
              <w:jc w:val="center"/>
              <w:rPr>
                <w:b/>
              </w:rPr>
            </w:pPr>
            <w:r>
              <w:rPr>
                <w:b/>
              </w:rPr>
              <w:t>Entorno operacional</w:t>
            </w:r>
          </w:p>
        </w:tc>
        <w:tc>
          <w:tcPr>
            <w:tcW w:w="1729" w:type="dxa"/>
          </w:tcPr>
          <w:p w:rsidR="006C4C8C" w:rsidRDefault="006C4C8C" w:rsidP="000373DD"/>
        </w:tc>
        <w:tc>
          <w:tcPr>
            <w:tcW w:w="1729" w:type="dxa"/>
          </w:tcPr>
          <w:p w:rsidR="006C4C8C" w:rsidRDefault="006C4C8C" w:rsidP="000373DD"/>
        </w:tc>
        <w:tc>
          <w:tcPr>
            <w:tcW w:w="1729" w:type="dxa"/>
          </w:tcPr>
          <w:p w:rsidR="006C4C8C" w:rsidRDefault="006C4C8C" w:rsidP="000373DD"/>
        </w:tc>
        <w:tc>
          <w:tcPr>
            <w:tcW w:w="1729" w:type="dxa"/>
          </w:tcPr>
          <w:p w:rsidR="006C4C8C" w:rsidRDefault="006C4C8C" w:rsidP="000373DD"/>
        </w:tc>
      </w:tr>
      <w:tr w:rsidR="006C4C8C" w:rsidTr="000373DD">
        <w:tc>
          <w:tcPr>
            <w:tcW w:w="1728" w:type="dxa"/>
          </w:tcPr>
          <w:p w:rsidR="006C4C8C" w:rsidRPr="00A26958" w:rsidRDefault="006C4C8C" w:rsidP="000373DD">
            <w:pPr>
              <w:jc w:val="center"/>
              <w:rPr>
                <w:b/>
              </w:rPr>
            </w:pPr>
            <w:r>
              <w:rPr>
                <w:b/>
              </w:rPr>
              <w:t>Administración de claves criptográficas</w:t>
            </w:r>
          </w:p>
        </w:tc>
        <w:tc>
          <w:tcPr>
            <w:tcW w:w="1729" w:type="dxa"/>
          </w:tcPr>
          <w:p w:rsidR="006C4C8C" w:rsidRDefault="006C4C8C" w:rsidP="000373DD"/>
        </w:tc>
        <w:tc>
          <w:tcPr>
            <w:tcW w:w="1729" w:type="dxa"/>
          </w:tcPr>
          <w:p w:rsidR="006C4C8C" w:rsidRDefault="006C4C8C" w:rsidP="000373DD"/>
        </w:tc>
        <w:tc>
          <w:tcPr>
            <w:tcW w:w="1729" w:type="dxa"/>
          </w:tcPr>
          <w:p w:rsidR="006C4C8C" w:rsidRDefault="006C4C8C" w:rsidP="000373DD"/>
        </w:tc>
        <w:tc>
          <w:tcPr>
            <w:tcW w:w="1729" w:type="dxa"/>
          </w:tcPr>
          <w:p w:rsidR="006C4C8C" w:rsidRDefault="006C4C8C" w:rsidP="000373DD"/>
        </w:tc>
      </w:tr>
      <w:tr w:rsidR="006C4C8C" w:rsidTr="000373DD">
        <w:tc>
          <w:tcPr>
            <w:tcW w:w="1728" w:type="dxa"/>
          </w:tcPr>
          <w:p w:rsidR="006C4C8C" w:rsidRPr="00A26958" w:rsidRDefault="006C4C8C" w:rsidP="000373DD">
            <w:pPr>
              <w:jc w:val="center"/>
              <w:rPr>
                <w:b/>
              </w:rPr>
            </w:pPr>
            <w:r>
              <w:rPr>
                <w:b/>
              </w:rPr>
              <w:t>EMI / EMC</w:t>
            </w:r>
          </w:p>
        </w:tc>
        <w:tc>
          <w:tcPr>
            <w:tcW w:w="1729" w:type="dxa"/>
          </w:tcPr>
          <w:p w:rsidR="006C4C8C" w:rsidRDefault="006C4C8C" w:rsidP="000373DD"/>
        </w:tc>
        <w:tc>
          <w:tcPr>
            <w:tcW w:w="1729" w:type="dxa"/>
          </w:tcPr>
          <w:p w:rsidR="006C4C8C" w:rsidRDefault="006C4C8C" w:rsidP="000373DD"/>
        </w:tc>
        <w:tc>
          <w:tcPr>
            <w:tcW w:w="1729" w:type="dxa"/>
          </w:tcPr>
          <w:p w:rsidR="006C4C8C" w:rsidRDefault="006C4C8C" w:rsidP="000373DD"/>
        </w:tc>
        <w:tc>
          <w:tcPr>
            <w:tcW w:w="1729" w:type="dxa"/>
          </w:tcPr>
          <w:p w:rsidR="006C4C8C" w:rsidRDefault="006C4C8C" w:rsidP="000373DD"/>
        </w:tc>
      </w:tr>
      <w:tr w:rsidR="006C4C8C" w:rsidTr="000373DD">
        <w:tc>
          <w:tcPr>
            <w:tcW w:w="1728" w:type="dxa"/>
          </w:tcPr>
          <w:p w:rsidR="006C4C8C" w:rsidRPr="00A26958" w:rsidRDefault="006C4C8C" w:rsidP="000373DD">
            <w:pPr>
              <w:jc w:val="center"/>
              <w:rPr>
                <w:b/>
              </w:rPr>
            </w:pPr>
            <w:r>
              <w:rPr>
                <w:b/>
              </w:rPr>
              <w:t>Auto-pruebas</w:t>
            </w:r>
          </w:p>
        </w:tc>
        <w:tc>
          <w:tcPr>
            <w:tcW w:w="1729" w:type="dxa"/>
          </w:tcPr>
          <w:p w:rsidR="006C4C8C" w:rsidRDefault="006C4C8C" w:rsidP="000373DD"/>
        </w:tc>
        <w:tc>
          <w:tcPr>
            <w:tcW w:w="1729" w:type="dxa"/>
          </w:tcPr>
          <w:p w:rsidR="006C4C8C" w:rsidRDefault="006C4C8C" w:rsidP="000373DD"/>
        </w:tc>
        <w:tc>
          <w:tcPr>
            <w:tcW w:w="1729" w:type="dxa"/>
          </w:tcPr>
          <w:p w:rsidR="006C4C8C" w:rsidRDefault="006C4C8C" w:rsidP="000373DD"/>
        </w:tc>
        <w:tc>
          <w:tcPr>
            <w:tcW w:w="1729" w:type="dxa"/>
          </w:tcPr>
          <w:p w:rsidR="006C4C8C" w:rsidRDefault="006C4C8C" w:rsidP="000373DD"/>
        </w:tc>
      </w:tr>
      <w:tr w:rsidR="006C4C8C" w:rsidTr="000373DD">
        <w:tc>
          <w:tcPr>
            <w:tcW w:w="1728" w:type="dxa"/>
          </w:tcPr>
          <w:p w:rsidR="006C4C8C" w:rsidRPr="00A26958" w:rsidRDefault="006C4C8C" w:rsidP="000373DD">
            <w:pPr>
              <w:jc w:val="center"/>
              <w:rPr>
                <w:b/>
              </w:rPr>
            </w:pPr>
            <w:r>
              <w:rPr>
                <w:b/>
              </w:rPr>
              <w:t>Garantía del diseño</w:t>
            </w:r>
          </w:p>
        </w:tc>
        <w:tc>
          <w:tcPr>
            <w:tcW w:w="1729" w:type="dxa"/>
          </w:tcPr>
          <w:p w:rsidR="006C4C8C" w:rsidRDefault="006C4C8C" w:rsidP="000373DD"/>
        </w:tc>
        <w:tc>
          <w:tcPr>
            <w:tcW w:w="1729" w:type="dxa"/>
          </w:tcPr>
          <w:p w:rsidR="006C4C8C" w:rsidRDefault="006C4C8C" w:rsidP="000373DD"/>
        </w:tc>
        <w:tc>
          <w:tcPr>
            <w:tcW w:w="1729" w:type="dxa"/>
          </w:tcPr>
          <w:p w:rsidR="006C4C8C" w:rsidRDefault="006C4C8C" w:rsidP="000373DD"/>
        </w:tc>
        <w:tc>
          <w:tcPr>
            <w:tcW w:w="1729" w:type="dxa"/>
          </w:tcPr>
          <w:p w:rsidR="006C4C8C" w:rsidRDefault="006C4C8C" w:rsidP="000373DD"/>
        </w:tc>
      </w:tr>
      <w:tr w:rsidR="006C4C8C" w:rsidTr="000373DD">
        <w:tc>
          <w:tcPr>
            <w:tcW w:w="1728" w:type="dxa"/>
          </w:tcPr>
          <w:p w:rsidR="006C4C8C" w:rsidRPr="00A26958" w:rsidRDefault="006C4C8C" w:rsidP="000373DD">
            <w:pPr>
              <w:jc w:val="center"/>
              <w:rPr>
                <w:b/>
              </w:rPr>
            </w:pPr>
            <w:r>
              <w:rPr>
                <w:b/>
              </w:rPr>
              <w:t>Atenuación de otros ataques</w:t>
            </w:r>
          </w:p>
        </w:tc>
        <w:tc>
          <w:tcPr>
            <w:tcW w:w="1729" w:type="dxa"/>
          </w:tcPr>
          <w:p w:rsidR="006C4C8C" w:rsidRDefault="006C4C8C" w:rsidP="000373DD"/>
        </w:tc>
        <w:tc>
          <w:tcPr>
            <w:tcW w:w="1729" w:type="dxa"/>
          </w:tcPr>
          <w:p w:rsidR="006C4C8C" w:rsidRDefault="006C4C8C" w:rsidP="000373DD"/>
        </w:tc>
        <w:tc>
          <w:tcPr>
            <w:tcW w:w="1729" w:type="dxa"/>
          </w:tcPr>
          <w:p w:rsidR="006C4C8C" w:rsidRDefault="006C4C8C" w:rsidP="000373DD"/>
        </w:tc>
        <w:tc>
          <w:tcPr>
            <w:tcW w:w="1729" w:type="dxa"/>
          </w:tcPr>
          <w:p w:rsidR="006C4C8C" w:rsidRDefault="006C4C8C" w:rsidP="000373DD"/>
        </w:tc>
      </w:tr>
    </w:tbl>
    <w:p w:rsidR="006C4C8C" w:rsidRDefault="006C4C8C"/>
    <w:sectPr w:rsidR="006C4C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D72"/>
    <w:rsid w:val="000B3703"/>
    <w:rsid w:val="00182B9C"/>
    <w:rsid w:val="00205FA7"/>
    <w:rsid w:val="00281AB2"/>
    <w:rsid w:val="00297D6B"/>
    <w:rsid w:val="003841AA"/>
    <w:rsid w:val="00394165"/>
    <w:rsid w:val="00423479"/>
    <w:rsid w:val="00432E2D"/>
    <w:rsid w:val="004A6DCD"/>
    <w:rsid w:val="00525900"/>
    <w:rsid w:val="0059350E"/>
    <w:rsid w:val="006015B6"/>
    <w:rsid w:val="00603EF6"/>
    <w:rsid w:val="00632793"/>
    <w:rsid w:val="006C4C8C"/>
    <w:rsid w:val="00752425"/>
    <w:rsid w:val="00777B8B"/>
    <w:rsid w:val="007C1AF6"/>
    <w:rsid w:val="007C2CD3"/>
    <w:rsid w:val="00872EE0"/>
    <w:rsid w:val="00895020"/>
    <w:rsid w:val="008D7E92"/>
    <w:rsid w:val="00970891"/>
    <w:rsid w:val="00974E1D"/>
    <w:rsid w:val="009C3704"/>
    <w:rsid w:val="00A26958"/>
    <w:rsid w:val="00A90E9F"/>
    <w:rsid w:val="00B83480"/>
    <w:rsid w:val="00C3520F"/>
    <w:rsid w:val="00C472C9"/>
    <w:rsid w:val="00D86F62"/>
    <w:rsid w:val="00D949CF"/>
    <w:rsid w:val="00DF0D72"/>
    <w:rsid w:val="00E8257D"/>
    <w:rsid w:val="00EF5E0D"/>
    <w:rsid w:val="00F233C4"/>
    <w:rsid w:val="00F76BF5"/>
    <w:rsid w:val="00F93913"/>
    <w:rsid w:val="00F93C98"/>
    <w:rsid w:val="00FA1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F0D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F0D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227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NACHO</dc:creator>
  <cp:lastModifiedBy>NACHO</cp:lastModifiedBy>
  <cp:revision>33</cp:revision>
  <dcterms:created xsi:type="dcterms:W3CDTF">2012-03-12T19:41:00Z</dcterms:created>
  <dcterms:modified xsi:type="dcterms:W3CDTF">2012-03-14T19:50:00Z</dcterms:modified>
</cp:coreProperties>
</file>