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sz w:val="40"/>
          <w:szCs w:val="40"/>
        </w:rPr>
        <w:t xml:space="preserve">MM_CONTROL</w:t>
      </w:r>
    </w:p>
    <w:p>
      <w:pPr>
        <w:pBdr>
          <w:bottom w:val="single" w:color="auto" w:sz="6" w:space="1"/>
        </w:pBdr>
        <w:spacing w:after="120" w:before="0"/>
        <w:jc w:val="center"/>
      </w:pPr>
      <w:r>
        <w:rPr>
          <w:rFonts w:ascii="Times New Roman" w:cs="Times New Roman" w:eastAsia="Times New Roman" w:hAnsi="Times New Roman"/>
          <w:b/>
          <w:bCs/>
          <w:sz w:val="32"/>
          <w:szCs w:val="32"/>
        </w:rPr>
        <w:t xml:space="preserve">BOARD ĐIỀU KHIỂN CHUYỂN ĐỘNG STM32F407</w:t>
      </w:r>
    </w:p>
    <w:p>
      <w:pPr>
        <w:spacing w:after="80" w:before="0"/>
        <w:jc w:val="center"/>
      </w:pPr>
      <w:r>
        <w:rPr>
          <w:rFonts w:ascii="Times New Roman" w:cs="Times New Roman" w:eastAsia="Times New Roman" w:hAnsi="Times New Roman"/>
          <w:sz w:val="26"/>
          <w:szCs w:val="26"/>
        </w:rPr>
        <w:t xml:space="preserve">Tài liệu hướng dẫn đặt mạch, mua linh kiện, hàn, kiểm tra, sử dụng và ứng dụng</w:t>
      </w:r>
    </w:p>
    <w:p>
      <w:pPr>
        <w:spacing w:after="160" w:before="0"/>
        <w:jc w:val="center"/>
      </w:pPr>
      <w:r>
        <w:rPr>
          <w:rFonts w:ascii="Times New Roman" w:cs="Times New Roman" w:eastAsia="Times New Roman" w:hAnsi="Times New Roman"/>
          <w:i/>
          <w:iCs/>
          <w:sz w:val="24"/>
          <w:szCs w:val="24"/>
        </w:rPr>
        <w:t xml:space="preserve">Phiên bản tài liệu: 23/10/2026. Tác giả thiết kế: tue-minh. Chỉnh sửa và bổ sung: giang-hoangnguyen.</w:t>
      </w:r>
    </w:p>
    <w:p>
      <w:pPr>
        <w:spacing w:after="160" w:before="0"/>
        <w:jc w:val="center"/>
      </w:pPr>
      <w:r>
        <w:drawing>
          <wp:inline distT="0" distB="0" distL="0" distR="0">
            <wp:extent cx="3238500" cy="2190750"/>
            <wp:effectExtent t="0" r="0" b="0" l="0"/>
            <wp:docPr id="1" name="board_tilt_labeled.png" descr="board_tilt_labeled.png" title="board_tilt_labe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190750"/>
                    </a:xfrm>
                    <a:prstGeom prst="rect">
                      <a:avLst/>
                    </a:prstGeom>
                  </pic:spPr>
                </pic:pic>
              </a:graphicData>
            </a:graphic>
          </wp:inline>
        </w:drawing>
      </w:r>
    </w:p>
    <w:p>
      <w:pPr>
        <w:spacing w:after="80" w:before="0"/>
        <w:jc w:val="center"/>
      </w:pPr>
      <w:r>
        <w:rPr>
          <w:rFonts w:ascii="Times New Roman" w:cs="Times New Roman" w:eastAsia="Times New Roman" w:hAnsi="Times New Roman"/>
          <w:b/>
          <w:bCs/>
          <w:sz w:val="28"/>
          <w:szCs w:val="28"/>
        </w:rPr>
        <w:t xml:space="preserve">MỤC LỤC</w:t>
      </w:r>
    </w:p>
    <w:p>
      <w:pPr>
        <w:spacing w:after="20" w:before="0" w:line="252"/>
        <w:ind w:left="1134"/>
      </w:pPr>
      <w:hyperlink w:history="1" w:anchor="h1">
        <w:r>
          <w:rPr>
            <w:rFonts w:ascii="Times New Roman" w:cs="Times New Roman" w:eastAsia="Times New Roman" w:hAnsi="Times New Roman"/>
            <w:sz w:val="26"/>
            <w:szCs w:val="26"/>
          </w:rPr>
          <w:t xml:space="preserve">1. Tổng quan phần cứng</w:t>
        </w:r>
      </w:hyperlink>
    </w:p>
    <w:p>
      <w:pPr>
        <w:spacing w:after="20" w:before="0" w:line="252"/>
        <w:ind w:left="1134"/>
      </w:pPr>
      <w:hyperlink w:history="1" w:anchor="h2">
        <w:r>
          <w:rPr>
            <w:rFonts w:ascii="Times New Roman" w:cs="Times New Roman" w:eastAsia="Times New Roman" w:hAnsi="Times New Roman"/>
            <w:sz w:val="26"/>
            <w:szCs w:val="26"/>
          </w:rPr>
          <w:t xml:space="preserve">2. Thông số điện và giới hạn</w:t>
        </w:r>
      </w:hyperlink>
    </w:p>
    <w:p>
      <w:pPr>
        <w:spacing w:after="20" w:before="0" w:line="252"/>
        <w:ind w:left="1134"/>
      </w:pPr>
      <w:hyperlink w:history="1" w:anchor="h3">
        <w:r>
          <w:rPr>
            <w:rFonts w:ascii="Times New Roman" w:cs="Times New Roman" w:eastAsia="Times New Roman" w:hAnsi="Times New Roman"/>
            <w:sz w:val="26"/>
            <w:szCs w:val="26"/>
          </w:rPr>
          <w:t xml:space="preserve">3. Bản đồ cổng kết nối</w:t>
        </w:r>
      </w:hyperlink>
    </w:p>
    <w:p>
      <w:pPr>
        <w:spacing w:after="20" w:before="0" w:line="252"/>
        <w:ind w:left="1134"/>
      </w:pPr>
      <w:hyperlink w:history="1" w:anchor="h4">
        <w:r>
          <w:rPr>
            <w:rFonts w:ascii="Times New Roman" w:cs="Times New Roman" w:eastAsia="Times New Roman" w:hAnsi="Times New Roman"/>
            <w:sz w:val="26"/>
            <w:szCs w:val="26"/>
          </w:rPr>
          <w:t xml:space="preserve">4. Quy trình thực hiện</w:t>
        </w:r>
      </w:hyperlink>
    </w:p>
    <w:p>
      <w:pPr>
        <w:spacing w:after="20" w:before="0" w:line="252"/>
        <w:ind w:left="1134"/>
      </w:pPr>
      <w:hyperlink w:history="1" w:anchor="h5">
        <w:r>
          <w:rPr>
            <w:rFonts w:ascii="Times New Roman" w:cs="Times New Roman" w:eastAsia="Times New Roman" w:hAnsi="Times New Roman"/>
            <w:sz w:val="26"/>
            <w:szCs w:val="26"/>
          </w:rPr>
          <w:t xml:space="preserve">5. Ứng dụng</w:t>
        </w:r>
      </w:hyperlink>
    </w:p>
    <w:p>
      <w:pPr>
        <w:spacing w:after="20" w:before="0" w:line="252"/>
        <w:ind w:left="1134"/>
      </w:pPr>
      <w:hyperlink w:history="1" w:anchor="h6">
        <w:r>
          <w:rPr>
            <w:rFonts w:ascii="Times New Roman" w:cs="Times New Roman" w:eastAsia="Times New Roman" w:hAnsi="Times New Roman"/>
            <w:sz w:val="26"/>
            <w:szCs w:val="26"/>
          </w:rPr>
          <w:t xml:space="preserve">6. Vỏ in 3D</w:t>
        </w:r>
      </w:hyperlink>
    </w:p>
    <w:p>
      <w:pPr>
        <w:spacing w:after="20" w:before="0" w:line="252"/>
        <w:ind w:left="1134"/>
      </w:pPr>
      <w:hyperlink w:history="1" w:anchor="h7">
        <w:r>
          <w:rPr>
            <w:rFonts w:ascii="Times New Roman" w:cs="Times New Roman" w:eastAsia="Times New Roman" w:hAnsi="Times New Roman"/>
            <w:sz w:val="26"/>
            <w:szCs w:val="26"/>
          </w:rPr>
          <w:t xml:space="preserve">7. Xử lý sự cố</w:t>
        </w:r>
      </w:hyperlink>
    </w:p>
    <w:p>
      <w:pPr>
        <w:spacing w:after="20" w:before="0" w:line="252"/>
        <w:ind w:left="1134"/>
      </w:pPr>
      <w:hyperlink w:history="1" w:anchor="h8">
        <w:r>
          <w:rPr>
            <w:rFonts w:ascii="Times New Roman" w:cs="Times New Roman" w:eastAsia="Times New Roman" w:hAnsi="Times New Roman"/>
            <w:sz w:val="26"/>
            <w:szCs w:val="26"/>
          </w:rPr>
          <w:t xml:space="preserve">8. An toàn</w:t>
        </w:r>
      </w:hyperlink>
    </w:p>
    <w:p>
      <w:pPr>
        <w:spacing w:after="20" w:before="0" w:line="252"/>
        <w:ind w:left="1134"/>
      </w:pPr>
      <w:hyperlink w:history="1" w:anchor="h9">
        <w:r>
          <w:rPr>
            <w:rFonts w:ascii="Times New Roman" w:cs="Times New Roman" w:eastAsia="Times New Roman" w:hAnsi="Times New Roman"/>
            <w:sz w:val="26"/>
            <w:szCs w:val="26"/>
          </w:rPr>
          <w:t xml:space="preserve">9. Tài liệu tham khảo</w:t>
        </w:r>
      </w:hyperlink>
    </w:p>
    <w:p>
      <w:pPr>
        <w:spacing w:after="20" w:before="0" w:line="252"/>
        <w:ind w:left="1134"/>
      </w:pPr>
      <w:hyperlink w:history="1" w:anchor="h10">
        <w:r>
          <w:rPr>
            <w:rFonts w:ascii="Times New Roman" w:cs="Times New Roman" w:eastAsia="Times New Roman" w:hAnsi="Times New Roman"/>
            <w:sz w:val="26"/>
            <w:szCs w:val="26"/>
          </w:rPr>
          <w:t xml:space="preserve">Phụ lục A. Chân MCU dùng cho các khối</w:t>
        </w:r>
      </w:hyperlink>
    </w:p>
    <w:p>
      <w:pPr>
        <w:spacing w:after="20" w:before="0" w:line="252"/>
        <w:ind w:left="1134"/>
      </w:pPr>
      <w:hyperlink w:history="1" w:anchor="h11">
        <w:r>
          <w:rPr>
            <w:rFonts w:ascii="Times New Roman" w:cs="Times New Roman" w:eastAsia="Times New Roman" w:hAnsi="Times New Roman"/>
            <w:sz w:val="26"/>
            <w:szCs w:val="26"/>
          </w:rPr>
          <w:t xml:space="preserve">Phụ lục B. Lệnh trong giao thức USB</w:t>
        </w:r>
      </w:hyperlink>
    </w:p>
    <w:p>
      <w:pPr>
        <w:pStyle w:val="Heading1"/>
        <w:pageBreakBefore/>
      </w:pPr>
      <w:bookmarkStart w:name="h1" w:id="1"/>
      <w:r>
        <w:rPr>
          <w:rFonts w:ascii="Times New Roman" w:cs="Times New Roman" w:eastAsia="Times New Roman" w:hAnsi="Times New Roman"/>
        </w:rPr>
        <w:t xml:space="preserve">1. Tổng quan phần cứng</w:t>
      </w:r>
      <w:bookmarkEnd w:id="1"/>
    </w:p>
    <w:p>
      <w:pPr>
        <w:spacing w:after="0" w:before="120" w:line="240"/>
        <w:ind w:firstLine="567"/>
        <w:jc w:val="both"/>
      </w:pPr>
      <w:r>
        <w:rPr>
          <w:rFonts w:ascii="Times New Roman" w:cs="Times New Roman" w:eastAsia="Times New Roman" w:hAnsi="Times New Roman"/>
        </w:rPr>
        <w:t xml:space="preserve">MM_Control là board 2 lớp, kích thước 100 × 100 mm, dày 1,6 mm. Vi điều khiển STM32F407VET6 (LQFP-100) chạy FreeRTOS và giao tiếp với máy tính qua USB-C ở chế độ CDC (cổng COM ảo). Board nhận nguồn qua một đầu vào VM duy nhất (terminal J8). Buck TPS5430 hạ VM xuống +5 V, LDO AMS1117-3.3 hạ tiếp xuống +3,3 V cấp cho MCU.</w:t>
      </w:r>
    </w:p>
    <w:p>
      <w:pPr>
        <w:keepNext/>
        <w:spacing w:after="0" w:before="120"/>
        <w:jc w:val="center"/>
      </w:pPr>
      <w:r>
        <w:drawing>
          <wp:inline distT="0" distB="0" distL="0" distR="0">
            <wp:extent cx="4476750" cy="2390775"/>
            <wp:effectExtent t="0" r="0" b="0" l="0"/>
            <wp:docPr id="2" name="block_diagram.png" descr="Sơ đồ khối" title="Sơ đồ kh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390775"/>
                    </a:xfrm>
                    <a:prstGeom prst="rect">
                      <a:avLst/>
                    </a:prstGeom>
                  </pic:spPr>
                </pic:pic>
              </a:graphicData>
            </a:graphic>
          </wp:inline>
        </w:drawing>
      </w:r>
    </w:p>
    <w:p>
      <w:pPr>
        <w:keepNext w:val="false"/>
        <w:spacing w:after="0" w:before="120" w:line="240"/>
        <w:jc w:val="center"/>
      </w:pPr>
      <w:r>
        <w:rPr>
          <w:rFonts w:ascii="Times New Roman" w:cs="Times New Roman" w:eastAsia="Times New Roman" w:hAnsi="Times New Roman"/>
          <w:b/>
          <w:bCs/>
          <w:sz w:val="24"/>
          <w:szCs w:val="24"/>
        </w:rPr>
        <w:t xml:space="preserve">Hình 1. </w:t>
      </w:r>
      <w:r>
        <w:rPr>
          <w:rFonts w:ascii="Times New Roman" w:cs="Times New Roman" w:eastAsia="Times New Roman" w:hAnsi="Times New Roman"/>
          <w:sz w:val="24"/>
          <w:szCs w:val="24"/>
        </w:rPr>
        <w:t xml:space="preserve">Sơ đồ khối</w:t>
      </w:r>
    </w:p>
    <w:p>
      <w:pPr>
        <w:keepNext/>
        <w:spacing w:after="0" w:before="120"/>
        <w:jc w:val="center"/>
      </w:pPr>
      <w:r>
        <w:drawing>
          <wp:inline distT="0" distB="0" distL="0" distR="0">
            <wp:extent cx="2762250" cy="2247900"/>
            <wp:effectExtent t="0" r="0" b="0" l="0"/>
            <wp:docPr id="3" name="board_top_labeled.png" descr="Vị trí các khối chức năng trên mặt trên của board" title="Vị trí các khối chức năng trên mặt trên của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0" cy="2247900"/>
                    </a:xfrm>
                    <a:prstGeom prst="rect">
                      <a:avLst/>
                    </a:prstGeom>
                  </pic:spPr>
                </pic:pic>
              </a:graphicData>
            </a:graphic>
          </wp:inline>
        </w:drawing>
      </w:r>
    </w:p>
    <w:p>
      <w:pPr>
        <w:keepNext w:val="false"/>
        <w:spacing w:after="0" w:before="120" w:line="240"/>
        <w:jc w:val="center"/>
      </w:pPr>
      <w:r>
        <w:rPr>
          <w:rFonts w:ascii="Times New Roman" w:cs="Times New Roman" w:eastAsia="Times New Roman" w:hAnsi="Times New Roman"/>
          <w:b/>
          <w:bCs/>
          <w:sz w:val="24"/>
          <w:szCs w:val="24"/>
        </w:rPr>
        <w:t xml:space="preserve">Hình 2. </w:t>
      </w:r>
      <w:r>
        <w:rPr>
          <w:rFonts w:ascii="Times New Roman" w:cs="Times New Roman" w:eastAsia="Times New Roman" w:hAnsi="Times New Roman"/>
          <w:sz w:val="24"/>
          <w:szCs w:val="24"/>
        </w:rPr>
        <w:t xml:space="preserve">Vị trí các khối chức năng trên mặt trên của board</w:t>
      </w:r>
    </w:p>
    <w:p>
      <w:pPr>
        <w:keepNext/>
        <w:spacing w:after="0" w:before="120" w:line="240"/>
        <w:jc w:val="center"/>
      </w:pPr>
      <w:r>
        <w:rPr>
          <w:rFonts w:ascii="Times New Roman" w:cs="Times New Roman" w:eastAsia="Times New Roman" w:hAnsi="Times New Roman"/>
          <w:b/>
          <w:bCs/>
          <w:sz w:val="24"/>
          <w:szCs w:val="24"/>
        </w:rPr>
        <w:t xml:space="preserve">Bảng 1. </w:t>
      </w:r>
      <w:r>
        <w:rPr>
          <w:rFonts w:ascii="Times New Roman" w:cs="Times New Roman" w:eastAsia="Times New Roman" w:hAnsi="Times New Roman"/>
          <w:sz w:val="24"/>
          <w:szCs w:val="24"/>
        </w:rPr>
        <w:t xml:space="preserve">Các khối chính</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71"/>
      </w:tblGrid>
      <w:tr>
        <w:trPr>
          <w:cantSplit/>
          <w:tblHeader/>
        </w:trPr>
        <w:tc>
          <w:tcPr>
            <w:tcW w:type="dxa" w:w="1700"/>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Khối</w:t>
            </w:r>
          </w:p>
        </w:tc>
        <w:tc>
          <w:tcPr>
            <w:tcW w:type="dxa" w:w="3300"/>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Linh kiện</w:t>
            </w:r>
          </w:p>
        </w:tc>
        <w:tc>
          <w:tcPr>
            <w:tcW w:type="dxa" w:w="4071"/>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Vai trò</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Vi điều khiển</w:t>
            </w:r>
          </w:p>
        </w:tc>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STM32F407VET6, thạch anh 8 MHz</w:t>
            </w:r>
          </w:p>
        </w:tc>
        <w:tc>
          <w:tcPr>
            <w:tcW w:type="dxa" w:w="4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Chạy firmware, USB, PWM, điều khiển driver</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Nguồn</w:t>
            </w:r>
          </w:p>
        </w:tc>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TPS5430 (buck), AMS1117-3.3 (LDO), RV1 chỉnh áp</w:t>
            </w:r>
          </w:p>
        </w:tc>
        <w:tc>
          <w:tcPr>
            <w:tcW w:type="dxa" w:w="4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VM → +5 V → +3,3 V</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Động cơ DC</w:t>
            </w:r>
          </w:p>
        </w:tc>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4 × DRV8872, điện trở dò dòng 0,2 Ω</w:t>
            </w:r>
          </w:p>
        </w:tc>
        <w:tc>
          <w:tcPr>
            <w:tcW w:type="dxa" w:w="4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Mỗi kênh một cầu H; ngõ ra J7, J23, J24, J25 (DC1 đến DC4)</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Động cơ bước</w:t>
            </w:r>
          </w:p>
        </w:tc>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3 × module TMC2209 SilentStepStick</w:t>
            </w:r>
          </w:p>
        </w:tc>
        <w:tc>
          <w:tcPr>
            <w:tcW w:type="dxa" w:w="4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Nhận STEP/DIR/EN từ MCU; ngõ ra JST XH J4, J5, J6</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Servo bus</w:t>
            </w:r>
          </w:p>
        </w:tc>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Cổng SPOX J1</w:t>
            </w:r>
          </w:p>
        </w:tc>
        <w:tc>
          <w:tcPr>
            <w:tcW w:type="dxa" w:w="4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GND, VM1, tín hiệu một dây cho STS3215</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CAN</w:t>
            </w:r>
          </w:p>
        </w:tc>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TJA1051T/3, R21 = 120 Ω, terminal J17</w:t>
            </w:r>
          </w:p>
        </w:tc>
        <w:tc>
          <w:tcPr>
            <w:tcW w:type="dxa" w:w="4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Bus CAN (phần mềm chưa triển khai)</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Gỡ lỗi</w:t>
            </w:r>
          </w:p>
        </w:tc>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Header SWD J3, nút RESET SW1, công tắc BOOT0 SW3</w:t>
            </w:r>
          </w:p>
        </w:tc>
        <w:tc>
          <w:tcPr>
            <w:tcW w:type="dxa" w:w="4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Nạp và gỡ lỗi</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Hiển thị</w:t>
            </w:r>
          </w:p>
        </w:tc>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9 LED: VCC1, 5V1, 3V3, MCU1, STEP_EN1, DC_Fault1–4</w:t>
            </w:r>
          </w:p>
        </w:tc>
        <w:tc>
          <w:tcPr>
            <w:tcW w:type="dxa" w:w="4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Trạng thái nguồn, MCU, bật driver bước, lỗi driver DC</w:t>
            </w:r>
          </w:p>
        </w:tc>
      </w:tr>
    </w:tbl>
    <w:p>
      <w:pPr>
        <w:spacing w:after="0" w:before="0" w:line="120" w:lineRule="exact"/>
      </w:pPr>
    </w:p>
    <w:p>
      <w:pPr>
        <w:pStyle w:val="Heading1"/>
      </w:pPr>
      <w:bookmarkStart w:name="h2" w:id="2"/>
      <w:r>
        <w:rPr>
          <w:rFonts w:ascii="Times New Roman" w:cs="Times New Roman" w:eastAsia="Times New Roman" w:hAnsi="Times New Roman"/>
        </w:rPr>
        <w:t xml:space="preserve">2. Thông số điện và giới hạn</w:t>
      </w:r>
      <w:bookmarkEnd w:id="2"/>
    </w:p>
    <w:p>
      <w:pPr>
        <w:pStyle w:val="Heading2"/>
      </w:pPr>
      <w:r>
        <w:rPr>
          <w:rFonts w:ascii="Times New Roman" w:cs="Times New Roman" w:eastAsia="Times New Roman" w:hAnsi="Times New Roman"/>
          <w:i/>
          <w:iCs/>
        </w:rPr>
        <w:t xml:space="preserve">2.1 Giới hạn của linh kiện</w:t>
      </w:r>
    </w:p>
    <w:p>
      <w:pPr>
        <w:keepNext/>
        <w:spacing w:after="0" w:before="120" w:line="240"/>
        <w:jc w:val="center"/>
      </w:pPr>
      <w:r>
        <w:rPr>
          <w:rFonts w:ascii="Times New Roman" w:cs="Times New Roman" w:eastAsia="Times New Roman" w:hAnsi="Times New Roman"/>
          <w:b/>
          <w:bCs/>
          <w:sz w:val="24"/>
          <w:szCs w:val="24"/>
        </w:rPr>
        <w:t xml:space="preserve">Bảng 2. </w:t>
      </w:r>
      <w:r>
        <w:rPr>
          <w:rFonts w:ascii="Times New Roman" w:cs="Times New Roman" w:eastAsia="Times New Roman" w:hAnsi="Times New Roman"/>
          <w:sz w:val="24"/>
          <w:szCs w:val="24"/>
        </w:rPr>
        <w:t xml:space="preserve">Giới hạn điện của các linh kiện chính</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5200"/>
        <w:gridCol w:w="1971"/>
      </w:tblGrid>
      <w:tr>
        <w:trPr>
          <w:cantSplit/>
          <w:tblHeader/>
        </w:trPr>
        <w:tc>
          <w:tcPr>
            <w:tcW w:type="dxa" w:w="1900"/>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Linh kiện</w:t>
            </w:r>
          </w:p>
        </w:tc>
        <w:tc>
          <w:tcPr>
            <w:tcW w:type="dxa" w:w="5200"/>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Thông số</w:t>
            </w:r>
          </w:p>
        </w:tc>
        <w:tc>
          <w:tcPr>
            <w:tcW w:type="dxa" w:w="1971"/>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Cơ sở</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DRV8872 (động cơ DC)</w:t>
            </w:r>
          </w:p>
        </w:tc>
        <w:tc>
          <w:tcPr>
            <w:tcW w:type="dxa" w:w="5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VM vận hành 6,5–45 V (tối đa tuyệt đối 50 V); dòng đỉnh 3,6 A; ngưỡng giới hạn dòng = 0,35 V / R_ISEN</w:t>
            </w:r>
          </w:p>
        </w:tc>
        <w:tc>
          <w:tcPr>
            <w:tcW w:type="dxa" w:w="19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TI DRV8872</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TMC2209 (động cơ bước)</w:t>
            </w:r>
          </w:p>
        </w:tc>
        <w:tc>
          <w:tcPr>
            <w:tcW w:type="dxa" w:w="5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VS ≤ 28 V; dòng cuộn dây 2 A RMS, đỉnh 2,8 A</w:t>
            </w:r>
          </w:p>
        </w:tc>
        <w:tc>
          <w:tcPr>
            <w:tcW w:type="dxa" w:w="19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TMC2209 rev. 1.08</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TPS5430 (buck)</w:t>
            </w:r>
          </w:p>
        </w:tc>
        <w:tc>
          <w:tcPr>
            <w:tcW w:type="dxa" w:w="5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Vào 5,5–36 V; ra tối đa 3 A liên tục; 500 kHz; Vref khoảng 1,22 V</w:t>
            </w:r>
          </w:p>
        </w:tc>
        <w:tc>
          <w:tcPr>
            <w:tcW w:type="dxa" w:w="19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TI TPS5430</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STS3215 (servo)</w:t>
            </w:r>
          </w:p>
        </w:tc>
        <w:tc>
          <w:tcPr>
            <w:tcW w:type="dxa" w:w="5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Bản 7,4 V: dải 4–7,4 V, dòng chặn rotor 2,5 A, baud mặc định 1 Mbps. Có bản 12 V</w:t>
            </w:r>
          </w:p>
        </w:tc>
        <w:tc>
          <w:tcPr>
            <w:tcW w:type="dxa" w:w="19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Feetech STS3215</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USB-C</w:t>
            </w:r>
          </w:p>
        </w:tc>
        <w:tc>
          <w:tcPr>
            <w:tcW w:type="dxa" w:w="5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VBUS chỉ nối tới chân USB và điểm đo TP4; không cấp nguồn cho board</w:t>
            </w:r>
          </w:p>
        </w:tc>
        <w:tc>
          <w:tcPr>
            <w:tcW w:type="dxa" w:w="19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Thiết kế PCB</w:t>
            </w:r>
          </w:p>
        </w:tc>
      </w:tr>
    </w:tbl>
    <w:p>
      <w:pPr>
        <w:spacing w:after="0" w:before="0" w:line="120" w:lineRule="exact"/>
      </w:pPr>
    </w:p>
    <w:p>
      <w:pPr>
        <w:pStyle w:val="Heading2"/>
      </w:pPr>
      <w:r>
        <w:rPr>
          <w:rFonts w:ascii="Times New Roman" w:cs="Times New Roman" w:eastAsia="Times New Roman" w:hAnsi="Times New Roman"/>
          <w:i/>
          <w:iCs/>
        </w:rPr>
        <w:t xml:space="preserve">2.2 Điện áp VM</w:t>
      </w:r>
    </w:p>
    <w:p>
      <w:pPr>
        <w:keepNext/>
        <w:spacing w:after="0" w:before="120" w:line="240"/>
        <w:ind w:firstLine="567"/>
        <w:jc w:val="both"/>
      </w:pPr>
      <w:r>
        <w:rPr>
          <w:rFonts w:ascii="Times New Roman" w:cs="Times New Roman" w:eastAsia="Times New Roman" w:hAnsi="Times New Roman"/>
        </w:rPr>
        <w:t xml:space="preserve">Giao của giới hạn các linh kiện cố định trên board là </w:t>
      </w:r>
      <w:r>
        <w:rPr>
          <w:rFonts w:ascii="Times New Roman" w:cs="Times New Roman" w:eastAsia="Times New Roman" w:hAnsi="Times New Roman"/>
          <w:b/>
          <w:bCs/>
        </w:rPr>
        <w:t xml:space="preserve">6,5–28 V</w:t>
      </w:r>
      <w:r>
        <w:rPr>
          <w:rFonts w:ascii="Times New Roman" w:cs="Times New Roman" w:eastAsia="Times New Roman" w:hAnsi="Times New Roman"/>
        </w:rPr>
        <w:t xml:space="preserve"> (DRV8872 ≥ 6,5 V, TMC2209 ≤ 28 V). Điện áp khuyến nghị khi thử nghiệm là 12 V, có giới hạn dòng. Ngoài ra:</w:t>
      </w:r>
    </w:p>
    <w:p>
      <w:pPr>
        <w:pStyle w:val="ListParagraph"/>
        <w:numPr>
          <w:ilvl w:val="0"/>
          <w:numId w:val="2"/>
        </w:numPr>
        <w:spacing w:after="0" w:before="120" w:line="240"/>
        <w:jc w:val="both"/>
      </w:pPr>
      <w:r>
        <w:rPr>
          <w:rFonts w:ascii="Times New Roman" w:cs="Times New Roman" w:eastAsia="Times New Roman" w:hAnsi="Times New Roman"/>
        </w:rPr>
        <w:t xml:space="preserve">Bảy tụ điện phân 100 µF (6,3 × 5,9 mm) và tụ tantalum C6 nằm trên rail VM. Schematic không ghi điện áp định mức; chọn định mức ≥ 1,5 × VM.</w:t>
      </w:r>
    </w:p>
    <w:p>
      <w:pPr>
        <w:pStyle w:val="ListParagraph"/>
        <w:numPr>
          <w:ilvl w:val="0"/>
          <w:numId w:val="2"/>
        </w:numPr>
        <w:spacing w:after="0" w:before="120" w:line="240"/>
        <w:jc w:val="both"/>
      </w:pPr>
      <w:r>
        <w:rPr>
          <w:rFonts w:ascii="Times New Roman" w:cs="Times New Roman" w:eastAsia="Times New Roman" w:hAnsi="Times New Roman"/>
        </w:rPr>
        <w:t xml:space="preserve">Không có diode hoặc MOSFET chống ngược cực trên đường VM. Đấu ngược cực có thể làm hỏng board.</w:t>
      </w:r>
    </w:p>
    <w:p>
      <w:pPr>
        <w:pStyle w:val="Heading2"/>
      </w:pPr>
      <w:r>
        <w:rPr>
          <w:rFonts w:ascii="Times New Roman" w:cs="Times New Roman" w:eastAsia="Times New Roman" w:hAnsi="Times New Roman"/>
          <w:i/>
          <w:iCs/>
        </w:rPr>
        <w:t xml:space="preserve">2.3 Cổng servo J1 dùng chung rail VM</w:t>
      </w:r>
    </w:p>
    <w:p>
      <w:pPr>
        <w:spacing w:after="0" w:before="120" w:line="240"/>
        <w:ind w:firstLine="567"/>
        <w:jc w:val="both"/>
      </w:pPr>
      <w:r>
        <w:rPr>
          <w:rFonts w:ascii="Times New Roman" w:cs="Times New Roman" w:eastAsia="Times New Roman" w:hAnsi="Times New Roman"/>
        </w:rPr>
        <w:t xml:space="preserve">Chân 2 của J1 nối trực tiếp với VM1. Servo STS3215 bản 7,4 V làm việc trong dải 4–7,4 V. Với VM = 12 V phải dùng servo bản 12 V; với servo bản 7,4 V thì VM ≤ 7,4 V, khi đó TMC2209 chạy ở điện áp thấp. Cần đối chiếu bản servo với VM trước khi cắm J1. Điện áp servo có thể đọc lại bằng lệnh </w:t>
      </w:r>
      <w:r>
        <w:rPr>
          <w:rFonts w:ascii="Courier New" w:cs="Courier New" w:eastAsia="Courier New" w:hAnsi="Courier New"/>
          <w:sz w:val="22"/>
          <w:szCs w:val="22"/>
        </w:rPr>
        <w:t xml:space="preserve">servo_get_feedback</w:t>
      </w:r>
      <w:r>
        <w:rPr>
          <w:rFonts w:ascii="Times New Roman" w:cs="Times New Roman" w:eastAsia="Times New Roman" w:hAnsi="Times New Roman"/>
        </w:rPr>
        <w:t xml:space="preserve">.</w:t>
      </w:r>
    </w:p>
    <w:p>
      <w:pPr>
        <w:pStyle w:val="Heading2"/>
      </w:pPr>
      <w:r>
        <w:rPr>
          <w:rFonts w:ascii="Times New Roman" w:cs="Times New Roman" w:eastAsia="Times New Roman" w:hAnsi="Times New Roman"/>
          <w:i/>
          <w:iCs/>
        </w:rPr>
        <w:t xml:space="preserve">2.4 Mạch buck và chỉnh +5 V bằng RV1</w:t>
      </w:r>
    </w:p>
    <w:p>
      <w:pPr>
        <w:keepNext/>
        <w:spacing w:after="0" w:before="120" w:line="240"/>
        <w:ind w:firstLine="567"/>
        <w:jc w:val="both"/>
      </w:pPr>
      <w:r>
        <w:rPr>
          <w:rFonts w:ascii="Times New Roman" w:cs="Times New Roman" w:eastAsia="Times New Roman" w:hAnsi="Times New Roman"/>
        </w:rPr>
        <w:t xml:space="preserve">Chia áp hồi tiếp gồm R27 = 4,7 kΩ xuống GND và nhánh R18 = 12 kΩ nối tiếp RV1 (0–20 kΩ). Với Vref ≈ 1,22 V:</w:t>
      </w:r>
    </w:p>
    <w:p>
      <w:pPr>
        <w:tabs>
          <w:tab w:val="center" w:pos="4536"/>
          <w:tab w:val="right" w:pos="9071"/>
        </w:tabs>
        <w:spacing w:after="120" w:before="120"/>
      </w:pPr>
      <w:r>
        <w:rPr>
          <w:rFonts w:ascii="Times New Roman" w:cs="Times New Roman" w:eastAsia="Times New Roman" w:hAnsi="Times New Roman"/>
          <w:i/>
          <w:iCs/>
        </w:rPr>
        <w:t xml:space="preserve">	Vout = 1,22 × (1 + (R18 + RV1) / R27)	(1)</w:t>
      </w:r>
    </w:p>
    <w:p>
      <w:pPr>
        <w:keepNext/>
        <w:spacing w:after="0" w:before="120" w:line="240"/>
        <w:jc w:val="center"/>
      </w:pPr>
      <w:r>
        <w:rPr>
          <w:rFonts w:ascii="Times New Roman" w:cs="Times New Roman" w:eastAsia="Times New Roman" w:hAnsi="Times New Roman"/>
          <w:b/>
          <w:bCs/>
          <w:sz w:val="24"/>
          <w:szCs w:val="24"/>
        </w:rPr>
        <w:t xml:space="preserve">Bảng 3. </w:t>
      </w:r>
      <w:r>
        <w:rPr>
          <w:rFonts w:ascii="Times New Roman" w:cs="Times New Roman" w:eastAsia="Times New Roman" w:hAnsi="Times New Roman"/>
          <w:sz w:val="24"/>
          <w:szCs w:val="24"/>
        </w:rPr>
        <w:t xml:space="preserve">Điện áp ra của buck theo RV1 (tính theo công thức (1))</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4536"/>
        <w:gridCol w:w="4535"/>
      </w:tblGrid>
      <w:tr>
        <w:trPr>
          <w:cantSplit/>
          <w:tblHeader/>
        </w:trPr>
        <w:tc>
          <w:tcPr>
            <w:tcW w:type="dxa" w:w="4536"/>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RV1</w:t>
            </w:r>
          </w:p>
        </w:tc>
        <w:tc>
          <w:tcPr>
            <w:tcW w:type="dxa" w:w="4535"/>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Vout</w:t>
            </w:r>
          </w:p>
        </w:tc>
      </w:tr>
      <w:tr>
        <w:trPr>
          <w:cantSplit/>
        </w:trPr>
        <w:tc>
          <w:tcPr>
            <w:tcW w:type="dxa" w:w="453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0 Ω</w:t>
            </w:r>
          </w:p>
        </w:tc>
        <w:tc>
          <w:tcPr>
            <w:tcW w:type="dxa" w:w="453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4,34 V</w:t>
            </w:r>
          </w:p>
        </w:tc>
      </w:tr>
      <w:tr>
        <w:trPr>
          <w:cantSplit/>
        </w:trPr>
        <w:tc>
          <w:tcPr>
            <w:tcW w:type="dxa" w:w="453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2,5 kΩ</w:t>
            </w:r>
          </w:p>
        </w:tc>
        <w:tc>
          <w:tcPr>
            <w:tcW w:type="dxa" w:w="453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4,98 V</w:t>
            </w:r>
          </w:p>
        </w:tc>
      </w:tr>
      <w:tr>
        <w:trPr>
          <w:cantSplit/>
        </w:trPr>
        <w:tc>
          <w:tcPr>
            <w:tcW w:type="dxa" w:w="453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2,6 kΩ</w:t>
            </w:r>
          </w:p>
        </w:tc>
        <w:tc>
          <w:tcPr>
            <w:tcW w:type="dxa" w:w="453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5,01 V</w:t>
            </w:r>
          </w:p>
        </w:tc>
      </w:tr>
      <w:tr>
        <w:trPr>
          <w:cantSplit/>
        </w:trPr>
        <w:tc>
          <w:tcPr>
            <w:tcW w:type="dxa" w:w="453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3 kΩ</w:t>
            </w:r>
          </w:p>
        </w:tc>
        <w:tc>
          <w:tcPr>
            <w:tcW w:type="dxa" w:w="453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5,11 V</w:t>
            </w:r>
          </w:p>
        </w:tc>
      </w:tr>
      <w:tr>
        <w:trPr>
          <w:cantSplit/>
        </w:trPr>
        <w:tc>
          <w:tcPr>
            <w:tcW w:type="dxa" w:w="453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20 kΩ</w:t>
            </w:r>
          </w:p>
        </w:tc>
        <w:tc>
          <w:tcPr>
            <w:tcW w:type="dxa" w:w="4535"/>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9,53 V</w:t>
            </w:r>
          </w:p>
        </w:tc>
      </w:tr>
    </w:tbl>
    <w:p>
      <w:pPr>
        <w:spacing w:after="0" w:before="0" w:line="120" w:lineRule="exact"/>
      </w:pP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808080" w:sz="4"/>
              <w:left w:val="single" w:color="808080" w:sz="4"/>
              <w:bottom w:val="single" w:color="808080" w:sz="4"/>
              <w:right w:val="single" w:color="808080" w:sz="4"/>
            </w:tcBorders>
            <w:shd w:fill="F2F2F2" w:color="auto" w:val="clear"/>
            <w:tcMar>
              <w:top w:type="dxa" w:w="80"/>
              <w:left w:type="dxa" w:w="140"/>
              <w:bottom w:type="dxa" w:w="80"/>
              <w:right w:type="dxa" w:w="140"/>
            </w:tcMar>
          </w:tcPr>
          <w:p>
            <w:pPr>
              <w:spacing w:after="40" w:before="0" w:line="252"/>
            </w:pPr>
            <w:r>
              <w:rPr>
                <w:rFonts w:ascii="Times New Roman" w:cs="Times New Roman" w:eastAsia="Times New Roman" w:hAnsi="Times New Roman"/>
                <w:b/>
                <w:bCs/>
                <w:sz w:val="24"/>
                <w:szCs w:val="24"/>
              </w:rPr>
              <w:t xml:space="preserve">Chỉnh RV1 trước khi gắn linh kiện 5 V</w:t>
            </w:r>
          </w:p>
          <w:p>
            <w:pPr>
              <w:spacing w:after="40" w:before="0" w:line="252"/>
              <w:jc w:val="both"/>
            </w:pPr>
            <w:r>
              <w:rPr>
                <w:rFonts w:ascii="Times New Roman" w:cs="Times New Roman" w:eastAsia="Times New Roman" w:hAnsi="Times New Roman"/>
                <w:sz w:val="24"/>
                <w:szCs w:val="24"/>
              </w:rPr>
              <w:t xml:space="preserve">RV1 đặt sai có thể đưa rail +5 V lên khoảng 9,5 V, vượt dải làm việc của TJA1051 và các linh kiện 5 V khác.</w:t>
            </w:r>
          </w:p>
          <w:p>
            <w:pPr>
              <w:spacing w:after="40" w:before="0" w:line="252"/>
              <w:jc w:val="both"/>
            </w:pPr>
            <w:r>
              <w:rPr>
                <w:rFonts w:ascii="Times New Roman" w:cs="Times New Roman" w:eastAsia="Times New Roman" w:hAnsi="Times New Roman"/>
                <w:sz w:val="24"/>
                <w:szCs w:val="24"/>
              </w:rPr>
              <w:t xml:space="preserve">Hàn khối nguồn (mục 4.3, giai đoạn A), cấp 12 V có giới hạn dòng, chỉnh RV1 để TP3 (5V_BUCK) đạt 5,0 V rồi mới hàn tiếp. Vặn chậm và theo dõi đồng hồ.</w:t>
            </w:r>
          </w:p>
        </w:tc>
      </w:tr>
    </w:tbl>
    <w:p>
      <w:pPr>
        <w:spacing w:after="0" w:before="0" w:line="120" w:lineRule="exact"/>
      </w:pPr>
    </w:p>
    <w:p>
      <w:pPr>
        <w:pStyle w:val="Heading2"/>
      </w:pPr>
      <w:r>
        <w:rPr>
          <w:rFonts w:ascii="Times New Roman" w:cs="Times New Roman" w:eastAsia="Times New Roman" w:hAnsi="Times New Roman"/>
          <w:i/>
          <w:iCs/>
        </w:rPr>
        <w:t xml:space="preserve">2.5 Động cơ DC</w:t>
      </w:r>
    </w:p>
    <w:p>
      <w:pPr>
        <w:pStyle w:val="ListParagraph"/>
        <w:numPr>
          <w:ilvl w:val="0"/>
          <w:numId w:val="2"/>
        </w:numPr>
        <w:spacing w:after="0" w:before="120" w:line="240"/>
        <w:jc w:val="both"/>
      </w:pPr>
      <w:r>
        <w:rPr>
          <w:rFonts w:ascii="Times New Roman" w:cs="Times New Roman" w:eastAsia="Times New Roman" w:hAnsi="Times New Roman"/>
        </w:rPr>
        <w:t xml:space="preserve">Dòng giới hạn mỗi kênh: R_ISEN = 0,2 Ω nên ngưỡng chop ≈ 0,35 / 0,2 = </w:t>
      </w:r>
      <w:r>
        <w:rPr>
          <w:rFonts w:ascii="Times New Roman" w:cs="Times New Roman" w:eastAsia="Times New Roman" w:hAnsi="Times New Roman"/>
          <w:b/>
          <w:bCs/>
        </w:rPr>
        <w:t xml:space="preserve">1,75 A</w:t>
      </w:r>
      <w:r>
        <w:rPr>
          <w:rFonts w:ascii="Times New Roman" w:cs="Times New Roman" w:eastAsia="Times New Roman" w:hAnsi="Times New Roman"/>
        </w:rPr>
        <w:t xml:space="preserve"> (1,6–1,9 A theo dung sai VTRIP 0,32–0,38 V). Giá trị này thấp hơn dòng đỉnh 3,6 A của chip.</w:t>
      </w:r>
    </w:p>
    <w:p>
      <w:pPr>
        <w:pStyle w:val="ListParagraph"/>
        <w:numPr>
          <w:ilvl w:val="0"/>
          <w:numId w:val="2"/>
        </w:numPr>
        <w:spacing w:after="0" w:before="120" w:line="240"/>
        <w:jc w:val="both"/>
      </w:pPr>
      <w:r>
        <w:rPr>
          <w:rFonts w:ascii="Times New Roman" w:cs="Times New Roman" w:eastAsia="Times New Roman" w:hAnsi="Times New Roman"/>
        </w:rPr>
        <w:t xml:space="preserve">Tần số PWM: TIM3/TIM4 chạy 84 MHz, prescaler 0, chu kỳ 65535, cho ≈ </w:t>
      </w:r>
      <w:r>
        <w:rPr>
          <w:rFonts w:ascii="Times New Roman" w:cs="Times New Roman" w:eastAsia="Times New Roman" w:hAnsi="Times New Roman"/>
          <w:b/>
          <w:bCs/>
        </w:rPr>
        <w:t xml:space="preserve">1,28 kHz</w:t>
      </w:r>
      <w:r>
        <w:rPr>
          <w:rFonts w:ascii="Times New Roman" w:cs="Times New Roman" w:eastAsia="Times New Roman" w:hAnsi="Times New Roman"/>
        </w:rPr>
        <w:t xml:space="preserve"> (tính từ </w:t>
      </w:r>
      <w:r>
        <w:rPr>
          <w:rFonts w:ascii="Courier New" w:cs="Courier New" w:eastAsia="Courier New" w:hAnsi="Courier New"/>
          <w:sz w:val="22"/>
          <w:szCs w:val="22"/>
        </w:rPr>
        <w:t xml:space="preserve">tim.c</w:t>
      </w:r>
      <w:r>
        <w:rPr>
          <w:rFonts w:ascii="Times New Roman" w:cs="Times New Roman" w:eastAsia="Times New Roman" w:hAnsi="Times New Roman"/>
        </w:rPr>
        <w:t xml:space="preserve">, </w:t>
      </w:r>
      <w:r>
        <w:rPr>
          <w:rFonts w:ascii="Courier New" w:cs="Courier New" w:eastAsia="Courier New" w:hAnsi="Courier New"/>
          <w:sz w:val="22"/>
          <w:szCs w:val="22"/>
        </w:rPr>
        <w:t xml:space="preserve">main.c</w:t>
      </w:r>
      <w:r>
        <w:rPr>
          <w:rFonts w:ascii="Times New Roman" w:cs="Times New Roman" w:eastAsia="Times New Roman" w:hAnsi="Times New Roman"/>
        </w:rPr>
        <w:t xml:space="preserve">). Tần số nằm trong dải nghe được, động cơ có thể phát tiếng ồn.</w:t>
      </w:r>
    </w:p>
    <w:p>
      <w:pPr>
        <w:pStyle w:val="ListParagraph"/>
        <w:numPr>
          <w:ilvl w:val="0"/>
          <w:numId w:val="2"/>
        </w:numPr>
        <w:spacing w:after="0" w:before="120" w:line="240"/>
        <w:jc w:val="both"/>
      </w:pPr>
      <w:r>
        <w:rPr>
          <w:rFonts w:ascii="Times New Roman" w:cs="Times New Roman" w:eastAsia="Times New Roman" w:hAnsi="Times New Roman"/>
        </w:rPr>
        <w:t xml:space="preserve">Duty đặt trong dải 0–10000 (0–100,00 %).</w:t>
      </w:r>
    </w:p>
    <w:p>
      <w:pPr>
        <w:pStyle w:val="ListParagraph"/>
        <w:numPr>
          <w:ilvl w:val="0"/>
          <w:numId w:val="2"/>
        </w:numPr>
        <w:spacing w:after="0" w:before="120" w:line="240"/>
        <w:jc w:val="both"/>
      </w:pPr>
      <w:r>
        <w:rPr>
          <w:rFonts w:ascii="Times New Roman" w:cs="Times New Roman" w:eastAsia="Times New Roman" w:hAnsi="Times New Roman"/>
        </w:rPr>
        <w:t xml:space="preserve">Chân FAULT của DRV8872 (cực máng hở, kéo xuống khi quá nhiệt, quá dòng, thấp áp) nối tới LED DC_Fault1–4 và chân PD8–PD11.</w:t>
      </w:r>
    </w:p>
    <w:p>
      <w:pPr>
        <w:pStyle w:val="Heading2"/>
      </w:pPr>
      <w:r>
        <w:rPr>
          <w:rFonts w:ascii="Times New Roman" w:cs="Times New Roman" w:eastAsia="Times New Roman" w:hAnsi="Times New Roman"/>
          <w:i/>
          <w:iCs/>
        </w:rPr>
        <w:t xml:space="preserve">2.6 Động cơ bước</w:t>
      </w:r>
    </w:p>
    <w:p>
      <w:pPr>
        <w:pStyle w:val="ListParagraph"/>
        <w:numPr>
          <w:ilvl w:val="0"/>
          <w:numId w:val="2"/>
        </w:numPr>
        <w:spacing w:after="0" w:before="120" w:line="240"/>
        <w:jc w:val="both"/>
      </w:pPr>
      <w:r>
        <w:rPr>
          <w:rFonts w:ascii="Times New Roman" w:cs="Times New Roman" w:eastAsia="Times New Roman" w:hAnsi="Times New Roman"/>
        </w:rPr>
        <w:t xml:space="preserve">Đặt dòng cuộn dây trên module TMC2209 không vượt định mức động cơ.</w:t>
      </w:r>
    </w:p>
    <w:p>
      <w:pPr>
        <w:pStyle w:val="ListParagraph"/>
        <w:numPr>
          <w:ilvl w:val="0"/>
          <w:numId w:val="2"/>
        </w:numPr>
        <w:spacing w:after="0" w:before="120" w:line="240"/>
        <w:jc w:val="both"/>
      </w:pPr>
      <w:r>
        <w:rPr>
          <w:rFonts w:ascii="Times New Roman" w:cs="Times New Roman" w:eastAsia="Times New Roman" w:hAnsi="Times New Roman"/>
        </w:rPr>
        <w:t xml:space="preserve">Các chân UART/PDN của module không được nối: chỉ dùng chế độ STEP/DIR, không cấu hình dòng và vi bước bằng UART.</w:t>
      </w:r>
    </w:p>
    <w:p>
      <w:pPr>
        <w:pStyle w:val="ListParagraph"/>
        <w:numPr>
          <w:ilvl w:val="0"/>
          <w:numId w:val="2"/>
        </w:numPr>
        <w:spacing w:after="0" w:before="120" w:line="240"/>
        <w:jc w:val="both"/>
      </w:pPr>
      <w:r>
        <w:rPr>
          <w:rFonts w:ascii="Times New Roman" w:cs="Times New Roman" w:eastAsia="Times New Roman" w:hAnsi="Times New Roman"/>
        </w:rPr>
        <w:t xml:space="preserve">Vi bước chọn bằng 6 jumper hàn 3 pad (MS1.1–1.3, MS2.1–2.3); mặc định hở, phải hàn nối một phía cho từng driver. Chế độ standalone của TMC2209 (MS2/MS1): GND/GND → 1/8; GND/VIO → 1/32; VIO/GND → 1/64; VIO/VIO → 1/16.</w:t>
      </w:r>
    </w:p>
    <w:p>
      <w:pPr>
        <w:pStyle w:val="ListParagraph"/>
        <w:numPr>
          <w:ilvl w:val="0"/>
          <w:numId w:val="2"/>
        </w:numPr>
        <w:spacing w:after="0" w:before="120" w:line="240"/>
        <w:jc w:val="both"/>
      </w:pPr>
      <w:r>
        <w:rPr>
          <w:rFonts w:ascii="Times New Roman" w:cs="Times New Roman" w:eastAsia="Times New Roman" w:hAnsi="Times New Roman"/>
        </w:rPr>
        <w:t xml:space="preserve">Chân EN dùng chung cho 3 driver qua mảng RN3, tích cực mức thấp (firmware ghi </w:t>
      </w:r>
      <w:r>
        <w:rPr>
          <w:rFonts w:ascii="Courier New" w:cs="Courier New" w:eastAsia="Courier New" w:hAnsi="Courier New"/>
          <w:sz w:val="22"/>
          <w:szCs w:val="22"/>
        </w:rPr>
        <w:t xml:space="preserve">GPIO_PIN_RESET</w:t>
      </w:r>
      <w:r>
        <w:rPr>
          <w:rFonts w:ascii="Times New Roman" w:cs="Times New Roman" w:eastAsia="Times New Roman" w:hAnsi="Times New Roman"/>
        </w:rPr>
        <w:t xml:space="preserve"> khi bật). LED STEP_EN1 báo trạng thái.</w:t>
      </w:r>
    </w:p>
    <w:p>
      <w:pPr>
        <w:pStyle w:val="Heading1"/>
      </w:pPr>
      <w:bookmarkStart w:name="h3" w:id="3"/>
      <w:r>
        <w:rPr>
          <w:rFonts w:ascii="Times New Roman" w:cs="Times New Roman" w:eastAsia="Times New Roman" w:hAnsi="Times New Roman"/>
        </w:rPr>
        <w:t xml:space="preserve">3. Bản đồ cổng kết nối</w:t>
      </w:r>
      <w:bookmarkEnd w:id="3"/>
    </w:p>
    <w:p>
      <w:pPr>
        <w:keepNext/>
        <w:spacing w:after="0" w:before="120" w:line="240"/>
        <w:jc w:val="center"/>
      </w:pPr>
      <w:r>
        <w:rPr>
          <w:rFonts w:ascii="Times New Roman" w:cs="Times New Roman" w:eastAsia="Times New Roman" w:hAnsi="Times New Roman"/>
          <w:b/>
          <w:bCs/>
          <w:sz w:val="24"/>
          <w:szCs w:val="24"/>
        </w:rPr>
        <w:t xml:space="preserve">Bảng 4. </w:t>
      </w:r>
      <w:r>
        <w:rPr>
          <w:rFonts w:ascii="Times New Roman" w:cs="Times New Roman" w:eastAsia="Times New Roman" w:hAnsi="Times New Roman"/>
          <w:sz w:val="24"/>
          <w:szCs w:val="24"/>
        </w:rPr>
        <w:t xml:space="preserve">Cổng kết nối</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200"/>
        <w:gridCol w:w="2671"/>
      </w:tblGrid>
      <w:tr>
        <w:trPr>
          <w:cantSplit/>
          <w:tblHeader/>
        </w:trPr>
        <w:tc>
          <w:tcPr>
            <w:tcW w:type="dxa" w:w="1500"/>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Ký hiệu</w:t>
            </w:r>
          </w:p>
        </w:tc>
        <w:tc>
          <w:tcPr>
            <w:tcW w:type="dxa" w:w="1700"/>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Loại</w:t>
            </w:r>
          </w:p>
        </w:tc>
        <w:tc>
          <w:tcPr>
            <w:tcW w:type="dxa" w:w="3200"/>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Chân / tín hiệu</w:t>
            </w:r>
          </w:p>
        </w:tc>
        <w:tc>
          <w:tcPr>
            <w:tcW w:type="dxa" w:w="2671"/>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Dùng cho</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J8</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Terminal 5,08 mm</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1 = GND, 2 = VM1</w:t>
            </w:r>
          </w:p>
        </w:tc>
        <w:tc>
          <w:tcPr>
            <w:tcW w:type="dxa" w:w="26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Nguồn vào</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J7, J23, J24, J25</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Terminal 5,08 mm</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OUT1, OUT2</w:t>
            </w:r>
          </w:p>
        </w:tc>
        <w:tc>
          <w:tcPr>
            <w:tcW w:type="dxa" w:w="26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Động cơ DC: J7 = DC1, J23 = DC2, J24 = DC3, J25 = DC4</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J4, J5, J6</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JST XH 4 chân</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1 = M1B, 2 = M1A, 3 = M2A, 4 = M2B</w:t>
            </w:r>
          </w:p>
        </w:tc>
        <w:tc>
          <w:tcPr>
            <w:tcW w:type="dxa" w:w="26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Động cơ bước: J4 → U7 (kênh 1), J5 → U9 (kênh 2), J6 → U8 (kênh 3)</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J1</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Molex SPOX 3 chân</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1 = GND, 2 = VM1, 3 = tín hiệu servo</w:t>
            </w:r>
          </w:p>
        </w:tc>
        <w:tc>
          <w:tcPr>
            <w:tcW w:type="dxa" w:w="26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Bus servo STS3215</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J22</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USB-C</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D+, D−, VBUS (không cấp nguồn board)</w:t>
            </w:r>
          </w:p>
        </w:tc>
        <w:tc>
          <w:tcPr>
            <w:tcW w:type="dxa" w:w="26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Kết nối máy tính</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J17</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Terminal 5,0 mm</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1 = CAN_L, 2 = CAN_H</w:t>
            </w:r>
          </w:p>
        </w:tc>
        <w:tc>
          <w:tcPr>
            <w:tcW w:type="dxa" w:w="26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Bus CAN</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J3</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Header 1×4</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1 = 3V3 (qua jumper swd-3v3), 2 = SWDIO, 3 = SWCLK, 4 = GND</w:t>
            </w:r>
          </w:p>
        </w:tc>
        <w:tc>
          <w:tcPr>
            <w:tcW w:type="dxa" w:w="26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SWD; không có chân NRST</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J2</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Header 1×6</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SPI3_CS1, CS2, CS3, MOSI, MISO, SCK</w:t>
            </w:r>
          </w:p>
        </w:tc>
        <w:tc>
          <w:tcPr>
            <w:tcW w:type="dxa" w:w="26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Mở rộng SPI3</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J11, J12</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Header 1×3</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J11 = SCK, MISO, MOSI; J12 = CS3, CS2, CS1</w:t>
            </w:r>
          </w:p>
        </w:tc>
        <w:tc>
          <w:tcPr>
            <w:tcW w:type="dxa" w:w="26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Mở rộng SPI1</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J9</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Header 1×2</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1 = SCL, 2 = SDA</w:t>
            </w:r>
          </w:p>
        </w:tc>
        <w:tc>
          <w:tcPr>
            <w:tcW w:type="dxa" w:w="26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I2C</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J10</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Header 1×2</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1 = RX, 2 = TX</w:t>
            </w:r>
          </w:p>
        </w:tc>
        <w:tc>
          <w:tcPr>
            <w:tcW w:type="dxa" w:w="26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UART</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J18</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Header 2×3</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3V3 và GND xen kẽ</w:t>
            </w:r>
          </w:p>
        </w:tc>
        <w:tc>
          <w:tcPr>
            <w:tcW w:type="dxa" w:w="26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Cấp 3,3 V cho module ngoài</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SW1</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Nút nhấn</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NRST</w:t>
            </w:r>
          </w:p>
        </w:tc>
        <w:tc>
          <w:tcPr>
            <w:tcW w:type="dxa" w:w="26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Reset MCU</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SW3</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Công tắc gạt</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BOOT0 (HIGH nối 3V3; LOW qua R7 100 kΩ xuống GND)</w:t>
            </w:r>
          </w:p>
        </w:tc>
        <w:tc>
          <w:tcPr>
            <w:tcW w:type="dxa" w:w="26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LOW = chạy chương trình trong flash</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TP1–TP4</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Điểm đo</w:t>
            </w:r>
          </w:p>
        </w:tc>
        <w:tc>
          <w:tcPr>
            <w:tcW w:type="dxa" w:w="3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VCC (VM1), 3V3, 5V_BUCK, 5V (VBUS USB)</w:t>
            </w:r>
          </w:p>
        </w:tc>
        <w:tc>
          <w:tcPr>
            <w:tcW w:type="dxa" w:w="26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Đo điện áp</w:t>
            </w:r>
          </w:p>
        </w:tc>
      </w:tr>
    </w:tbl>
    <w:p>
      <w:pPr>
        <w:spacing w:after="0" w:before="0" w:line="120" w:lineRule="exact"/>
      </w:pPr>
    </w:p>
    <w:p>
      <w:pPr>
        <w:pStyle w:val="Heading1"/>
      </w:pPr>
      <w:bookmarkStart w:name="h4" w:id="4"/>
      <w:r>
        <w:rPr>
          <w:rFonts w:ascii="Times New Roman" w:cs="Times New Roman" w:eastAsia="Times New Roman" w:hAnsi="Times New Roman"/>
        </w:rPr>
        <w:t xml:space="preserve">4. Quy trình thực hiện</w:t>
      </w:r>
      <w:bookmarkEnd w:id="4"/>
    </w:p>
    <w:p>
      <w:pPr>
        <w:pStyle w:val="Heading2"/>
      </w:pPr>
      <w:r>
        <w:rPr>
          <w:rFonts w:ascii="Times New Roman" w:cs="Times New Roman" w:eastAsia="Times New Roman" w:hAnsi="Times New Roman"/>
          <w:i/>
          <w:iCs/>
        </w:rPr>
        <w:t xml:space="preserve">4.1 Đặt mạch (PCB)</w:t>
      </w:r>
    </w:p>
    <w:p>
      <w:pPr>
        <w:spacing w:after="0" w:before="120" w:line="240"/>
        <w:ind w:firstLine="567"/>
        <w:jc w:val="both"/>
      </w:pPr>
      <w:r>
        <w:rPr>
          <w:rFonts w:ascii="Times New Roman" w:cs="Times New Roman" w:eastAsia="Times New Roman" w:hAnsi="Times New Roman"/>
        </w:rPr>
        <w:t xml:space="preserve">Tệp sử dụng: </w:t>
      </w:r>
      <w:r>
        <w:rPr>
          <w:rFonts w:ascii="Courier New" w:cs="Courier New" w:eastAsia="Courier New" w:hAnsi="Courier New"/>
          <w:sz w:val="22"/>
          <w:szCs w:val="22"/>
        </w:rPr>
        <w:t xml:space="preserve">hardware/MM_Control_gerber.zip</w:t>
      </w:r>
      <w:r>
        <w:rPr>
          <w:rFonts w:ascii="Times New Roman" w:cs="Times New Roman" w:eastAsia="Times New Roman" w:hAnsi="Times New Roman"/>
        </w:rPr>
        <w:t xml:space="preserve">, gồm 9 tệp lớp (đồng trước và sau, mask, silkscreen, paste, viền board) và 2 tệp khoan PTH, NPTH.</w:t>
      </w:r>
    </w:p>
    <w:p>
      <w:pPr>
        <w:keepNext/>
        <w:spacing w:after="0" w:before="120" w:line="240"/>
        <w:jc w:val="center"/>
      </w:pPr>
      <w:r>
        <w:rPr>
          <w:rFonts w:ascii="Times New Roman" w:cs="Times New Roman" w:eastAsia="Times New Roman" w:hAnsi="Times New Roman"/>
          <w:b/>
          <w:bCs/>
          <w:sz w:val="24"/>
          <w:szCs w:val="24"/>
        </w:rPr>
        <w:t xml:space="preserve">Bảng 5. </w:t>
      </w:r>
      <w:r>
        <w:rPr>
          <w:rFonts w:ascii="Times New Roman" w:cs="Times New Roman" w:eastAsia="Times New Roman" w:hAnsi="Times New Roman"/>
          <w:sz w:val="24"/>
          <w:szCs w:val="24"/>
        </w:rPr>
        <w:t xml:space="preserve">Thông số đặt PCB</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5071"/>
      </w:tblGrid>
      <w:tr>
        <w:trPr>
          <w:cantSplit/>
          <w:tblHeader/>
        </w:trPr>
        <w:tc>
          <w:tcPr>
            <w:tcW w:type="dxa" w:w="4000"/>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Mục</w:t>
            </w:r>
          </w:p>
        </w:tc>
        <w:tc>
          <w:tcPr>
            <w:tcW w:type="dxa" w:w="5071"/>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Giá trị</w:t>
            </w:r>
          </w:p>
        </w:tc>
      </w:tr>
      <w:tr>
        <w:trPr>
          <w:cantSplit/>
        </w:trPr>
        <w:tc>
          <w:tcPr>
            <w:tcW w:type="dxa" w:w="4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Số lớp</w:t>
            </w:r>
          </w:p>
        </w:tc>
        <w:tc>
          <w:tcPr>
            <w:tcW w:type="dxa" w:w="5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2</w:t>
            </w:r>
          </w:p>
        </w:tc>
      </w:tr>
      <w:tr>
        <w:trPr>
          <w:cantSplit/>
        </w:trPr>
        <w:tc>
          <w:tcPr>
            <w:tcW w:type="dxa" w:w="4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Kích thước</w:t>
            </w:r>
          </w:p>
        </w:tc>
        <w:tc>
          <w:tcPr>
            <w:tcW w:type="dxa" w:w="5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100 × 100 mm</w:t>
            </w:r>
          </w:p>
        </w:tc>
      </w:tr>
      <w:tr>
        <w:trPr>
          <w:cantSplit/>
        </w:trPr>
        <w:tc>
          <w:tcPr>
            <w:tcW w:type="dxa" w:w="4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Độ dày</w:t>
            </w:r>
          </w:p>
        </w:tc>
        <w:tc>
          <w:tcPr>
            <w:tcW w:type="dxa" w:w="5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1,6 mm</w:t>
            </w:r>
          </w:p>
        </w:tc>
      </w:tr>
      <w:tr>
        <w:trPr>
          <w:cantSplit/>
        </w:trPr>
        <w:tc>
          <w:tcPr>
            <w:tcW w:type="dxa" w:w="4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Số via</w:t>
            </w:r>
          </w:p>
        </w:tc>
        <w:tc>
          <w:tcPr>
            <w:tcW w:type="dxa" w:w="5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465</w:t>
            </w:r>
          </w:p>
        </w:tc>
      </w:tr>
      <w:tr>
        <w:trPr>
          <w:cantSplit/>
        </w:trPr>
        <w:tc>
          <w:tcPr>
            <w:tcW w:type="dxa" w:w="4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Khoảng cách tối thiểu đồng tới viền</w:t>
            </w:r>
          </w:p>
        </w:tc>
        <w:tc>
          <w:tcPr>
            <w:tcW w:type="dxa" w:w="5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0,5 mm</w:t>
            </w:r>
          </w:p>
        </w:tc>
      </w:tr>
      <w:tr>
        <w:trPr>
          <w:cantSplit/>
        </w:trPr>
        <w:tc>
          <w:tcPr>
            <w:tcW w:type="dxa" w:w="4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Lắp ráp SMT tại xưởng</w:t>
            </w:r>
          </w:p>
        </w:tc>
        <w:tc>
          <w:tcPr>
            <w:tcW w:type="dxa" w:w="5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Không chọn nếu hàn tay</w:t>
            </w:r>
          </w:p>
        </w:tc>
      </w:tr>
    </w:tbl>
    <w:p>
      <w:pPr>
        <w:spacing w:after="0" w:before="0" w:line="120" w:lineRule="exact"/>
      </w:pPr>
    </w:p>
    <w:p>
      <w:pPr>
        <w:spacing w:after="0" w:before="120" w:line="240"/>
        <w:ind w:firstLine="567"/>
        <w:jc w:val="both"/>
      </w:pPr>
      <w:r>
        <w:rPr>
          <w:rFonts w:ascii="Times New Roman" w:cs="Times New Roman" w:eastAsia="Times New Roman" w:hAnsi="Times New Roman"/>
        </w:rPr>
        <w:t xml:space="preserve">Thực hiện: tải </w:t>
      </w:r>
      <w:r>
        <w:rPr>
          <w:rFonts w:ascii="Courier New" w:cs="Courier New" w:eastAsia="Courier New" w:hAnsi="Courier New"/>
          <w:sz w:val="22"/>
          <w:szCs w:val="22"/>
        </w:rPr>
        <w:t xml:space="preserve">MM_Control_gerber.zip</w:t>
      </w:r>
      <w:r>
        <w:rPr>
          <w:rFonts w:ascii="Times New Roman" w:cs="Times New Roman" w:eastAsia="Times New Roman" w:hAnsi="Times New Roman"/>
        </w:rPr>
        <w:t xml:space="preserve"> lên trang đặt hàng, kiểm tra bản xem trước (viền 100 × 100 mm, 4 lỗ vít góc, silkscreen hai mặt), chọn thông số như Bảng 5, lưu lại bản Gerber đã dùng. Để chỉnh sửa thiết kế, mở </w:t>
      </w:r>
      <w:r>
        <w:rPr>
          <w:rFonts w:ascii="Courier New" w:cs="Courier New" w:eastAsia="Courier New" w:hAnsi="Courier New"/>
          <w:sz w:val="22"/>
          <w:szCs w:val="22"/>
        </w:rPr>
        <w:t xml:space="preserve">hardware/MM_Control.kicad_pro</w:t>
      </w:r>
      <w:r>
        <w:rPr>
          <w:rFonts w:ascii="Times New Roman" w:cs="Times New Roman" w:eastAsia="Times New Roman" w:hAnsi="Times New Roman"/>
        </w:rPr>
        <w:t xml:space="preserve"> bằng KiCad 9 (tệp ghi KiCad 9.0.9) và xuất Gerber mới.</w:t>
      </w:r>
    </w:p>
    <w:p>
      <w:pPr>
        <w:pStyle w:val="Heading2"/>
      </w:pPr>
      <w:r>
        <w:rPr>
          <w:rFonts w:ascii="Times New Roman" w:cs="Times New Roman" w:eastAsia="Times New Roman" w:hAnsi="Times New Roman"/>
          <w:i/>
          <w:iCs/>
        </w:rPr>
        <w:t xml:space="preserve">4.2 Mua linh kiện</w:t>
      </w:r>
    </w:p>
    <w:p>
      <w:pPr>
        <w:spacing w:after="0" w:before="120" w:line="240"/>
        <w:ind w:firstLine="567"/>
        <w:jc w:val="both"/>
      </w:pPr>
      <w:r>
        <w:rPr>
          <w:rFonts w:ascii="Times New Roman" w:cs="Times New Roman" w:eastAsia="Times New Roman" w:hAnsi="Times New Roman"/>
        </w:rPr>
        <w:t xml:space="preserve">Danh mục đầy đủ nằm trong </w:t>
      </w:r>
      <w:r>
        <w:rPr>
          <w:rFonts w:ascii="Courier New" w:cs="Courier New" w:eastAsia="Courier New" w:hAnsi="Courier New"/>
          <w:sz w:val="22"/>
          <w:szCs w:val="22"/>
        </w:rPr>
        <w:t xml:space="preserve">hardware/BOM_MM_Control.csv</w:t>
      </w:r>
      <w:r>
        <w:rPr>
          <w:rFonts w:ascii="Times New Roman" w:cs="Times New Roman" w:eastAsia="Times New Roman" w:hAnsi="Times New Roman"/>
        </w:rPr>
        <w:t xml:space="preserve"> (51 dòng, lập từ footprint trong tệp PCB).</w:t>
      </w:r>
    </w:p>
    <w:p>
      <w:pPr>
        <w:keepNext/>
        <w:spacing w:after="0" w:before="120" w:line="240"/>
        <w:jc w:val="center"/>
      </w:pPr>
      <w:r>
        <w:rPr>
          <w:rFonts w:ascii="Times New Roman" w:cs="Times New Roman" w:eastAsia="Times New Roman" w:hAnsi="Times New Roman"/>
          <w:b/>
          <w:bCs/>
          <w:sz w:val="24"/>
          <w:szCs w:val="24"/>
        </w:rPr>
        <w:t xml:space="preserve">Bảng 6. </w:t>
      </w:r>
      <w:r>
        <w:rPr>
          <w:rFonts w:ascii="Times New Roman" w:cs="Times New Roman" w:eastAsia="Times New Roman" w:hAnsi="Times New Roman"/>
          <w:sz w:val="24"/>
          <w:szCs w:val="24"/>
        </w:rPr>
        <w:t xml:space="preserve">Linh kiện chính</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600"/>
        <w:gridCol w:w="2700"/>
        <w:gridCol w:w="2000"/>
        <w:gridCol w:w="2071"/>
      </w:tblGrid>
      <w:tr>
        <w:trPr>
          <w:cantSplit/>
          <w:tblHeader/>
        </w:trPr>
        <w:tc>
          <w:tcPr>
            <w:tcW w:type="dxa" w:w="1700"/>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Ký hiệu</w:t>
            </w:r>
          </w:p>
        </w:tc>
        <w:tc>
          <w:tcPr>
            <w:tcW w:type="dxa" w:w="600"/>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SL</w:t>
            </w:r>
          </w:p>
        </w:tc>
        <w:tc>
          <w:tcPr>
            <w:tcW w:type="dxa" w:w="2700"/>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Linh kiện</w:t>
            </w:r>
          </w:p>
        </w:tc>
        <w:tc>
          <w:tcPr>
            <w:tcW w:type="dxa" w:w="2000"/>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Kiểu chân</w:t>
            </w:r>
          </w:p>
        </w:tc>
        <w:tc>
          <w:tcPr>
            <w:tcW w:type="dxa" w:w="2071"/>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Ghi chú</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U5</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1</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STM32F407VET6</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LQFP-100, 0,5 mm</w:t>
            </w:r>
          </w:p>
        </w:tc>
        <w:tc>
          <w:tcPr>
            <w:tcW w:type="dxa" w:w="2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Khó hàn nhất</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U1, U3, U4, U6</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4</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DRV8872DDA</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HTSOP-8, pad nhiệt</w:t>
            </w:r>
          </w:p>
        </w:tc>
        <w:tc>
          <w:tcPr>
            <w:tcW w:type="dxa" w:w="2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Hot-air hoặc reflow</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U12</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1</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TPS5430DDA</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SO-PowerPAD-8</w:t>
            </w:r>
          </w:p>
        </w:tc>
        <w:tc>
          <w:tcPr>
            <w:tcW w:type="dxa" w:w="2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Hot-air hoặc reflow</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U2</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1</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AMS1117-3.3</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SOT-223</w:t>
            </w:r>
          </w:p>
        </w:tc>
        <w:tc>
          <w:tcPr>
            <w:tcW w:type="dxa" w:w="2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U13</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1</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TJA1051T/3</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SOIC-8</w:t>
            </w:r>
          </w:p>
        </w:tc>
        <w:tc>
          <w:tcPr>
            <w:tcW w:type="dxa" w:w="2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U7, U8, U9</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3</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Module TMC2209 SilentStepStick</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16 chân 2,54 mm</w:t>
            </w:r>
          </w:p>
        </w:tc>
        <w:tc>
          <w:tcPr>
            <w:tcW w:type="dxa" w:w="2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Kèm tản nhiệt</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D2</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1</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SS34</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SMA</w:t>
            </w:r>
          </w:p>
        </w:tc>
        <w:tc>
          <w:tcPr>
            <w:tcW w:type="dxa" w:w="2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L2</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1</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22 µH</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10,4 × 10,4 × 4,8 mm</w:t>
            </w:r>
          </w:p>
        </w:tc>
        <w:tc>
          <w:tcPr>
            <w:tcW w:type="dxa" w:w="2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Dòng bão hòa ≥ 3 A</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Y1</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1</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8 MHz</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HC49-4H</w:t>
            </w:r>
          </w:p>
        </w:tc>
        <w:tc>
          <w:tcPr>
            <w:tcW w:type="dxa" w:w="2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Kèm 2 tụ 10 pF</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RV1</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1</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20 kΩ, Bourns 3296W</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THT</w:t>
            </w:r>
          </w:p>
        </w:tc>
        <w:tc>
          <w:tcPr>
            <w:tcW w:type="dxa" w:w="2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Chỉnh +5 V</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J22</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1</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USB-C GCT USB4105-xx-A</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SMD 16 chân</w:t>
            </w:r>
          </w:p>
        </w:tc>
        <w:tc>
          <w:tcPr>
            <w:tcW w:type="dxa" w:w="2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J4, J5, J6</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3</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JST XH 4 chân B4B-XH-A</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THT</w:t>
            </w:r>
          </w:p>
        </w:tc>
        <w:tc>
          <w:tcPr>
            <w:tcW w:type="dxa" w:w="2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Kèm dây XH 4P</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J1</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1</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Molex SPOX 5267-03A</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THT</w:t>
            </w:r>
          </w:p>
        </w:tc>
        <w:tc>
          <w:tcPr>
            <w:tcW w:type="dxa" w:w="2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Kèm đầu cắm đối ứng</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J7, J8, J23–J25</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5</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Terminal 5,08 mm 2 cực</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THT</w:t>
            </w:r>
          </w:p>
        </w:tc>
        <w:tc>
          <w:tcPr>
            <w:tcW w:type="dxa" w:w="2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J17</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1</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Terminal 5,0 mm 2 cực</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THT</w:t>
            </w:r>
          </w:p>
        </w:tc>
        <w:tc>
          <w:tcPr>
            <w:tcW w:type="dxa" w:w="2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SW1, SW3</w:t>
            </w:r>
          </w:p>
        </w:tc>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2</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Nút nhấn SMD; công tắc gạt SS12D00</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SMD</w:t>
            </w:r>
          </w:p>
        </w:tc>
        <w:tc>
          <w:tcPr>
            <w:tcW w:type="dxa" w:w="2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Footprint riêng</w:t>
            </w:r>
          </w:p>
        </w:tc>
      </w:tr>
    </w:tbl>
    <w:p>
      <w:pPr>
        <w:spacing w:after="0" w:before="0" w:line="120" w:lineRule="exact"/>
      </w:pPr>
    </w:p>
    <w:p>
      <w:pPr>
        <w:spacing w:after="0" w:before="120" w:line="240"/>
        <w:ind w:firstLine="567"/>
        <w:jc w:val="both"/>
      </w:pPr>
      <w:r>
        <w:rPr>
          <w:rFonts w:ascii="Times New Roman" w:cs="Times New Roman" w:eastAsia="Times New Roman" w:hAnsi="Times New Roman"/>
        </w:rPr>
        <w:t xml:space="preserve">Phụ kiện ngoài board: nguồn DC 12 V có giới hạn dòng; cáp USB-C truyền dữ liệu; bộ nạp ST-Link V2 và dây 4 chân cho J3; động cơ bước NEMA 17 kèm cáp XH 4 chân; động cơ DC; servo STS3215 đúng bản điện áp (mục 2.3); 4 vít M4 × 12 mm và 4 heat-set insert M4 cho vỏ (mục 6); mỏ hàn có điều chỉnh nhiệt, súng khò hoặc bếp reflow, kem hàn, flux, dây hút thiếc, kính lúp, đồng hồ vạn năng.</w:t>
      </w:r>
    </w:p>
    <w:p>
      <w:pPr>
        <w:pStyle w:val="Heading2"/>
      </w:pPr>
      <w:r>
        <w:rPr>
          <w:rFonts w:ascii="Times New Roman" w:cs="Times New Roman" w:eastAsia="Times New Roman" w:hAnsi="Times New Roman"/>
          <w:i/>
          <w:iCs/>
        </w:rPr>
        <w:t xml:space="preserve">4.3 Hàn mạch</w:t>
      </w:r>
    </w:p>
    <w:p>
      <w:pPr>
        <w:keepNext/>
        <w:spacing w:after="0" w:before="120" w:line="240"/>
        <w:ind w:firstLine="567"/>
        <w:jc w:val="both"/>
      </w:pPr>
      <w:r>
        <w:rPr>
          <w:rFonts w:ascii="Times New Roman" w:cs="Times New Roman" w:eastAsia="Times New Roman" w:hAnsi="Times New Roman"/>
        </w:rPr>
        <w:t xml:space="preserve">Hàn theo bốn giai đoạn và kiểm tra sau mỗi giai đoạn; không hàn toàn bộ rồi mới cấp nguồn.</w:t>
      </w:r>
    </w:p>
    <w:p>
      <w:pPr>
        <w:pStyle w:val="ListParagraph"/>
        <w:numPr>
          <w:ilvl w:val="0"/>
          <w:numId w:val="2"/>
        </w:numPr>
        <w:spacing w:after="0" w:before="120" w:line="240"/>
        <w:jc w:val="both"/>
      </w:pPr>
      <w:r>
        <w:rPr>
          <w:rFonts w:ascii="Times New Roman" w:cs="Times New Roman" w:eastAsia="Times New Roman" w:hAnsi="Times New Roman"/>
          <w:b/>
          <w:bCs/>
        </w:rPr>
        <w:t xml:space="preserve">A. Nguồn 5 V.</w:t>
      </w:r>
      <w:r>
        <w:rPr>
          <w:rFonts w:ascii="Times New Roman" w:cs="Times New Roman" w:eastAsia="Times New Roman" w:hAnsi="Times New Roman"/>
        </w:rPr>
        <w:t xml:space="preserve"> U12 (TPS5430), D2, L2, C37, C6, C1, R1, R15, R18, R27, RV1, C43, R17 và LED 5V1, R23 và LED VCC1, terminal J8. Chú ý cực tính C1 (điện phân), C6 (tantalum), LED. Cấp 12 V, giới hạn 100 mA; đo TP1 ≈ 12 V; chỉnh RV1 để TP3 = 5,0 V (mục 2.4).</w:t>
      </w:r>
    </w:p>
    <w:p>
      <w:pPr>
        <w:pStyle w:val="ListParagraph"/>
        <w:numPr>
          <w:ilvl w:val="0"/>
          <w:numId w:val="2"/>
        </w:numPr>
        <w:spacing w:after="0" w:before="120" w:line="240"/>
        <w:jc w:val="both"/>
      </w:pPr>
      <w:r>
        <w:rPr>
          <w:rFonts w:ascii="Times New Roman" w:cs="Times New Roman" w:eastAsia="Times New Roman" w:hAnsi="Times New Roman"/>
          <w:b/>
          <w:bCs/>
        </w:rPr>
        <w:t xml:space="preserve">B. Nguồn 3,3 V.</w:t>
      </w:r>
      <w:r>
        <w:rPr>
          <w:rFonts w:ascii="Times New Roman" w:cs="Times New Roman" w:eastAsia="Times New Roman" w:hAnsi="Times New Roman"/>
        </w:rPr>
        <w:t xml:space="preserve"> U2 (AMS1117-3.3), C2, C4, LED 3V3 (điện trở hạn dòng nằm trong mảng RN1–RN3). Đo TP2 = 3,3 V.</w:t>
      </w:r>
    </w:p>
    <w:p>
      <w:pPr>
        <w:pStyle w:val="ListParagraph"/>
        <w:numPr>
          <w:ilvl w:val="0"/>
          <w:numId w:val="2"/>
        </w:numPr>
        <w:spacing w:after="0" w:before="120" w:line="240"/>
        <w:jc w:val="both"/>
      </w:pPr>
      <w:r>
        <w:rPr>
          <w:rFonts w:ascii="Times New Roman" w:cs="Times New Roman" w:eastAsia="Times New Roman" w:hAnsi="Times New Roman"/>
          <w:b/>
          <w:bCs/>
        </w:rPr>
        <w:t xml:space="preserve">C. MCU, USB, nút.</w:t>
      </w:r>
      <w:r>
        <w:rPr>
          <w:rFonts w:ascii="Times New Roman" w:cs="Times New Roman" w:eastAsia="Times New Roman" w:hAnsi="Times New Roman"/>
        </w:rPr>
        <w:t xml:space="preserve"> U5, Y1, C17, C18, các tụ 100 nF 0603 quanh MCU, C14, C19 (VCAP), R5, R6, R8, R11, R7, SW1, SW3, J22, R9, R10, R12, R13, R14, LED MCU1, J3. Hàn LQFP-100: bôi flux, cố định hai chân đối góc, kéo thiếc từng hàng chân, hút thiếc thừa, kiểm tra cầu thiếc dưới kính lúp. Sau khi nạp firmware, máy tính nhận cổng COM.</w:t>
      </w:r>
    </w:p>
    <w:p>
      <w:pPr>
        <w:pStyle w:val="ListParagraph"/>
        <w:numPr>
          <w:ilvl w:val="0"/>
          <w:numId w:val="2"/>
        </w:numPr>
        <w:spacing w:after="0" w:before="120" w:line="240"/>
        <w:jc w:val="both"/>
      </w:pPr>
      <w:r>
        <w:rPr>
          <w:rFonts w:ascii="Times New Roman" w:cs="Times New Roman" w:eastAsia="Times New Roman" w:hAnsi="Times New Roman"/>
          <w:b/>
          <w:bCs/>
        </w:rPr>
        <w:t xml:space="preserve">D. Driver và cổng kết nối.</w:t>
      </w:r>
      <w:r>
        <w:rPr>
          <w:rFonts w:ascii="Times New Roman" w:cs="Times New Roman" w:eastAsia="Times New Roman" w:hAnsi="Times New Roman"/>
        </w:rPr>
        <w:t xml:space="preserve"> 4 × DRV8872 (hot-air, kem hàn, bảo đảm pad nhiệt dính), R2, R3, R4, R20 (0,2 Ω, 2512), C5, C7–C13, tụ 100 µF, RN1–RN3, LED DC_Fault1–4 và STEP_EN1; U13, R21, J17, J7, J23–J25, J1, J4–J6, header J2, J9–J12, J18. Hàn jumper MS1/MS2 (mục 2.6) trước khi cắm module; cắm 3 module TMC2209 sau cùng, đúng chiều (đối chiếu chân EN/MS/STEP/DIR với footprint).</w:t>
      </w:r>
    </w:p>
    <w:p>
      <w:pPr>
        <w:pStyle w:val="Heading2"/>
      </w:pPr>
      <w:r>
        <w:rPr>
          <w:rFonts w:ascii="Times New Roman" w:cs="Times New Roman" w:eastAsia="Times New Roman" w:hAnsi="Times New Roman"/>
          <w:i/>
          <w:iCs/>
        </w:rPr>
        <w:t xml:space="preserve">4.4 Kiểm tra điện</w:t>
      </w:r>
    </w:p>
    <w:p>
      <w:pPr>
        <w:keepNext/>
        <w:spacing w:after="0" w:before="120" w:line="240"/>
        <w:jc w:val="center"/>
      </w:pPr>
      <w:r>
        <w:rPr>
          <w:rFonts w:ascii="Times New Roman" w:cs="Times New Roman" w:eastAsia="Times New Roman" w:hAnsi="Times New Roman"/>
          <w:b/>
          <w:bCs/>
          <w:sz w:val="24"/>
          <w:szCs w:val="24"/>
        </w:rPr>
        <w:t xml:space="preserve">Bảng 7. </w:t>
      </w:r>
      <w:r>
        <w:rPr>
          <w:rFonts w:ascii="Times New Roman" w:cs="Times New Roman" w:eastAsia="Times New Roman" w:hAnsi="Times New Roman"/>
          <w:sz w:val="24"/>
          <w:szCs w:val="24"/>
        </w:rPr>
        <w:t xml:space="preserve">Phép đo sau từng giai đoạn (giá trị mong đợi theo schematic)</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700"/>
        <w:gridCol w:w="1971"/>
      </w:tblGrid>
      <w:tr>
        <w:trPr>
          <w:cantSplit/>
          <w:tblHeader/>
        </w:trPr>
        <w:tc>
          <w:tcPr>
            <w:tcW w:type="dxa" w:w="1500"/>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Giai đoạn</w:t>
            </w:r>
          </w:p>
        </w:tc>
        <w:tc>
          <w:tcPr>
            <w:tcW w:type="dxa" w:w="2900"/>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Phép đo</w:t>
            </w:r>
          </w:p>
        </w:tc>
        <w:tc>
          <w:tcPr>
            <w:tcW w:type="dxa" w:w="2700"/>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Mong đợi</w:t>
            </w:r>
          </w:p>
        </w:tc>
        <w:tc>
          <w:tcPr>
            <w:tcW w:type="dxa" w:w="1971"/>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Nếu sai</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Trước cấp nguồn</w:t>
            </w:r>
          </w:p>
        </w:tc>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Điện trở VM–GND</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Khác 0 Ω; tăng dần do nạp tụ</w:t>
            </w:r>
          </w:p>
        </w:tc>
        <w:tc>
          <w:tcPr>
            <w:tcW w:type="dxa" w:w="19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Ngắn mạch: soi tụ, TPS5430, DRV8872</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Trước cấp nguồn</w:t>
            </w:r>
          </w:p>
        </w:tc>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Điện trở 5 V–GND, 3V3–GND</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Khác 0 Ω</w:t>
            </w:r>
          </w:p>
        </w:tc>
        <w:tc>
          <w:tcPr>
            <w:tcW w:type="dxa" w:w="19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Soi tụ và chân MCU</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A</w:t>
            </w:r>
          </w:p>
        </w:tc>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TP1 khi cấp 12 V</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 12 V; LED VCC1 sáng</w:t>
            </w:r>
          </w:p>
        </w:tc>
        <w:tc>
          <w:tcPr>
            <w:tcW w:type="dxa" w:w="19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Kiểm tra J8, R23, LED</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A</w:t>
            </w:r>
          </w:p>
        </w:tc>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TP3 sau chỉnh RV1</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5,0 V</w:t>
            </w:r>
          </w:p>
        </w:tc>
        <w:tc>
          <w:tcPr>
            <w:tcW w:type="dxa" w:w="19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Chỉnh RV1; kiểm tra R18, R27, L2, D2</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B</w:t>
            </w:r>
          </w:p>
        </w:tc>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TP2</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3,3 V; LED 3V3 sáng</w:t>
            </w:r>
          </w:p>
        </w:tc>
        <w:tc>
          <w:tcPr>
            <w:tcW w:type="dxa" w:w="19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Kiểm tra U2, C2</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C</w:t>
            </w:r>
          </w:p>
        </w:tc>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USB-C cắm vào máy tính (sau nạp firmware)</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Xuất hiện cổng COM; VID 0x0483, PID 0x5740</w:t>
            </w:r>
          </w:p>
        </w:tc>
        <w:tc>
          <w:tcPr>
            <w:tcW w:type="dxa" w:w="19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Kiểm tra R12, R13, R14, thạch anh, cáp dữ liệu</w:t>
            </w:r>
          </w:p>
        </w:tc>
      </w:tr>
    </w:tbl>
    <w:p>
      <w:pPr>
        <w:spacing w:after="0" w:before="0" w:line="120" w:lineRule="exact"/>
      </w:pPr>
    </w:p>
    <w:p>
      <w:pPr>
        <w:spacing w:after="0" w:before="120" w:line="240"/>
        <w:ind w:firstLine="567"/>
        <w:jc w:val="both"/>
      </w:pPr>
      <w:r>
        <w:rPr>
          <w:rFonts w:ascii="Times New Roman" w:cs="Times New Roman" w:eastAsia="Times New Roman" w:hAnsi="Times New Roman"/>
        </w:rPr>
        <w:t xml:space="preserve">VID 1155 (0x0483) và PID 22336 (0x5740) lấy từ </w:t>
      </w:r>
      <w:r>
        <w:rPr>
          <w:rFonts w:ascii="Courier New" w:cs="Courier New" w:eastAsia="Courier New" w:hAnsi="Courier New"/>
          <w:sz w:val="22"/>
          <w:szCs w:val="22"/>
        </w:rPr>
        <w:t xml:space="preserve">usbd_desc.c</w:t>
      </w:r>
      <w:r>
        <w:rPr>
          <w:rFonts w:ascii="Times New Roman" w:cs="Times New Roman" w:eastAsia="Times New Roman" w:hAnsi="Times New Roman"/>
        </w:rPr>
        <w:t xml:space="preserve">.</w:t>
      </w:r>
    </w:p>
    <w:p>
      <w:pPr>
        <w:pStyle w:val="Heading2"/>
      </w:pPr>
      <w:r>
        <w:rPr>
          <w:rFonts w:ascii="Times New Roman" w:cs="Times New Roman" w:eastAsia="Times New Roman" w:hAnsi="Times New Roman"/>
          <w:i/>
          <w:iCs/>
        </w:rPr>
        <w:t xml:space="preserve">4.5 Nạp firmware</w:t>
      </w:r>
    </w:p>
    <w:p>
      <w:pPr>
        <w:spacing w:after="0" w:before="120" w:line="240"/>
        <w:ind w:firstLine="567"/>
        <w:jc w:val="both"/>
      </w:pPr>
      <w:r>
        <w:rPr>
          <w:rFonts w:ascii="Times New Roman" w:cs="Times New Roman" w:eastAsia="Times New Roman" w:hAnsi="Times New Roman"/>
          <w:b/>
          <w:bCs/>
        </w:rPr>
        <w:t xml:space="preserve">Cách 1: ST-Link qua SWD.</w:t>
      </w:r>
      <w:r>
        <w:rPr>
          <w:rFonts w:ascii="Times New Roman" w:cs="Times New Roman" w:eastAsia="Times New Roman" w:hAnsi="Times New Roman"/>
        </w:rPr>
        <w:t xml:space="preserve"> Nối SWDIO (J3 chân 2), SWCLK (chân 3), GND (chân 4) và cấp nguồn board qua J8. Không hàn jumper swd-3v3 khi đã cấp nguồn từ J8. Dùng STM32CubeProgrammer, chọn ST-LINK; J3 không có chân NRST. Nạp </w:t>
      </w:r>
      <w:r>
        <w:rPr>
          <w:rFonts w:ascii="Courier New" w:cs="Courier New" w:eastAsia="Courier New" w:hAnsi="Courier New"/>
          <w:sz w:val="22"/>
          <w:szCs w:val="22"/>
        </w:rPr>
        <w:t xml:space="preserve">firmware/build/Debug/MM_Control.bin</w:t>
      </w:r>
      <w:r>
        <w:rPr>
          <w:rFonts w:ascii="Times New Roman" w:cs="Times New Roman" w:eastAsia="Times New Roman" w:hAnsi="Times New Roman"/>
        </w:rPr>
        <w:t xml:space="preserve"> (72 KB) tại địa chỉ 0x08000000. Đặt SW3 ở LOW rồi bấm RESET (SW1).</w:t>
      </w:r>
    </w:p>
    <w:p>
      <w:pPr>
        <w:keepNext/>
        <w:spacing w:after="0" w:before="120" w:line="240"/>
        <w:ind w:firstLine="567"/>
        <w:jc w:val="both"/>
      </w:pPr>
      <w:r>
        <w:rPr>
          <w:rFonts w:ascii="Times New Roman" w:cs="Times New Roman" w:eastAsia="Times New Roman" w:hAnsi="Times New Roman"/>
          <w:b/>
          <w:bCs/>
        </w:rPr>
        <w:t xml:space="preserve">Cách 2: biên dịch từ mã nguồn.</w:t>
      </w:r>
      <w:r>
        <w:rPr>
          <w:rFonts w:ascii="Times New Roman" w:cs="Times New Roman" w:eastAsia="Times New Roman" w:hAnsi="Times New Roman"/>
        </w:rPr>
        <w:t xml:space="preserve"> Thư mục </w:t>
      </w:r>
      <w:r>
        <w:rPr>
          <w:rFonts w:ascii="Courier New" w:cs="Courier New" w:eastAsia="Courier New" w:hAnsi="Courier New"/>
          <w:sz w:val="22"/>
          <w:szCs w:val="22"/>
        </w:rPr>
        <w:t xml:space="preserve">firmware</w:t>
      </w:r>
      <w:r>
        <w:rPr>
          <w:rFonts w:ascii="Times New Roman" w:cs="Times New Roman" w:eastAsia="Times New Roman" w:hAnsi="Times New Roman"/>
        </w:rPr>
        <w:t xml:space="preserve"> có </w:t>
      </w:r>
      <w:r>
        <w:rPr>
          <w:rFonts w:ascii="Courier New" w:cs="Courier New" w:eastAsia="Courier New" w:hAnsi="Courier New"/>
          <w:sz w:val="22"/>
          <w:szCs w:val="22"/>
        </w:rPr>
        <w:t xml:space="preserve">CMakePresets.json</w:t>
      </w:r>
      <w:r>
        <w:rPr>
          <w:rFonts w:ascii="Times New Roman" w:cs="Times New Roman" w:eastAsia="Times New Roman" w:hAnsi="Times New Roman"/>
        </w:rPr>
        <w:t xml:space="preserve"> (Debug, Release; Ninja; toolchain </w:t>
      </w:r>
      <w:r>
        <w:rPr>
          <w:rFonts w:ascii="Courier New" w:cs="Courier New" w:eastAsia="Courier New" w:hAnsi="Courier New"/>
          <w:sz w:val="22"/>
          <w:szCs w:val="22"/>
        </w:rPr>
        <w:t xml:space="preserve">arm-none-eabi-gcc</w:t>
      </w:r>
      <w:r>
        <w:rPr>
          <w:rFonts w:ascii="Times New Roman" w:cs="Times New Roman" w:eastAsia="Times New Roman" w:hAnsi="Times New Roman"/>
        </w:rPr>
        <w:t xml:space="preserve">) và </w:t>
      </w:r>
      <w:r>
        <w:rPr>
          <w:rFonts w:ascii="Courier New" w:cs="Courier New" w:eastAsia="Courier New" w:hAnsi="Courier New"/>
          <w:sz w:val="22"/>
          <w:szCs w:val="22"/>
        </w:rPr>
        <w:t xml:space="preserve">MM_control.ioc</w:t>
      </w:r>
      <w:r>
        <w:rPr>
          <w:rFonts w:ascii="Times New Roman" w:cs="Times New Roman" w:eastAsia="Times New Roman" w:hAnsi="Times New Roman"/>
        </w:rPr>
        <w:t xml:space="preserve"> cho STM32CubeMX. Sau khi cài Arm GNU Toolchain, CMake và Ninja, chạy trong thư mục </w:t>
      </w:r>
      <w:r>
        <w:rPr>
          <w:rFonts w:ascii="Courier New" w:cs="Courier New" w:eastAsia="Courier New" w:hAnsi="Courier New"/>
          <w:sz w:val="22"/>
          <w:szCs w:val="22"/>
        </w:rPr>
        <w:t xml:space="preserve">firmware</w:t>
      </w:r>
      <w:r>
        <w:rPr>
          <w:rFonts w:ascii="Times New Roman" w:cs="Times New Roman" w:eastAsia="Times New Roman" w:hAnsi="Times New Roman"/>
        </w:rPr>
        <w:t xml:space="preserve">:</w:t>
      </w:r>
    </w:p>
    <w:p>
      <w:pPr>
        <w:keepNext/>
        <w:keepLines/>
        <w:shd w:fill="F2F2F2" w:val="clear"/>
        <w:spacing w:after="0" w:before="0" w:line="252"/>
        <w:ind w:left="113" w:right="113"/>
      </w:pPr>
      <w:r>
        <w:rPr>
          <w:rFonts w:ascii="Courier New" w:cs="Courier New" w:eastAsia="Courier New" w:hAnsi="Courier New"/>
          <w:sz w:val="20"/>
          <w:szCs w:val="20"/>
        </w:rPr>
        <w:t xml:space="preserve">cmake --preset Debug</w:t>
      </w:r>
    </w:p>
    <w:p>
      <w:pPr>
        <w:keepNext w:val="false"/>
        <w:keepLines/>
        <w:shd w:fill="F2F2F2" w:val="clear"/>
        <w:spacing w:after="0" w:before="0" w:line="252"/>
        <w:ind w:left="113" w:right="113"/>
      </w:pPr>
      <w:r>
        <w:rPr>
          <w:rFonts w:ascii="Courier New" w:cs="Courier New" w:eastAsia="Courier New" w:hAnsi="Courier New"/>
          <w:sz w:val="20"/>
          <w:szCs w:val="20"/>
        </w:rPr>
        <w:t xml:space="preserve">cmake --build --preset Debug</w:t>
      </w:r>
    </w:p>
    <w:p>
      <w:pPr>
        <w:pStyle w:val="Heading2"/>
      </w:pPr>
      <w:r>
        <w:rPr>
          <w:rFonts w:ascii="Times New Roman" w:cs="Times New Roman" w:eastAsia="Times New Roman" w:hAnsi="Times New Roman"/>
          <w:i/>
          <w:iCs/>
        </w:rPr>
        <w:t xml:space="preserve">4.6 Kiểm tra chức năng bằng Python</w:t>
      </w:r>
    </w:p>
    <w:p>
      <w:pPr>
        <w:keepNext/>
        <w:spacing w:after="0" w:before="120" w:line="240"/>
        <w:ind w:firstLine="567"/>
        <w:jc w:val="both"/>
      </w:pPr>
      <w:r>
        <w:rPr>
          <w:rFonts w:ascii="Times New Roman" w:cs="Times New Roman" w:eastAsia="Times New Roman" w:hAnsi="Times New Roman"/>
        </w:rPr>
        <w:t xml:space="preserve">Thư viện Python nằm tại </w:t>
      </w:r>
      <w:r>
        <w:rPr>
          <w:rFonts w:ascii="Courier New" w:cs="Courier New" w:eastAsia="Courier New" w:hAnsi="Courier New"/>
          <w:sz w:val="22"/>
          <w:szCs w:val="22"/>
        </w:rPr>
        <w:t xml:space="preserve">firmware/python</w:t>
      </w:r>
      <w:r>
        <w:rPr>
          <w:rFonts w:ascii="Times New Roman" w:cs="Times New Roman" w:eastAsia="Times New Roman" w:hAnsi="Times New Roman"/>
        </w:rPr>
        <w:t xml:space="preserve">. Thay </w:t>
      </w:r>
      <w:r>
        <w:rPr>
          <w:rFonts w:ascii="Courier New" w:cs="Courier New" w:eastAsia="Courier New" w:hAnsi="Courier New"/>
          <w:sz w:val="22"/>
          <w:szCs w:val="22"/>
        </w:rPr>
        <w:t xml:space="preserve">COM3</w:t>
      </w:r>
      <w:r>
        <w:rPr>
          <w:rFonts w:ascii="Times New Roman" w:cs="Times New Roman" w:eastAsia="Times New Roman" w:hAnsi="Times New Roman"/>
        </w:rPr>
        <w:t xml:space="preserve"> bằng cổng thực tế (Linux: </w:t>
      </w:r>
      <w:r>
        <w:rPr>
          <w:rFonts w:ascii="Courier New" w:cs="Courier New" w:eastAsia="Courier New" w:hAnsi="Courier New"/>
          <w:sz w:val="22"/>
          <w:szCs w:val="22"/>
        </w:rPr>
        <w:t xml:space="preserve">/dev/ttyACM0</w:t>
      </w:r>
      <w:r>
        <w:rPr>
          <w:rFonts w:ascii="Times New Roman" w:cs="Times New Roman" w:eastAsia="Times New Roman" w:hAnsi="Times New Roman"/>
        </w:rPr>
        <w:t xml:space="preserve">).</w:t>
      </w:r>
    </w:p>
    <w:p>
      <w:pPr>
        <w:keepNext/>
        <w:keepLines/>
        <w:shd w:fill="F2F2F2" w:val="clear"/>
        <w:spacing w:after="0" w:before="0" w:line="252"/>
        <w:ind w:left="113" w:right="113"/>
      </w:pPr>
      <w:r>
        <w:rPr>
          <w:rFonts w:ascii="Courier New" w:cs="Courier New" w:eastAsia="Courier New" w:hAnsi="Courier New"/>
          <w:sz w:val="20"/>
          <w:szCs w:val="20"/>
        </w:rPr>
        <w:t xml:space="preserve">cd firmware/python</w:t>
      </w:r>
    </w:p>
    <w:p>
      <w:pPr>
        <w:keepNext/>
        <w:keepLines/>
        <w:shd w:fill="F2F2F2" w:val="clear"/>
        <w:spacing w:after="0" w:before="0" w:line="252"/>
        <w:ind w:left="113" w:right="113"/>
      </w:pPr>
      <w:r>
        <w:rPr>
          <w:rFonts w:ascii="Courier New" w:cs="Courier New" w:eastAsia="Courier New" w:hAnsi="Courier New"/>
          <w:sz w:val="20"/>
          <w:szCs w:val="20"/>
        </w:rPr>
        <w:t xml:space="preserve">pip install -r requirements.txt</w:t>
      </w:r>
    </w:p>
    <w:p>
      <w:pPr>
        <w:keepNext w:val="false"/>
        <w:keepLines/>
        <w:shd w:fill="F2F2F2" w:val="clear"/>
        <w:spacing w:after="0" w:before="0" w:line="252"/>
        <w:ind w:left="113" w:right="113"/>
      </w:pPr>
      <w:r>
        <w:rPr>
          <w:rFonts w:ascii="Courier New" w:cs="Courier New" w:eastAsia="Courier New" w:hAnsi="Courier New"/>
          <w:sz w:val="20"/>
          <w:szCs w:val="20"/>
        </w:rPr>
        <w:t xml:space="preserve">python -m unittest discover -s tests -v   # kiểm tra thư viện, không cần board</w:t>
      </w:r>
    </w:p>
    <w:p>
      <w:pPr>
        <w:keepNext/>
        <w:spacing w:after="0" w:before="120" w:line="240"/>
        <w:jc w:val="center"/>
      </w:pPr>
      <w:r>
        <w:rPr>
          <w:rFonts w:ascii="Times New Roman" w:cs="Times New Roman" w:eastAsia="Times New Roman" w:hAnsi="Times New Roman"/>
          <w:b/>
          <w:bCs/>
          <w:sz w:val="24"/>
          <w:szCs w:val="24"/>
        </w:rPr>
        <w:t xml:space="preserve">Bảng 8. </w:t>
      </w:r>
      <w:r>
        <w:rPr>
          <w:rFonts w:ascii="Times New Roman" w:cs="Times New Roman" w:eastAsia="Times New Roman" w:hAnsi="Times New Roman"/>
          <w:sz w:val="24"/>
          <w:szCs w:val="24"/>
        </w:rPr>
        <w:t xml:space="preserve">Lệnh kiểm tra từng khối</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2771"/>
      </w:tblGrid>
      <w:tr>
        <w:trPr>
          <w:cantSplit/>
          <w:tblHeader/>
        </w:trPr>
        <w:tc>
          <w:tcPr>
            <w:tcW w:type="dxa" w:w="1700"/>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Phép kiểm tra</w:t>
            </w:r>
          </w:p>
        </w:tc>
        <w:tc>
          <w:tcPr>
            <w:tcW w:type="dxa" w:w="4600"/>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Lệnh</w:t>
            </w:r>
          </w:p>
        </w:tc>
        <w:tc>
          <w:tcPr>
            <w:tcW w:type="dxa" w:w="2771"/>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Kết quả mong đợi</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Thông tin board</w:t>
            </w:r>
          </w:p>
        </w:tc>
        <w:tc>
          <w:tcPr>
            <w:tcW w:type="dxa" w:w="4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Courier New" w:cs="Courier New" w:eastAsia="Courier New" w:hAnsi="Courier New"/>
                <w:sz w:val="20"/>
                <w:szCs w:val="20"/>
              </w:rPr>
              <w:t xml:space="preserve">python examples/motor_control.py --port COM3 --info</w:t>
            </w:r>
          </w:p>
        </w:tc>
        <w:tc>
          <w:tcPr>
            <w:tcW w:type="dxa" w:w="27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Board ID, phiên bản firmware, UID MCU</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LED MCU1</w:t>
            </w:r>
          </w:p>
        </w:tc>
        <w:tc>
          <w:tcPr>
            <w:tcW w:type="dxa" w:w="4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Courier New" w:cs="Courier New" w:eastAsia="Courier New" w:hAnsi="Courier New"/>
                <w:sz w:val="20"/>
                <w:szCs w:val="20"/>
              </w:rPr>
              <w:t xml:space="preserve">python examples/led_control.py --port COM3 --on</w:t>
            </w:r>
          </w:p>
        </w:tc>
        <w:tc>
          <w:tcPr>
            <w:tcW w:type="dxa" w:w="27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LED MCU1 sáng</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Động cơ DC 1</w:t>
            </w:r>
          </w:p>
        </w:tc>
        <w:tc>
          <w:tcPr>
            <w:tcW w:type="dxa" w:w="4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Courier New" w:cs="Courier New" w:eastAsia="Courier New" w:hAnsi="Courier New"/>
                <w:sz w:val="20"/>
                <w:szCs w:val="20"/>
              </w:rPr>
              <w:t xml:space="preserve">python examples/motor_control.py --port COM3 --dc 1 --dc-duty 2000 --dc-dir cw</w:t>
            </w:r>
          </w:p>
        </w:tc>
        <w:tc>
          <w:tcPr>
            <w:tcW w:type="dxa" w:w="27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Quay chậm (duty 20 %); dừng bằng </w:t>
            </w:r>
            <w:r>
              <w:rPr>
                <w:rFonts w:ascii="Courier New" w:cs="Courier New" w:eastAsia="Courier New" w:hAnsi="Courier New"/>
                <w:sz w:val="20"/>
                <w:szCs w:val="20"/>
              </w:rPr>
              <w:t xml:space="preserve">--dc-stop</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Trạng thái DC 1</w:t>
            </w:r>
          </w:p>
        </w:tc>
        <w:tc>
          <w:tcPr>
            <w:tcW w:type="dxa" w:w="4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Courier New" w:cs="Courier New" w:eastAsia="Courier New" w:hAnsi="Courier New"/>
                <w:sz w:val="20"/>
                <w:szCs w:val="20"/>
              </w:rPr>
              <w:t xml:space="preserve">python examples/motor_control.py --port COM3 --dc 1 --status</w:t>
            </w:r>
          </w:p>
        </w:tc>
        <w:tc>
          <w:tcPr>
            <w:tcW w:type="dxa" w:w="27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Chiều, duty, lỗi</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Servo ID 1</w:t>
            </w:r>
          </w:p>
        </w:tc>
        <w:tc>
          <w:tcPr>
            <w:tcW w:type="dxa" w:w="4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Courier New" w:cs="Courier New" w:eastAsia="Courier New" w:hAnsi="Courier New"/>
                <w:sz w:val="20"/>
                <w:szCs w:val="20"/>
              </w:rPr>
              <w:t xml:space="preserve">python examples/motor_control.py --port COM3 --servo 1 --servo-ping</w:t>
            </w:r>
          </w:p>
        </w:tc>
        <w:tc>
          <w:tcPr>
            <w:tcW w:type="dxa" w:w="27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Phản hồi OK</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Servo về giữa</w:t>
            </w:r>
          </w:p>
        </w:tc>
        <w:tc>
          <w:tcPr>
            <w:tcW w:type="dxa" w:w="4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Courier New" w:cs="Courier New" w:eastAsia="Courier New" w:hAnsi="Courier New"/>
                <w:sz w:val="20"/>
                <w:szCs w:val="20"/>
              </w:rPr>
              <w:t xml:space="preserve">python examples/motor_control.py --port COM3 --servo 1 --servo-pos 2048</w:t>
            </w:r>
          </w:p>
        </w:tc>
        <w:tc>
          <w:tcPr>
            <w:tcW w:type="dxa" w:w="27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Về vị trí 2048 (giữa; 4096 bước/vòng)</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Phản hồi servo</w:t>
            </w:r>
          </w:p>
        </w:tc>
        <w:tc>
          <w:tcPr>
            <w:tcW w:type="dxa" w:w="4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Courier New" w:cs="Courier New" w:eastAsia="Courier New" w:hAnsi="Courier New"/>
                <w:sz w:val="20"/>
                <w:szCs w:val="20"/>
              </w:rPr>
              <w:t xml:space="preserve">python examples/motor_control.py --port COM3 --servo 1 --servo-fb</w:t>
            </w:r>
          </w:p>
        </w:tc>
        <w:tc>
          <w:tcPr>
            <w:tcW w:type="dxa" w:w="27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Vị trí, tải, điện áp, nhiệt độ, dòng</w:t>
            </w:r>
          </w:p>
        </w:tc>
      </w:tr>
    </w:tbl>
    <w:p>
      <w:pPr>
        <w:spacing w:after="0" w:before="0" w:line="120" w:lineRule="exact"/>
      </w:pP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808080" w:sz="4"/>
              <w:left w:val="single" w:color="808080" w:sz="4"/>
              <w:bottom w:val="single" w:color="808080" w:sz="4"/>
              <w:right w:val="single" w:color="808080" w:sz="4"/>
            </w:tcBorders>
            <w:shd w:fill="F2F2F2" w:color="auto" w:val="clear"/>
            <w:tcMar>
              <w:top w:type="dxa" w:w="80"/>
              <w:left w:type="dxa" w:w="140"/>
              <w:bottom w:type="dxa" w:w="80"/>
              <w:right w:type="dxa" w:w="140"/>
            </w:tcMar>
          </w:tcPr>
          <w:p>
            <w:pPr>
              <w:spacing w:after="40" w:before="0" w:line="252"/>
            </w:pPr>
            <w:r>
              <w:rPr>
                <w:rFonts w:ascii="Times New Roman" w:cs="Times New Roman" w:eastAsia="Times New Roman" w:hAnsi="Times New Roman"/>
                <w:b/>
                <w:bCs/>
                <w:sz w:val="24"/>
                <w:szCs w:val="24"/>
              </w:rPr>
              <w:t xml:space="preserve">Động cơ bước chưa quay với firmware hiện tại</w:t>
            </w:r>
          </w:p>
          <w:p>
            <w:pPr>
              <w:spacing w:after="40" w:before="0" w:line="252"/>
              <w:jc w:val="both"/>
            </w:pPr>
            <w:r>
              <w:rPr>
                <w:rFonts w:ascii="Times New Roman" w:cs="Times New Roman" w:eastAsia="Times New Roman" w:hAnsi="Times New Roman"/>
                <w:sz w:val="24"/>
                <w:szCs w:val="24"/>
              </w:rPr>
              <w:t xml:space="preserve">Các lệnh </w:t>
            </w:r>
            <w:r>
              <w:rPr>
                <w:rFonts w:ascii="Courier New" w:cs="Courier New" w:eastAsia="Courier New" w:hAnsi="Courier New"/>
                <w:sz w:val="20"/>
                <w:szCs w:val="20"/>
              </w:rPr>
              <w:t xml:space="preserve">--step-enable</w:t>
            </w:r>
            <w:r>
              <w:rPr>
                <w:rFonts w:ascii="Times New Roman" w:cs="Times New Roman" w:eastAsia="Times New Roman" w:hAnsi="Times New Roman"/>
                <w:sz w:val="24"/>
                <w:szCs w:val="24"/>
              </w:rPr>
              <w:t xml:space="preserve"> và </w:t>
            </w:r>
            <w:r>
              <w:rPr>
                <w:rFonts w:ascii="Courier New" w:cs="Courier New" w:eastAsia="Courier New" w:hAnsi="Courier New"/>
                <w:sz w:val="20"/>
                <w:szCs w:val="20"/>
              </w:rPr>
              <w:t xml:space="preserve">--step 1 --step-move 2000</w:t>
            </w:r>
            <w:r>
              <w:rPr>
                <w:rFonts w:ascii="Times New Roman" w:cs="Times New Roman" w:eastAsia="Times New Roman" w:hAnsi="Times New Roman"/>
                <w:sz w:val="24"/>
                <w:szCs w:val="24"/>
              </w:rPr>
              <w:t xml:space="preserve"> trả về OK vì firmware chỉ cập nhật biến vị trí và chân DIR; trong mã nguồn không có đoạn khởi động TIM1 để phát xung STEP.</w:t>
            </w:r>
          </w:p>
          <w:p>
            <w:pPr>
              <w:spacing w:after="40" w:before="0" w:line="252"/>
              <w:jc w:val="both"/>
            </w:pPr>
            <w:r>
              <w:rPr>
                <w:rFonts w:ascii="Times New Roman" w:cs="Times New Roman" w:eastAsia="Times New Roman" w:hAnsi="Times New Roman"/>
                <w:sz w:val="24"/>
                <w:szCs w:val="24"/>
              </w:rPr>
              <w:t xml:space="preserve">Kiểm chứng nhanh: ra lệnh </w:t>
            </w:r>
            <w:r>
              <w:rPr>
                <w:rFonts w:ascii="Courier New" w:cs="Courier New" w:eastAsia="Courier New" w:hAnsi="Courier New"/>
                <w:sz w:val="20"/>
                <w:szCs w:val="20"/>
              </w:rPr>
              <w:t xml:space="preserve">--step-move</w:t>
            </w:r>
            <w:r>
              <w:rPr>
                <w:rFonts w:ascii="Times New Roman" w:cs="Times New Roman" w:eastAsia="Times New Roman" w:hAnsi="Times New Roman"/>
                <w:sz w:val="24"/>
                <w:szCs w:val="24"/>
              </w:rPr>
              <w:t xml:space="preserve"> và đo chân STEP (PE9) bằng oscilloscope hoặc logic analyzer. Nếu không có xung, cần bổ sung mã phát xung (mục 5.3).</w:t>
            </w:r>
          </w:p>
        </w:tc>
      </w:tr>
    </w:tbl>
    <w:p>
      <w:pPr>
        <w:spacing w:after="0" w:before="0" w:line="120" w:lineRule="exact"/>
      </w:pPr>
    </w:p>
    <w:p>
      <w:pPr>
        <w:pStyle w:val="Heading1"/>
      </w:pPr>
      <w:bookmarkStart w:name="h5" w:id="5"/>
      <w:r>
        <w:rPr>
          <w:rFonts w:ascii="Times New Roman" w:cs="Times New Roman" w:eastAsia="Times New Roman" w:hAnsi="Times New Roman"/>
        </w:rPr>
        <w:t xml:space="preserve">5. Ứng dụng</w:t>
      </w:r>
      <w:bookmarkEnd w:id="5"/>
    </w:p>
    <w:p>
      <w:pPr>
        <w:pStyle w:val="Heading2"/>
      </w:pPr>
      <w:r>
        <w:rPr>
          <w:rFonts w:ascii="Times New Roman" w:cs="Times New Roman" w:eastAsia="Times New Roman" w:hAnsi="Times New Roman"/>
          <w:i/>
          <w:iCs/>
        </w:rPr>
        <w:t xml:space="preserve">5.1 UGV 4 bánh</w:t>
      </w:r>
    </w:p>
    <w:p>
      <w:pPr>
        <w:pStyle w:val="ListParagraph"/>
        <w:numPr>
          <w:ilvl w:val="0"/>
          <w:numId w:val="2"/>
        </w:numPr>
        <w:spacing w:after="0" w:before="120" w:line="240"/>
        <w:jc w:val="both"/>
      </w:pPr>
      <w:r>
        <w:rPr>
          <w:rFonts w:ascii="Times New Roman" w:cs="Times New Roman" w:eastAsia="Times New Roman" w:hAnsi="Times New Roman"/>
        </w:rPr>
        <w:t xml:space="preserve">Bốn kênh DC điều khiển bốn động cơ bánh theo kiểu skid-steer (trái/phải) hoặc 4 bánh mecanum.</w:t>
      </w:r>
    </w:p>
    <w:p>
      <w:pPr>
        <w:pStyle w:val="ListParagraph"/>
        <w:numPr>
          <w:ilvl w:val="0"/>
          <w:numId w:val="2"/>
        </w:numPr>
        <w:spacing w:after="0" w:before="120" w:line="240"/>
        <w:jc w:val="both"/>
      </w:pPr>
      <w:r>
        <w:rPr>
          <w:rFonts w:ascii="Times New Roman" w:cs="Times New Roman" w:eastAsia="Times New Roman" w:hAnsi="Times New Roman"/>
        </w:rPr>
        <w:t xml:space="preserve">Điều khiển từ máy tính (Python) hoặc máy tính nhúng qua USB. </w:t>
      </w:r>
    </w:p>
    <w:p>
      <w:pPr>
        <w:pStyle w:val="ListParagraph"/>
        <w:numPr>
          <w:ilvl w:val="0"/>
          <w:numId w:val="2"/>
        </w:numPr>
        <w:spacing w:after="0" w:before="120" w:line="240"/>
        <w:jc w:val="both"/>
      </w:pPr>
      <w:r>
        <w:rPr>
          <w:rFonts w:ascii="Times New Roman" w:cs="Times New Roman" w:eastAsia="Times New Roman" w:hAnsi="Times New Roman"/>
        </w:rPr>
        <w:t xml:space="preserve">Giới hạn: dòng mỗi kênh ≈ 1,75 A (mục 2.5); board không có đầu vào encoder; lệnh </w:t>
      </w:r>
      <w:r>
        <w:rPr>
          <w:rFonts w:ascii="Courier New" w:cs="Courier New" w:eastAsia="Courier New" w:hAnsi="Courier New"/>
          <w:sz w:val="22"/>
          <w:szCs w:val="22"/>
        </w:rPr>
        <w:t xml:space="preserve">dc_set_pid</w:t>
      </w:r>
      <w:r>
        <w:rPr>
          <w:rFonts w:ascii="Times New Roman" w:cs="Times New Roman" w:eastAsia="Times New Roman" w:hAnsi="Times New Roman"/>
        </w:rPr>
        <w:t xml:space="preserve"> chỉ lưu hệ số và mã nguồn không có vòng điều khiển sử dụng chúng. Điều khiển ở chế độ hở.</w:t>
      </w:r>
    </w:p>
    <w:p>
      <w:pPr>
        <w:pStyle w:val="ListParagraph"/>
        <w:numPr>
          <w:ilvl w:val="0"/>
          <w:numId w:val="2"/>
        </w:numPr>
        <w:spacing w:after="0" w:before="120" w:line="240"/>
        <w:jc w:val="both"/>
      </w:pPr>
      <w:r>
        <w:rPr>
          <w:rFonts w:ascii="Times New Roman" w:cs="Times New Roman" w:eastAsia="Times New Roman" w:hAnsi="Times New Roman"/>
        </w:rPr>
        <w:t xml:space="preserve">Nguồn cấp trong dải 6,5–28 V, tụ đúng định mức (mục 2.2).</w:t>
      </w:r>
    </w:p>
    <w:p>
      <w:pPr>
        <w:pStyle w:val="Heading2"/>
      </w:pPr>
      <w:r>
        <w:rPr>
          <w:rFonts w:ascii="Times New Roman" w:cs="Times New Roman" w:eastAsia="Times New Roman" w:hAnsi="Times New Roman"/>
          <w:i/>
          <w:iCs/>
        </w:rPr>
        <w:t xml:space="preserve">5.2 Cánh tay, khớp dùng STS3215</w:t>
      </w:r>
    </w:p>
    <w:p>
      <w:pPr>
        <w:pStyle w:val="ListParagraph"/>
        <w:numPr>
          <w:ilvl w:val="0"/>
          <w:numId w:val="2"/>
        </w:numPr>
        <w:spacing w:after="0" w:before="120" w:line="240"/>
        <w:jc w:val="both"/>
      </w:pPr>
      <w:r>
        <w:rPr>
          <w:rFonts w:ascii="Times New Roman" w:cs="Times New Roman" w:eastAsia="Times New Roman" w:hAnsi="Times New Roman"/>
        </w:rPr>
        <w:t xml:space="preserve">Nhiều servo dùng chung một bus (ID 0–253); điều khiển vị trí, tốc độ, gia tốc; đọc phản hồi vị trí, tải, điện áp, nhiệt độ, dòng.</w:t>
      </w:r>
    </w:p>
    <w:p>
      <w:pPr>
        <w:pStyle w:val="ListParagraph"/>
        <w:numPr>
          <w:ilvl w:val="0"/>
          <w:numId w:val="2"/>
        </w:numPr>
        <w:spacing w:after="0" w:before="120" w:line="240"/>
        <w:jc w:val="both"/>
      </w:pPr>
      <w:r>
        <w:rPr>
          <w:rFonts w:ascii="Times New Roman" w:cs="Times New Roman" w:eastAsia="Times New Roman" w:hAnsi="Times New Roman"/>
        </w:rPr>
        <w:t xml:space="preserve">Điện áp servo bằng VM (mục 2.3). Dòng chặn rotor 2,5 A mỗi servo: nguồn VM phải đủ dòng cho tất cả servo và tải khác.</w:t>
      </w:r>
    </w:p>
    <w:p>
      <w:pPr>
        <w:pStyle w:val="Heading2"/>
      </w:pPr>
      <w:r>
        <w:rPr>
          <w:rFonts w:ascii="Times New Roman" w:cs="Times New Roman" w:eastAsia="Times New Roman" w:hAnsi="Times New Roman"/>
          <w:i/>
          <w:iCs/>
        </w:rPr>
        <w:t xml:space="preserve">5.3 Máy CNC</w:t>
      </w:r>
    </w:p>
    <w:p>
      <w:pPr>
        <w:keepNext/>
        <w:spacing w:after="0" w:before="120" w:line="240"/>
        <w:jc w:val="center"/>
      </w:pPr>
      <w:r>
        <w:rPr>
          <w:rFonts w:ascii="Times New Roman" w:cs="Times New Roman" w:eastAsia="Times New Roman" w:hAnsi="Times New Roman"/>
          <w:b/>
          <w:bCs/>
          <w:sz w:val="24"/>
          <w:szCs w:val="24"/>
        </w:rPr>
        <w:t xml:space="preserve">Bảng 9. </w:t>
      </w:r>
      <w:r>
        <w:rPr>
          <w:rFonts w:ascii="Times New Roman" w:cs="Times New Roman" w:eastAsia="Times New Roman" w:hAnsi="Times New Roman"/>
          <w:sz w:val="24"/>
          <w:szCs w:val="24"/>
        </w:rPr>
        <w:t xml:space="preserve">Mức đáp ứng của board đối với máy CNC</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71"/>
      </w:tblGrid>
      <w:tr>
        <w:trPr>
          <w:cantSplit/>
          <w:tblHeader/>
        </w:trPr>
        <w:tc>
          <w:tcPr>
            <w:tcW w:type="dxa" w:w="2000"/>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Yêu cầu</w:t>
            </w:r>
          </w:p>
        </w:tc>
        <w:tc>
          <w:tcPr>
            <w:tcW w:type="dxa" w:w="3400"/>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Hiện có</w:t>
            </w:r>
          </w:p>
        </w:tc>
        <w:tc>
          <w:tcPr>
            <w:tcW w:type="dxa" w:w="3671"/>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Cần bổ sung</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3 trục tuyến tính</w:t>
            </w:r>
          </w:p>
        </w:tc>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3 driver TMC2209, 3 cổng XH</w:t>
            </w:r>
          </w:p>
        </w:tc>
        <w:tc>
          <w:tcPr>
            <w:tcW w:type="dxa" w:w="36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Phát xung STEP có gia tốc (chân TIM1 CH1–CH3 đã được cấu hình; chưa có mã khởi động)</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Nội suy và G-code</w:t>
            </w:r>
          </w:p>
        </w:tc>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Không có</w:t>
            </w:r>
          </w:p>
        </w:tc>
        <w:tc>
          <w:tcPr>
            <w:tcW w:type="dxa" w:w="36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Bộ nội suy chạy trên máy tính, gửi lệnh qua USB; hoặc nhúng bộ điều khiển kiểu GRBL vào firmware</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Endstop, homing</w:t>
            </w:r>
          </w:p>
        </w:tc>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Courier New" w:cs="Courier New" w:eastAsia="Courier New" w:hAnsi="Courier New"/>
                <w:sz w:val="20"/>
                <w:szCs w:val="20"/>
              </w:rPr>
              <w:t xml:space="preserve">step_set_homing</w:t>
            </w:r>
            <w:r>
              <w:rPr>
                <w:rFonts w:ascii="Times New Roman" w:cs="Times New Roman" w:eastAsia="Times New Roman" w:hAnsi="Times New Roman"/>
                <w:sz w:val="24"/>
                <w:szCs w:val="24"/>
              </w:rPr>
              <w:t xml:space="preserve"> chỉ đặt vị trí về 0</w:t>
            </w:r>
          </w:p>
        </w:tc>
        <w:tc>
          <w:tcPr>
            <w:tcW w:type="dxa" w:w="36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Cổng endstop (dùng chân mở rộng) và logic homing</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Trục 4 và 5</w:t>
            </w:r>
          </w:p>
        </w:tc>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Không có driver; STEP_4/DIR_4 không nối ra</w:t>
            </w:r>
          </w:p>
        </w:tc>
        <w:tc>
          <w:tcPr>
            <w:tcW w:type="dxa" w:w="36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Driver ngoài, chân điều khiển, sửa firmware</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Trục chính</w:t>
            </w:r>
          </w:p>
        </w:tc>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Một kênh DC cho động cơ nhỏ ≤ 1,75 A</w:t>
            </w:r>
          </w:p>
        </w:tc>
        <w:tc>
          <w:tcPr>
            <w:tcW w:type="dxa" w:w="36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Spindle công suất lớn cần driver riêng</w:t>
            </w:r>
          </w:p>
        </w:tc>
      </w:tr>
    </w:tbl>
    <w:p>
      <w:pPr>
        <w:spacing w:after="0" w:before="0" w:line="120" w:lineRule="exact"/>
      </w:pPr>
    </w:p>
    <w:p>
      <w:pPr>
        <w:spacing w:after="0" w:before="120" w:line="240"/>
        <w:ind w:firstLine="567"/>
        <w:jc w:val="both"/>
      </w:pPr>
      <w:r>
        <w:rPr>
          <w:rFonts w:ascii="Times New Roman" w:cs="Times New Roman" w:eastAsia="Times New Roman" w:hAnsi="Times New Roman"/>
        </w:rPr>
        <w:t xml:space="preserve">Với firmware hiện tại chưa dùng trực tiếp được cho CNC 3 trục; CNC 4–5 trục nằm ngoài khả năng phần cứng.</w:t>
      </w:r>
    </w:p>
    <w:p>
      <w:pPr>
        <w:pStyle w:val="Heading1"/>
      </w:pPr>
      <w:bookmarkStart w:name="h6" w:id="6"/>
      <w:r>
        <w:rPr>
          <w:rFonts w:ascii="Times New Roman" w:cs="Times New Roman" w:eastAsia="Times New Roman" w:hAnsi="Times New Roman"/>
        </w:rPr>
        <w:t xml:space="preserve">6. Vỏ in 3D</w:t>
      </w:r>
      <w:bookmarkEnd w:id="6"/>
    </w:p>
    <w:p>
      <w:pPr>
        <w:spacing w:after="0" w:before="120" w:line="240"/>
        <w:ind w:firstLine="567"/>
        <w:jc w:val="both"/>
      </w:pPr>
      <w:r>
        <w:rPr>
          <w:rFonts w:ascii="Times New Roman" w:cs="Times New Roman" w:eastAsia="Times New Roman" w:hAnsi="Times New Roman"/>
        </w:rPr>
        <w:t xml:space="preserve">Vỏ gồm hai mảnh: đế (Enclosure_Bottom, màu đỏ) và nắp (Enclosure_Top, màu xanh lá), kẹp board bằng 4 vít M4 qua 4 lỗ góc PCB. Mái nắp có các khoang cho tay và đầu cắm; vách có cửa sổ cho terminal, CAN và USB-C. Tệp STL (đã xoay theo hướng in), tệp Fusion và script dựng vỏ nằm trong thư mục </w:t>
      </w:r>
      <w:r>
        <w:rPr>
          <w:rFonts w:ascii="Courier New" w:cs="Courier New" w:eastAsia="Courier New" w:hAnsi="Courier New"/>
          <w:sz w:val="22"/>
          <w:szCs w:val="22"/>
        </w:rPr>
        <w:t xml:space="preserve">enclosure/</w:t>
      </w:r>
      <w:r>
        <w:rPr>
          <w:rFonts w:ascii="Times New Roman" w:cs="Times New Roman" w:eastAsia="Times New Roman" w:hAnsi="Times New Roman"/>
        </w:rPr>
        <w:t xml:space="preserve">.</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3810"/>
        <w:gridCol w:w="5261"/>
      </w:tblGrid>
      <w:tr>
        <w:trPr>
          <w:cantSplit/>
        </w:trPr>
        <w:tc>
          <w:tcPr>
            <w:tcW w:type="dxa" w:w="3810"/>
            <w:tcBorders>
              <w:top w:val="none" w:color="FFFFFF" w:sz="0"/>
              <w:left w:val="none" w:color="FFFFFF" w:sz="0"/>
              <w:bottom w:val="none" w:color="FFFFFF" w:sz="0"/>
              <w:right w:val="none" w:color="FFFFFF" w:sz="0"/>
            </w:tcBorders>
            <w:vAlign w:val="bottom"/>
          </w:tcPr>
          <w:p>
            <w:pPr>
              <w:keepNext/>
              <w:jc w:val="center"/>
            </w:pPr>
            <w:r>
              <w:drawing>
                <wp:inline distT="0" distB="0" distL="0" distR="0">
                  <wp:extent cx="1943100" cy="2190750"/>
                  <wp:effectExtent t="0" r="0" b="0" l="0"/>
                  <wp:docPr id="4" name="enclosure_exploded.png" descr="enclosure_exploded.png" title="enclosure_expl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43100" cy="2190750"/>
                          </a:xfrm>
                          <a:prstGeom prst="rect">
                            <a:avLst/>
                          </a:prstGeom>
                        </pic:spPr>
                      </pic:pic>
                    </a:graphicData>
                  </a:graphic>
                </wp:inline>
              </w:drawing>
            </w:r>
          </w:p>
          <w:p>
            <w:pPr>
              <w:spacing w:after="0" w:before="120" w:line="240"/>
              <w:jc w:val="center"/>
            </w:pPr>
            <w:r>
              <w:rPr>
                <w:rFonts w:ascii="Times New Roman" w:cs="Times New Roman" w:eastAsia="Times New Roman" w:hAnsi="Times New Roman"/>
                <w:b/>
                <w:bCs/>
                <w:sz w:val="24"/>
                <w:szCs w:val="24"/>
              </w:rPr>
              <w:t xml:space="preserve">Hình 3. </w:t>
            </w:r>
            <w:r>
              <w:rPr>
                <w:rFonts w:ascii="Times New Roman" w:cs="Times New Roman" w:eastAsia="Times New Roman" w:hAnsi="Times New Roman"/>
                <w:sz w:val="24"/>
                <w:szCs w:val="24"/>
              </w:rPr>
              <w:t xml:space="preserve">Vỏ tách lớp</w:t>
            </w:r>
          </w:p>
        </w:tc>
        <w:tc>
          <w:tcPr>
            <w:tcW w:type="dxa" w:w="5261"/>
            <w:tcBorders>
              <w:top w:val="none" w:color="FFFFFF" w:sz="0"/>
              <w:left w:val="none" w:color="FFFFFF" w:sz="0"/>
              <w:bottom w:val="none" w:color="FFFFFF" w:sz="0"/>
              <w:right w:val="none" w:color="FFFFFF" w:sz="0"/>
            </w:tcBorders>
            <w:vAlign w:val="bottom"/>
          </w:tcPr>
          <w:p>
            <w:pPr>
              <w:keepNext/>
              <w:jc w:val="center"/>
            </w:pPr>
            <w:r>
              <w:drawing>
                <wp:inline distT="0" distB="0" distL="0" distR="0">
                  <wp:extent cx="3314700" cy="2190750"/>
                  <wp:effectExtent t="0" r="0" b="0" l="0"/>
                  <wp:docPr id="5" name="enclosure_assembled.png" descr="enclosure_assembled.png" title="enclosure_assemb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14700" cy="2190750"/>
                          </a:xfrm>
                          <a:prstGeom prst="rect">
                            <a:avLst/>
                          </a:prstGeom>
                        </pic:spPr>
                      </pic:pic>
                    </a:graphicData>
                  </a:graphic>
                </wp:inline>
              </w:drawing>
            </w:r>
          </w:p>
          <w:p>
            <w:pPr>
              <w:spacing w:after="0" w:before="120" w:line="240"/>
              <w:jc w:val="center"/>
            </w:pPr>
            <w:r>
              <w:rPr>
                <w:rFonts w:ascii="Times New Roman" w:cs="Times New Roman" w:eastAsia="Times New Roman" w:hAnsi="Times New Roman"/>
                <w:b/>
                <w:bCs/>
                <w:sz w:val="24"/>
                <w:szCs w:val="24"/>
              </w:rPr>
              <w:t xml:space="preserve">Hình 4. </w:t>
            </w:r>
            <w:r>
              <w:rPr>
                <w:rFonts w:ascii="Times New Roman" w:cs="Times New Roman" w:eastAsia="Times New Roman" w:hAnsi="Times New Roman"/>
                <w:sz w:val="24"/>
                <w:szCs w:val="24"/>
              </w:rPr>
              <w:t xml:space="preserve">Vỏ đã ghép</w:t>
            </w:r>
          </w:p>
        </w:tc>
      </w:tr>
    </w:tbl>
    <w:p>
      <w:pPr>
        <w:spacing w:after="0" w:before="0" w:line="120" w:lineRule="exact"/>
      </w:pPr>
    </w:p>
    <w:p>
      <w:pPr>
        <w:keepNext/>
        <w:spacing w:after="0" w:before="120" w:line="240"/>
        <w:jc w:val="center"/>
      </w:pPr>
      <w:r>
        <w:rPr>
          <w:rFonts w:ascii="Times New Roman" w:cs="Times New Roman" w:eastAsia="Times New Roman" w:hAnsi="Times New Roman"/>
          <w:b/>
          <w:bCs/>
          <w:sz w:val="24"/>
          <w:szCs w:val="24"/>
        </w:rPr>
        <w:t xml:space="preserve">Bảng 10. </w:t>
      </w:r>
      <w:r>
        <w:rPr>
          <w:rFonts w:ascii="Times New Roman" w:cs="Times New Roman" w:eastAsia="Times New Roman" w:hAnsi="Times New Roman"/>
          <w:sz w:val="24"/>
          <w:szCs w:val="24"/>
        </w:rPr>
        <w:t xml:space="preserve">Thông số vỏ</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cantSplit/>
          <w:tblHeader/>
        </w:trPr>
        <w:tc>
          <w:tcPr>
            <w:tcW w:type="dxa" w:w="2300"/>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Mục</w:t>
            </w:r>
          </w:p>
        </w:tc>
        <w:tc>
          <w:tcPr>
            <w:tcW w:type="dxa" w:w="6771"/>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Giá trị</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Kích thước ngoài</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105,8 × 105,8 mm; nắp cao 22,2 mm, đế cao 11,5 mm (đo từ STL)</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Độ dày vách</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2,4 mm</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Ghép hai mảnh</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Gờ định vị cao 3 mm ở đế, rãnh ở nắp, khe 0,3 mm mỗi mặt</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Lỗ vít</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Ø4,5 mm xuyên đế; lỗ lõm Ø8 mm sâu 4,5 mm ở đáy; lỗ insert Ø5,6 mm sâu 9 mm ở trụ nắp</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Vít</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4 × M4 × 12 mm ăn vào insert khoảng 6,4 mm</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Thông gió</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15 khe 2 mm phía trên 3 module TMC2209</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Khoang thao tác</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Bo góc đứng R2 mm; không vát, không bo các mép khác</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Vật liệu, hướng in</w:t>
            </w:r>
          </w:p>
        </w:tc>
        <w:tc>
          <w:tcPr>
            <w:tcW w:type="dxa" w:w="67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PLA; nắp úp mái xuống bàn in, đế đặt sàn xuống; không cần support</w:t>
            </w:r>
          </w:p>
        </w:tc>
      </w:tr>
    </w:tbl>
    <w:p>
      <w:pPr>
        <w:spacing w:after="0" w:before="0" w:line="120" w:lineRule="exact"/>
      </w:pPr>
    </w:p>
    <w:p>
      <w:pPr>
        <w:spacing w:after="0" w:before="120" w:line="240"/>
        <w:ind w:firstLine="567"/>
        <w:jc w:val="both"/>
      </w:pPr>
      <w:r>
        <w:rPr>
          <w:rFonts w:ascii="Times New Roman" w:cs="Times New Roman" w:eastAsia="Times New Roman" w:hAnsi="Times New Roman"/>
        </w:rPr>
        <w:t xml:space="preserve">Vỏ chưa được in thử. Khe 0,3 mm của gờ định vị, độ sâu lỗ insert và kích thước cửa sổ cần hiệu chỉnh theo máy in; thay đổi thông số trong </w:t>
      </w:r>
      <w:r>
        <w:rPr>
          <w:rFonts w:ascii="Courier New" w:cs="Courier New" w:eastAsia="Courier New" w:hAnsi="Courier New"/>
          <w:sz w:val="22"/>
          <w:szCs w:val="22"/>
        </w:rPr>
        <w:t xml:space="preserve">enclosure/scripts/build_enclosure_fusion.py</w:t>
      </w:r>
      <w:r>
        <w:rPr>
          <w:rFonts w:ascii="Times New Roman" w:cs="Times New Roman" w:eastAsia="Times New Roman" w:hAnsi="Times New Roman"/>
        </w:rPr>
        <w:t xml:space="preserve"> rồi dựng lại và xuất STL.</w:t>
      </w:r>
    </w:p>
    <w:p>
      <w:pPr>
        <w:pStyle w:val="Heading1"/>
      </w:pPr>
      <w:bookmarkStart w:name="h7" w:id="7"/>
      <w:r>
        <w:rPr>
          <w:rFonts w:ascii="Times New Roman" w:cs="Times New Roman" w:eastAsia="Times New Roman" w:hAnsi="Times New Roman"/>
        </w:rPr>
        <w:t xml:space="preserve">7. Xử lý sự cố</w:t>
      </w:r>
      <w:bookmarkEnd w:id="7"/>
    </w:p>
    <w:p>
      <w:pPr>
        <w:keepNext/>
        <w:spacing w:after="0" w:before="120" w:line="240"/>
        <w:jc w:val="center"/>
      </w:pPr>
      <w:r>
        <w:rPr>
          <w:rFonts w:ascii="Times New Roman" w:cs="Times New Roman" w:eastAsia="Times New Roman" w:hAnsi="Times New Roman"/>
          <w:b/>
          <w:bCs/>
          <w:sz w:val="24"/>
          <w:szCs w:val="24"/>
        </w:rPr>
        <w:t xml:space="preserve">Bảng 11. </w:t>
      </w:r>
      <w:r>
        <w:rPr>
          <w:rFonts w:ascii="Times New Roman" w:cs="Times New Roman" w:eastAsia="Times New Roman" w:hAnsi="Times New Roman"/>
          <w:sz w:val="24"/>
          <w:szCs w:val="24"/>
        </w:rPr>
        <w:t xml:space="preserve">Sự cố thường gặp</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71"/>
      </w:tblGrid>
      <w:tr>
        <w:trPr>
          <w:cantSplit/>
          <w:tblHeader/>
        </w:trPr>
        <w:tc>
          <w:tcPr>
            <w:tcW w:type="dxa" w:w="2300"/>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Triệu chứng</w:t>
            </w:r>
          </w:p>
        </w:tc>
        <w:tc>
          <w:tcPr>
            <w:tcW w:type="dxa" w:w="3600"/>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Nguyên nhân khả dĩ</w:t>
            </w:r>
          </w:p>
        </w:tc>
        <w:tc>
          <w:tcPr>
            <w:tcW w:type="dxa" w:w="3171"/>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Kiểm tra</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Không có +5 V</w:t>
            </w:r>
          </w:p>
        </w:tc>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TPS5430 hàn lỗi, RV1 quá thấp, L2 hoặc D2 sai</w:t>
            </w:r>
          </w:p>
        </w:tc>
        <w:tc>
          <w:tcPr>
            <w:tcW w:type="dxa" w:w="31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Đo VM tại TP1, chân EN, chân VSENSE</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+5 V quá cao</w:t>
            </w:r>
          </w:p>
        </w:tc>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RV1 chưa chỉnh</w:t>
            </w:r>
          </w:p>
        </w:tc>
        <w:tc>
          <w:tcPr>
            <w:tcW w:type="dxa" w:w="31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Ngắt nguồn, chỉnh lại (mục 2.4)</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Không nhận USB</w:t>
            </w:r>
          </w:p>
        </w:tc>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Cáp chỉ sạc, thạch anh, R12/R13/R14, chưa nạp firmware</w:t>
            </w:r>
          </w:p>
        </w:tc>
        <w:tc>
          <w:tcPr>
            <w:tcW w:type="dxa" w:w="31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Thử cáp khác; kiểm tra VID/PID</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Lệnh Python timeout</w:t>
            </w:r>
          </w:p>
        </w:tc>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Sai cổng COM, firmware không chạy</w:t>
            </w:r>
          </w:p>
        </w:tc>
        <w:tc>
          <w:tcPr>
            <w:tcW w:type="dxa" w:w="31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Kiểm tra cổng trong Device Manager, SW3 ở LOW</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Động cơ DC không quay</w:t>
            </w:r>
          </w:p>
        </w:tc>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Chưa cấp VM, chân FAULT báo lỗi</w:t>
            </w:r>
          </w:p>
        </w:tc>
        <w:tc>
          <w:tcPr>
            <w:tcW w:type="dxa" w:w="31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Xem LED DC_Fault; đo VM tại chân 5 của DRV8872</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Servo không phản hồi</w:t>
            </w:r>
          </w:p>
        </w:tc>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Sai ID, sai baud, sai điện áp</w:t>
            </w:r>
          </w:p>
        </w:tc>
        <w:tc>
          <w:tcPr>
            <w:tcW w:type="dxa" w:w="31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Ping ID khác; baud 1 Mbps; kiểm tra VM đúng bản servo</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Động cơ bước không quay</w:t>
            </w:r>
          </w:p>
        </w:tc>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Firmware chưa phát xung</w:t>
            </w:r>
          </w:p>
        </w:tc>
        <w:tc>
          <w:tcPr>
            <w:tcW w:type="dxa" w:w="31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Đo STEP tại PE9 (mục 4.6, 5.3)</w:t>
            </w:r>
          </w:p>
        </w:tc>
      </w:tr>
    </w:tbl>
    <w:p>
      <w:pPr>
        <w:spacing w:after="0" w:before="0" w:line="120" w:lineRule="exact"/>
      </w:pPr>
    </w:p>
    <w:p>
      <w:pPr>
        <w:pStyle w:val="Heading1"/>
      </w:pPr>
      <w:bookmarkStart w:name="h8" w:id="8"/>
      <w:r>
        <w:rPr>
          <w:rFonts w:ascii="Times New Roman" w:cs="Times New Roman" w:eastAsia="Times New Roman" w:hAnsi="Times New Roman"/>
        </w:rPr>
        <w:t xml:space="preserve">8. An toàn</w:t>
      </w:r>
      <w:bookmarkEnd w:id="8"/>
    </w:p>
    <w:p>
      <w:pPr>
        <w:pStyle w:val="ListParagraph"/>
        <w:numPr>
          <w:ilvl w:val="0"/>
          <w:numId w:val="2"/>
        </w:numPr>
        <w:spacing w:after="0" w:before="120" w:line="240"/>
        <w:jc w:val="both"/>
      </w:pPr>
      <w:r>
        <w:rPr>
          <w:rFonts w:ascii="Times New Roman" w:cs="Times New Roman" w:eastAsia="Times New Roman" w:hAnsi="Times New Roman"/>
        </w:rPr>
        <w:t xml:space="preserve">Cấp nguồn lần đầu bằng nguồn có giới hạn dòng; không đấu ngược cực VM.</w:t>
      </w:r>
    </w:p>
    <w:p>
      <w:pPr>
        <w:pStyle w:val="ListParagraph"/>
        <w:numPr>
          <w:ilvl w:val="0"/>
          <w:numId w:val="2"/>
        </w:numPr>
        <w:spacing w:after="0" w:before="120" w:line="240"/>
        <w:jc w:val="both"/>
      </w:pPr>
      <w:r>
        <w:rPr>
          <w:rFonts w:ascii="Times New Roman" w:cs="Times New Roman" w:eastAsia="Times New Roman" w:hAnsi="Times New Roman"/>
        </w:rPr>
        <w:t xml:space="preserve">Ngắt nguồn khi cắm hoặc rút module TMC2209 và động cơ bước.</w:t>
      </w:r>
    </w:p>
    <w:p>
      <w:pPr>
        <w:pStyle w:val="ListParagraph"/>
        <w:numPr>
          <w:ilvl w:val="0"/>
          <w:numId w:val="2"/>
        </w:numPr>
        <w:spacing w:after="0" w:before="120" w:line="240"/>
        <w:jc w:val="both"/>
      </w:pPr>
      <w:r>
        <w:rPr>
          <w:rFonts w:ascii="Times New Roman" w:cs="Times New Roman" w:eastAsia="Times New Roman" w:hAnsi="Times New Roman"/>
        </w:rPr>
        <w:t xml:space="preserve">Không cắm servo STS3215 khi chưa đối chiếu điện áp (mục 2.3).</w:t>
      </w:r>
    </w:p>
    <w:p>
      <w:pPr>
        <w:pStyle w:val="ListParagraph"/>
        <w:numPr>
          <w:ilvl w:val="0"/>
          <w:numId w:val="2"/>
        </w:numPr>
        <w:spacing w:after="0" w:before="120" w:line="240"/>
        <w:jc w:val="both"/>
      </w:pPr>
      <w:r>
        <w:rPr>
          <w:rFonts w:ascii="Times New Roman" w:cs="Times New Roman" w:eastAsia="Times New Roman" w:hAnsi="Times New Roman"/>
        </w:rPr>
        <w:t xml:space="preserve">Mỏ hàn và súng khò hoạt động trên 300 °C; thao tác ở nơi thoáng khí.</w:t>
      </w:r>
    </w:p>
    <w:p>
      <w:pPr>
        <w:pStyle w:val="Heading1"/>
      </w:pPr>
      <w:bookmarkStart w:name="h9" w:id="9"/>
      <w:r>
        <w:rPr>
          <w:rFonts w:ascii="Times New Roman" w:cs="Times New Roman" w:eastAsia="Times New Roman" w:hAnsi="Times New Roman"/>
        </w:rPr>
        <w:t xml:space="preserve">9. Tài liệu tham khảo</w:t>
      </w:r>
      <w:bookmarkEnd w:id="9"/>
    </w:p>
    <w:p>
      <w:pPr>
        <w:pStyle w:val="ListParagraph"/>
        <w:numPr>
          <w:ilvl w:val="0"/>
          <w:numId w:val="3"/>
        </w:numPr>
        <w:spacing w:after="0" w:before="120" w:line="240"/>
        <w:jc w:val="left"/>
      </w:pPr>
      <w:r>
        <w:rPr>
          <w:rFonts w:ascii="Times New Roman" w:cs="Times New Roman" w:eastAsia="Times New Roman" w:hAnsi="Times New Roman"/>
        </w:rPr>
        <w:t xml:space="preserve">Texas Instruments. DRV8872 Datasheet. https://www.ti.com/lit/gpn/drv8872.</w:t>
      </w:r>
    </w:p>
    <w:p>
      <w:pPr>
        <w:pStyle w:val="ListParagraph"/>
        <w:numPr>
          <w:ilvl w:val="0"/>
          <w:numId w:val="3"/>
        </w:numPr>
        <w:spacing w:after="0" w:before="120" w:line="240"/>
        <w:jc w:val="left"/>
      </w:pPr>
      <w:r>
        <w:rPr>
          <w:rFonts w:ascii="Times New Roman" w:cs="Times New Roman" w:eastAsia="Times New Roman" w:hAnsi="Times New Roman"/>
        </w:rPr>
        <w:t xml:space="preserve">Texas Instruments. TPS5430 Datasheet (bản tóm tắt: https://components101.com/ics/tps5430-3a-step-down-converter).</w:t>
      </w:r>
    </w:p>
    <w:p>
      <w:pPr>
        <w:pStyle w:val="ListParagraph"/>
        <w:numPr>
          <w:ilvl w:val="0"/>
          <w:numId w:val="3"/>
        </w:numPr>
        <w:spacing w:after="0" w:before="120" w:line="240"/>
        <w:jc w:val="left"/>
      </w:pPr>
      <w:r>
        <w:rPr>
          <w:rFonts w:ascii="Times New Roman" w:cs="Times New Roman" w:eastAsia="Times New Roman" w:hAnsi="Times New Roman"/>
        </w:rPr>
        <w:t xml:space="preserve">Trinamic, Analog Devices. TMC2209 Datasheet, Rev. 1.08.</w:t>
      </w:r>
    </w:p>
    <w:p>
      <w:pPr>
        <w:pStyle w:val="ListParagraph"/>
        <w:numPr>
          <w:ilvl w:val="0"/>
          <w:numId w:val="3"/>
        </w:numPr>
        <w:spacing w:after="0" w:before="120" w:line="240"/>
        <w:jc w:val="left"/>
      </w:pPr>
      <w:r>
        <w:rPr>
          <w:rFonts w:ascii="Times New Roman" w:cs="Times New Roman" w:eastAsia="Times New Roman" w:hAnsi="Times New Roman"/>
        </w:rPr>
        <w:t xml:space="preserve">Feetech. STS3215 Datasheet (bản đăng tại https://www.core-electronics.com.au).</w:t>
      </w:r>
    </w:p>
    <w:p>
      <w:pPr>
        <w:pStyle w:val="Heading1"/>
      </w:pPr>
      <w:bookmarkStart w:name="h10" w:id="10"/>
      <w:r>
        <w:rPr>
          <w:rFonts w:ascii="Times New Roman" w:cs="Times New Roman" w:eastAsia="Times New Roman" w:hAnsi="Times New Roman"/>
        </w:rPr>
        <w:t xml:space="preserve">Phụ lục A. Chân MCU dùng cho các khối</w:t>
      </w:r>
      <w:bookmarkEnd w:id="10"/>
    </w:p>
    <w:p>
      <w:pPr>
        <w:spacing w:after="0" w:before="120" w:line="240"/>
        <w:jc w:val="both"/>
      </w:pPr>
      <w:r>
        <w:rPr>
          <w:rFonts w:ascii="Times New Roman" w:cs="Times New Roman" w:eastAsia="Times New Roman" w:hAnsi="Times New Roman"/>
        </w:rPr>
        <w:t xml:space="preserve">Lấy từ </w:t>
      </w:r>
      <w:r>
        <w:rPr>
          <w:rFonts w:ascii="Courier New" w:cs="Courier New" w:eastAsia="Courier New" w:hAnsi="Courier New"/>
          <w:sz w:val="22"/>
          <w:szCs w:val="22"/>
        </w:rPr>
        <w:t xml:space="preserve">firmware/Core/Inc/main.h</w:t>
      </w:r>
      <w:r>
        <w:rPr>
          <w:rFonts w:ascii="Times New Roman" w:cs="Times New Roman" w:eastAsia="Times New Roman" w:hAnsi="Times New Roman"/>
        </w:rPr>
        <w:t xml:space="preserve">.</w:t>
      </w:r>
    </w:p>
    <w:p>
      <w:pPr>
        <w:keepNext/>
        <w:spacing w:after="0" w:before="120" w:line="240"/>
        <w:jc w:val="center"/>
      </w:pPr>
      <w:r>
        <w:rPr>
          <w:rFonts w:ascii="Times New Roman" w:cs="Times New Roman" w:eastAsia="Times New Roman" w:hAnsi="Times New Roman"/>
          <w:b/>
          <w:bCs/>
          <w:sz w:val="24"/>
          <w:szCs w:val="24"/>
        </w:rPr>
        <w:t xml:space="preserve">Bảng 12. </w:t>
      </w:r>
      <w:r>
        <w:rPr>
          <w:rFonts w:ascii="Times New Roman" w:cs="Times New Roman" w:eastAsia="Times New Roman" w:hAnsi="Times New Roman"/>
          <w:sz w:val="24"/>
          <w:szCs w:val="24"/>
        </w:rPr>
        <w:t xml:space="preserve">Chân MCU theo chức năng</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5071"/>
      </w:tblGrid>
      <w:tr>
        <w:trPr>
          <w:cantSplit/>
          <w:tblHeader/>
        </w:trPr>
        <w:tc>
          <w:tcPr>
            <w:tcW w:type="dxa" w:w="4000"/>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Chức năng</w:t>
            </w:r>
          </w:p>
        </w:tc>
        <w:tc>
          <w:tcPr>
            <w:tcW w:type="dxa" w:w="5071"/>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Chân MCU</w:t>
            </w:r>
          </w:p>
        </w:tc>
      </w:tr>
      <w:tr>
        <w:trPr>
          <w:cantSplit/>
        </w:trPr>
        <w:tc>
          <w:tcPr>
            <w:tcW w:type="dxa" w:w="4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LED MCU1</w:t>
            </w:r>
          </w:p>
        </w:tc>
        <w:tc>
          <w:tcPr>
            <w:tcW w:type="dxa" w:w="5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PE5</w:t>
            </w:r>
          </w:p>
        </w:tc>
      </w:tr>
      <w:tr>
        <w:trPr>
          <w:cantSplit/>
        </w:trPr>
        <w:tc>
          <w:tcPr>
            <w:tcW w:type="dxa" w:w="4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STEP 1, 2, 3, 4</w:t>
            </w:r>
          </w:p>
        </w:tc>
        <w:tc>
          <w:tcPr>
            <w:tcW w:type="dxa" w:w="5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PE9, PE11, PE13, PE14 (TIM1 CH1–CH4)</w:t>
            </w:r>
          </w:p>
        </w:tc>
      </w:tr>
      <w:tr>
        <w:trPr>
          <w:cantSplit/>
        </w:trPr>
        <w:tc>
          <w:tcPr>
            <w:tcW w:type="dxa" w:w="4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DIR 1, 2, 3, 4</w:t>
            </w:r>
          </w:p>
        </w:tc>
        <w:tc>
          <w:tcPr>
            <w:tcW w:type="dxa" w:w="5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PC3, PC2, PC1, PC0</w:t>
            </w:r>
          </w:p>
        </w:tc>
      </w:tr>
      <w:tr>
        <w:trPr>
          <w:cantSplit/>
        </w:trPr>
        <w:tc>
          <w:tcPr>
            <w:tcW w:type="dxa" w:w="4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STEP_ENABLE (chung)</w:t>
            </w:r>
          </w:p>
        </w:tc>
        <w:tc>
          <w:tcPr>
            <w:tcW w:type="dxa" w:w="5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PC5</w:t>
            </w:r>
          </w:p>
        </w:tc>
      </w:tr>
      <w:tr>
        <w:trPr>
          <w:cantSplit/>
        </w:trPr>
        <w:tc>
          <w:tcPr>
            <w:tcW w:type="dxa" w:w="4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FAULT DC 1–4</w:t>
            </w:r>
          </w:p>
        </w:tc>
        <w:tc>
          <w:tcPr>
            <w:tcW w:type="dxa" w:w="5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PD8, PD9, PD10, PD11</w:t>
            </w:r>
          </w:p>
        </w:tc>
      </w:tr>
      <w:tr>
        <w:trPr>
          <w:cantSplit/>
        </w:trPr>
        <w:tc>
          <w:tcPr>
            <w:tcW w:type="dxa" w:w="4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DC 1 (IN A, IN B)</w:t>
            </w:r>
          </w:p>
        </w:tc>
        <w:tc>
          <w:tcPr>
            <w:tcW w:type="dxa" w:w="5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PD12, PD13</w:t>
            </w:r>
          </w:p>
        </w:tc>
      </w:tr>
      <w:tr>
        <w:trPr>
          <w:cantSplit/>
        </w:trPr>
        <w:tc>
          <w:tcPr>
            <w:tcW w:type="dxa" w:w="4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DC 2 (IN A, IN B)</w:t>
            </w:r>
          </w:p>
        </w:tc>
        <w:tc>
          <w:tcPr>
            <w:tcW w:type="dxa" w:w="5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PD14, PD15</w:t>
            </w:r>
          </w:p>
        </w:tc>
      </w:tr>
      <w:tr>
        <w:trPr>
          <w:cantSplit/>
        </w:trPr>
        <w:tc>
          <w:tcPr>
            <w:tcW w:type="dxa" w:w="4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DC 3 (IN A, IN B)</w:t>
            </w:r>
          </w:p>
        </w:tc>
        <w:tc>
          <w:tcPr>
            <w:tcW w:type="dxa" w:w="5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PC6, PC7</w:t>
            </w:r>
          </w:p>
        </w:tc>
      </w:tr>
      <w:tr>
        <w:trPr>
          <w:cantSplit/>
        </w:trPr>
        <w:tc>
          <w:tcPr>
            <w:tcW w:type="dxa" w:w="4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DC 4 (IN A, IN B)</w:t>
            </w:r>
          </w:p>
        </w:tc>
        <w:tc>
          <w:tcPr>
            <w:tcW w:type="dxa" w:w="5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PC8, PC9</w:t>
            </w:r>
          </w:p>
        </w:tc>
      </w:tr>
      <w:tr>
        <w:trPr>
          <w:cantSplit/>
        </w:trPr>
        <w:tc>
          <w:tcPr>
            <w:tcW w:type="dxa" w:w="4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Servo (USART1, một dây)</w:t>
            </w:r>
          </w:p>
        </w:tc>
        <w:tc>
          <w:tcPr>
            <w:tcW w:type="dxa" w:w="5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PA9</w:t>
            </w:r>
          </w:p>
        </w:tc>
      </w:tr>
      <w:tr>
        <w:trPr>
          <w:cantSplit/>
        </w:trPr>
        <w:tc>
          <w:tcPr>
            <w:tcW w:type="dxa" w:w="4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SPI3 CS</w:t>
            </w:r>
          </w:p>
        </w:tc>
        <w:tc>
          <w:tcPr>
            <w:tcW w:type="dxa" w:w="5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PD2, PD3, PD4</w:t>
            </w:r>
          </w:p>
        </w:tc>
      </w:tr>
      <w:tr>
        <w:trPr>
          <w:cantSplit/>
        </w:trPr>
        <w:tc>
          <w:tcPr>
            <w:tcW w:type="dxa" w:w="4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SPI1 CS</w:t>
            </w:r>
          </w:p>
        </w:tc>
        <w:tc>
          <w:tcPr>
            <w:tcW w:type="dxa" w:w="50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PB8, PB9, PE0</w:t>
            </w:r>
          </w:p>
        </w:tc>
      </w:tr>
    </w:tbl>
    <w:p>
      <w:pPr>
        <w:spacing w:after="0" w:before="0" w:line="120" w:lineRule="exact"/>
      </w:pPr>
    </w:p>
    <w:p>
      <w:pPr>
        <w:pStyle w:val="Heading1"/>
      </w:pPr>
      <w:bookmarkStart w:name="h11" w:id="11"/>
      <w:r>
        <w:rPr>
          <w:rFonts w:ascii="Times New Roman" w:cs="Times New Roman" w:eastAsia="Times New Roman" w:hAnsi="Times New Roman"/>
        </w:rPr>
        <w:t xml:space="preserve">Phụ lục B. Lệnh trong giao thức USB</w:t>
      </w:r>
      <w:bookmarkEnd w:id="11"/>
    </w:p>
    <w:p>
      <w:pPr>
        <w:spacing w:after="0" w:before="120" w:line="240"/>
        <w:jc w:val="both"/>
      </w:pPr>
      <w:r>
        <w:rPr>
          <w:rFonts w:ascii="Times New Roman" w:cs="Times New Roman" w:eastAsia="Times New Roman" w:hAnsi="Times New Roman"/>
        </w:rPr>
        <w:t xml:space="preserve">Từ </w:t>
      </w:r>
      <w:r>
        <w:rPr>
          <w:rFonts w:ascii="Courier New" w:cs="Courier New" w:eastAsia="Courier New" w:hAnsi="Courier New"/>
          <w:sz w:val="22"/>
          <w:szCs w:val="22"/>
        </w:rPr>
        <w:t xml:space="preserve">firmware/docs/protocol_payloads.md</w:t>
      </w:r>
      <w:r>
        <w:rPr>
          <w:rFonts w:ascii="Times New Roman" w:cs="Times New Roman" w:eastAsia="Times New Roman" w:hAnsi="Times New Roman"/>
        </w:rPr>
        <w:t xml:space="preserve">. Khung gồm 2 byte đồng bộ 0xAA 0x55, số thứ tự, mã lệnh, trạng thái, độ dài, dữ liệu, CRC-16/CCITT-FALSE.</w:t>
      </w:r>
    </w:p>
    <w:p>
      <w:pPr>
        <w:keepNext/>
        <w:spacing w:after="0" w:before="120" w:line="240"/>
        <w:jc w:val="center"/>
      </w:pPr>
      <w:r>
        <w:rPr>
          <w:rFonts w:ascii="Times New Roman" w:cs="Times New Roman" w:eastAsia="Times New Roman" w:hAnsi="Times New Roman"/>
          <w:b/>
          <w:bCs/>
          <w:sz w:val="24"/>
          <w:szCs w:val="24"/>
        </w:rPr>
        <w:t xml:space="preserve">Bảng 13. </w:t>
      </w:r>
      <w:r>
        <w:rPr>
          <w:rFonts w:ascii="Times New Roman" w:cs="Times New Roman" w:eastAsia="Times New Roman" w:hAnsi="Times New Roman"/>
          <w:sz w:val="24"/>
          <w:szCs w:val="24"/>
        </w:rPr>
        <w:t xml:space="preserve">Nhóm lệnh và mức triển khai</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3500"/>
        <w:gridCol w:w="2471"/>
      </w:tblGrid>
      <w:tr>
        <w:trPr>
          <w:cantSplit/>
          <w:tblHeader/>
        </w:trPr>
        <w:tc>
          <w:tcPr>
            <w:tcW w:type="dxa" w:w="1300"/>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Nhóm</w:t>
            </w:r>
          </w:p>
        </w:tc>
        <w:tc>
          <w:tcPr>
            <w:tcW w:type="dxa" w:w="1800"/>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Mã</w:t>
            </w:r>
          </w:p>
        </w:tc>
        <w:tc>
          <w:tcPr>
            <w:tcW w:type="dxa" w:w="3500"/>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Lệnh</w:t>
            </w:r>
          </w:p>
        </w:tc>
        <w:tc>
          <w:tcPr>
            <w:tcW w:type="dxa" w:w="2471"/>
            <w:tcBorders>
              <w:top w:val="single" w:color="808080" w:sz="4"/>
              <w:left w:val="single" w:color="808080" w:sz="4"/>
              <w:bottom w:val="single" w:color="808080" w:sz="4"/>
              <w:right w:val="single" w:color="808080" w:sz="4"/>
            </w:tcBorders>
            <w:shd w:fill="BDD7EE" w:color="auto" w:val="clear"/>
            <w:tcMar>
              <w:top w:type="dxa" w:w="40"/>
              <w:left w:type="dxa" w:w="90"/>
              <w:bottom w:type="dxa" w:w="40"/>
              <w:right w:type="dxa" w:w="90"/>
            </w:tcMar>
            <w:vAlign w:val="center"/>
          </w:tcPr>
          <w:p>
            <w:pPr>
              <w:keepNext/>
              <w:spacing w:after="20" w:before="20" w:line="240"/>
              <w:jc w:val="center"/>
            </w:pPr>
            <w:r>
              <w:rPr>
                <w:rFonts w:ascii="Times New Roman" w:cs="Times New Roman" w:eastAsia="Times New Roman" w:hAnsi="Times New Roman"/>
                <w:b/>
                <w:bCs/>
                <w:sz w:val="24"/>
                <w:szCs w:val="24"/>
              </w:rPr>
              <w:t xml:space="preserve">Trạng thái</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Hệ thống</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0x01, 0x02, 0x04</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Ping, thông tin board, LED</w:t>
            </w:r>
          </w:p>
        </w:tc>
        <w:tc>
          <w:tcPr>
            <w:tcW w:type="dxa" w:w="24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Đã triển khai</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Hệ thống</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0x03, 0x05</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Reset, trạng thái</w:t>
            </w:r>
          </w:p>
        </w:tc>
        <w:tc>
          <w:tcPr>
            <w:tcW w:type="dxa" w:w="24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Chưa triển khai</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DC</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0x10–0x13</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Đặt duty, dừng, trạng thái, PID</w:t>
            </w:r>
          </w:p>
        </w:tc>
        <w:tc>
          <w:tcPr>
            <w:tcW w:type="dxa" w:w="24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Đã triển khai (PID chỉ lưu hệ số)</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Bước</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0x20–0x24</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Bật, di chuyển, dừng, vị trí, homing</w:t>
            </w:r>
          </w:p>
        </w:tc>
        <w:tc>
          <w:tcPr>
            <w:tcW w:type="dxa" w:w="24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Triển khai ở mức lệnh; không phát xung STEP</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Servo</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0x30–0x35</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Ping, đọc/ghi thanh ghi, đặt vị trí, phản hồi, torque</w:t>
            </w:r>
          </w:p>
        </w:tc>
        <w:tc>
          <w:tcPr>
            <w:tcW w:type="dxa" w:w="24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Đã triển khai</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Cảm biến</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0x40–0x43</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IMU, encoder, ADC, GPIO</w:t>
            </w:r>
          </w:p>
        </w:tc>
        <w:tc>
          <w:tcPr>
            <w:tcW w:type="dxa" w:w="24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Chưa triển khai</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Bus</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0x50–0x53</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CAN TX/RX, I2C, SPI</w:t>
            </w:r>
          </w:p>
        </w:tc>
        <w:tc>
          <w:tcPr>
            <w:tcW w:type="dxa" w:w="24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20" w:before="20" w:line="240"/>
              <w:jc w:val="left"/>
            </w:pPr>
            <w:r>
              <w:rPr>
                <w:rFonts w:ascii="Times New Roman" w:cs="Times New Roman" w:eastAsia="Times New Roman" w:hAnsi="Times New Roman"/>
                <w:sz w:val="24"/>
                <w:szCs w:val="24"/>
              </w:rPr>
              <w:t xml:space="preserve">Chưa triển khai</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Cấu hình</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0x60–0x63</w:t>
            </w:r>
          </w:p>
        </w:tc>
        <w:tc>
          <w:tcPr>
            <w:tcW w:type="dxa" w:w="3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Chế độ, lưu/nạp mặc định</w:t>
            </w:r>
          </w:p>
        </w:tc>
        <w:tc>
          <w:tcPr>
            <w:tcW w:type="dxa" w:w="2471"/>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20" w:before="20" w:line="240"/>
              <w:jc w:val="left"/>
            </w:pPr>
            <w:r>
              <w:rPr>
                <w:rFonts w:ascii="Times New Roman" w:cs="Times New Roman" w:eastAsia="Times New Roman" w:hAnsi="Times New Roman"/>
                <w:sz w:val="24"/>
                <w:szCs w:val="24"/>
              </w:rPr>
              <w:t xml:space="preserve">Chưa triển khai</w:t>
            </w:r>
          </w:p>
        </w:tc>
      </w:tr>
    </w:tbl>
    <w:p>
      <w:pPr>
        <w:spacing w:after="0" w:before="0" w:line="120" w:lineRule="exact"/>
      </w:pPr>
    </w:p>
    <w:sectPr>
      <w:footerReference w:type="default" r:id="rId6"/>
      <w:footerReference w:type="first" r:id="rId7"/>
      <w:pgSz w:w="11906" w:h="16838" w:orient="portrait"/>
      <w:pgMar w:top="1134" w:right="1134" w:bottom="1134" w:left="1701"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567" w:hanging="454"/>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240"/>
      <w:outlineLvl w:val="0"/>
    </w:pPr>
    <w:rPr>
      <w:rFonts w:ascii="Times New Roman" w:cs="Times New Roman" w:eastAsia="Times New Roman" w:hAnsi="Times New Roman"/>
      <w:b/>
      <w:bCs/>
      <w:caps/>
      <w:sz w:val="28"/>
      <w:szCs w:val="28"/>
    </w:rPr>
  </w:style>
  <w:style w:type="paragraph" w:styleId="Heading2">
    <w:name w:val="Heading 2"/>
    <w:basedOn w:val="Normal"/>
    <w:next w:val="Normal"/>
    <w:qFormat/>
    <w:pPr>
      <w:keepNext/>
      <w:spacing w:after="0" w:before="160"/>
      <w:outlineLvl w:val="1"/>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da66bea31f37accb1c11de94354125c5b1b17973.png"/><Relationship Id="rId10" Type="http://schemas.openxmlformats.org/officeDocument/2006/relationships/image" Target="media/2932d486e94537048c20554ae14d109d2181f751.png"/><Relationship Id="rId11" Type="http://schemas.openxmlformats.org/officeDocument/2006/relationships/image" Target="media/4cc59995453de564ee616f4e0223ca01b2a93396.png"/><Relationship Id="rId12" Type="http://schemas.openxmlformats.org/officeDocument/2006/relationships/image" Target="media/9fc55e0ab568b862400fd63ed7225c3e48b7c442.png"/><Relationship Id="rId13" Type="http://schemas.openxmlformats.org/officeDocument/2006/relationships/image" Target="media/97306436d8bd19f9929525d68cdf92401aeab27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MM_Control: tài liệu hướng dẫn kỹ thuật</dc:title>
  <dc:creator>giang-hoangnguyen</dc:creator>
  <cp:lastModifiedBy>Un-named</cp:lastModifiedBy>
  <cp:revision>1</cp:revision>
  <dcterms:created xsi:type="dcterms:W3CDTF">2026-10-23T04:57:24.722Z</dcterms:created>
  <dcterms:modified xsi:type="dcterms:W3CDTF">2026-10-23T04:57:24.723Z</dcterms:modified>
</cp:coreProperties>
</file>

<file path=docProps/custom.xml><?xml version="1.0" encoding="utf-8"?>
<Properties xmlns="http://schemas.openxmlformats.org/officeDocument/2006/custom-properties" xmlns:vt="http://schemas.openxmlformats.org/officeDocument/2006/docPropsVTypes"/>
</file>