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0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ĐẶC TẢ USE CASE — UC-16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Quản lý địa điểm/dịch vụ</w:t>
      </w:r>
    </w:p>
    <w:p>
      <w:pPr>
        <w:pStyle w:val="Heading2"/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27"/>
          <w:szCs w:val="27"/>
        </w:rPr>
        <w:t xml:space="preserve">1. Thông tin chung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UC-ID</w:t>
            </w:r>
          </w:p>
        </w:tc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UC-16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Tên Use Case</w:t>
            </w:r>
          </w:p>
        </w:tc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Quản lý địa điểm/dịch vụ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Actor</w:t>
            </w:r>
          </w:p>
        </w:tc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Quản trị viên hệ thống (Admin / Content Manager)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BV liên quan</w:t>
            </w:r>
          </w:p>
        </w:tc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BV-10 – Quản lý danh mục và phân loại dịch vụ.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BV-01, BV-02, BV-03 (gián tiếp) – cung cấp dữ liệu địa điểm/dịch vụ cho Khách du lịch tìm kiếm, so sánh và tìm hiểu ở UC-01.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Business Rule liên quan</w:t>
            </w:r>
          </w:p>
        </w:tc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BR-01, BR-02, BR-22, BR-23, BR-24 (kế thừa từ UC-01) – điều kiện để dữ liệu được công khai ra frontend.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BR-36 → BR-41 (đề xuất mới cho UC-16, xem mục 7 và mục 17 – Open Question).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Phạm vi</w:t>
            </w:r>
          </w:p>
        </w:tc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Quản lý dữ liệu địa điểm/dịch vụ thuộc các danh mục phi-Homestay: Ăn uống (nhà hàng/quán ăn), Điểm đến (điểm tham quan), Trải nghiệm, Vận chuyển (nhà xe/đơn vị vận chuyển), Tiện ích (dịch vụ vui chơi/tiện ích khác) và các danh mục phát sinh khác theo UC-15. KHÔNG bao gồm Homestay/Khách sạn – dữ liệu này do Nhà cung cấp (NCC) quản lý riêng ở UC-10.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Style w:val="Heading2"/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27"/>
          <w:szCs w:val="27"/>
        </w:rPr>
        <w:t xml:space="preserve">2. Mô tả Use Case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Cho phép Quản trị viên tạo mới, xem, chỉnh sửa, đổi trạng thái hiển thị (Đang hiển thị/Ngừng hiển thị) và xóa (ẩn) dữ liệu địa điểm/dịch vụ thuộc các danh mục phi-Homestay. Đây là nguồn dữ liệu chính cho UC-01 (Tìm kiếm và lựa chọn) và UC-02 (Xem chi tiết địa điểm/dịch vụ).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Theo Biên bản họp khảo sát nghiệp vụ ngày 16/08/2026, các nhóm dữ liệu này (nhà xe/di chuyển, ăn uống, dịch vụ vui chơi, văn hóa/mua sắm, điểm đến) được thu thập từ hai nguồn: chính thống (từ các nền tảng sẵn có) và phi chính thống (từ reviewer/khảo sát thực địa, ví dụ tại Mù Cang Chải). Vì các nhóm này chưa có mô hình Nhà cung cấp tự quản lý trong Phase 1, Quản trị viên/Content team nhập liệu trực tiếp vào hệ thống dựa trên dữ liệu đã thu thập và tổng hợp.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Lưu ý ranh giới phạm vi: dữ liệu Homestay/Khách sạn (giá, tiện ích, tình trạng phòng...) do NCC quản lý tại UC-10; tuyệt đối không nhập/sửa qua UC-16 để tránh trùng lặp hoặc xung đột dữ liệu giữa hai nguồn.</w:t>
      </w:r>
    </w:p>
    <w:p>
      <w:pPr>
        <w:pStyle w:val="Heading2"/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27"/>
          <w:szCs w:val="27"/>
        </w:rPr>
        <w:t xml:space="preserve">3. Tiền điều kiện / Hậu điều kiện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Tiền điều kiện: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Quản trị viên đã đăng nhập Admin Portal với quyền quản lý địa điểm/dịch vụ.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Hệ thống đã có ít nhất một danh mục ở trạng thái Active (theo UC-15) để gán cho bản ghi mới.</w:t>
      </w:r>
    </w:p>
    <w:p>
      <w:pPr>
        <w:spacing w:after="60" w:before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Hậu điều kiện: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Bản ghi địa điểm/dịch vụ được lưu vào hệ thống.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Nếu trạng thái là "Đang hiển thị", đủ trường bắt buộc và danh mục gán đang Active, dữ liệu xuất hiện ngay trong kết quả tìm kiếm công khai (UC-01) và có thể truy cập chi tiết qua UC-02.</w:t>
      </w:r>
    </w:p>
    <w:p>
      <w:pPr>
        <w:pStyle w:val="Heading2"/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27"/>
          <w:szCs w:val="27"/>
        </w:rPr>
        <w:t xml:space="preserve">4. Main Flow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B1: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Quản trị viên truy cập màn hình "Quản lý địa điểm/dịch vụ".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B2: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Hệ thống hiển thị danh sách bản ghi hiện có (tên, danh mục, khu vực, trạng thái, ngày cập nhật) kèm chức năng tìm kiếm/lọc theo danh mục và trạng thái.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B3: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Quản trị viên chọn "Thêm mới".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B4: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Hệ thống hiển thị form nhập liệu; các trường đặc thù thay đổi theo Danh mục được chọn (Ăn uống/Điểm đến/Trải nghiệm/Vận chuyển/Tiện ích).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B5: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Quản trị viên chọn Danh mục, nhập thông tin chung (Tên, Mô tả, Khu vực/Địa chỉ, Giá hoặc Giá từ–đến, Hình ảnh, Giờ hoạt động, Thông tin liên hệ) và các trường đặc thù tương ứng.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B6: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Quản trị viên chọn trạng thái hiển thị (Nháp/Đang hiển thị) và nhấn Lưu.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B7: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Hệ thống validate dữ liệu theo Field Specification (mục 8) và các Business Rule liên quan (mục 7).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B8: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Nếu hợp lệ, hệ thống lưu bản ghi và sinh mã định danh tự động.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B9: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Nếu trạng thái chọn là "Đang hiển thị", hệ thống kiểm tra đủ trường bắt buộc; nếu thiếu, tự động chuyển bản ghi về "Nháp" và cảnh báo Quản trị viên.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B10: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Hệ thống hiển thị thông báo lưu thành công và cập nhật danh sách.</w:t>
      </w:r>
    </w:p>
    <w:p>
      <w:pPr>
        <w:pStyle w:val="Heading2"/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27"/>
          <w:szCs w:val="27"/>
        </w:rPr>
        <w:t xml:space="preserve">5. Alternative Flow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AF-01: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Quản trị viên chọn "Sửa" một bản ghi → hệ thống hiển thị form với dữ liệu hiện tại; validate lại toàn bộ Business Rule khi lưu.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AF-02: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Quản trị viên đổi trạng thái "Đang hiển thị" ⇄ "Ngừng hiển thị" trực tiếp từ danh sách → hệ thống cập nhật ngay, ảnh hưởng tức thời đến kết quả tìm kiếm ở UC-01.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AF-03: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Quản trị viên đổi Danh mục của một bản ghi đã tồn tại → hệ thống cảnh báo các trường đặc thù của danh mục cũ sẽ không còn áp dụng và yêu cầu xác nhận trước khi lưu.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AF-04: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Quản trị viên lọc danh sách theo Danh mục/Khu vực/Trạng thái để quản lý số lượng lớn bản ghi.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AF-05: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Quản trị viên import dữ liệu hàng loạt từ file (nếu Phase 1 quyết định hỗ trợ) → hệ thống validate từng dòng, báo lỗi các dòng không hợp lệ và chỉ lưu các dòng hợp lệ (xem Open Question).</w:t>
      </w:r>
    </w:p>
    <w:p>
      <w:pPr>
        <w:pStyle w:val="Heading2"/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27"/>
          <w:szCs w:val="27"/>
        </w:rPr>
        <w:t xml:space="preserve">6. Exception Flow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EF-01: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Thiếu trường bắt buộc khi lưu ở trạng thái "Đang hiển thị" → hệ thống không cho công khai, tự chuyển bản ghi về "Nháp" và liệt kê rõ các trường còn thiếu.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EF-02: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Danh mục được gán cho bản ghi bị chuyển sang Inactive sau đó (qua UC-15) → bản ghi không xuất hiện ở UC-01 dù bản thân bản ghi vẫn ở trạng thái "Đang hiển thị" (áp dụng BR-40).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EF-03: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Giá/Giá từ–Giá đến không hợp lệ (âm, hoặc Giá từ &gt; Giá đến) → hệ thống báo lỗi tại trường tương ứng, không lưu.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EF-04: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Quản trị viên cố tạo/sửa bản ghi thuộc danh mục "Lưu trú/Homestay" → hệ thống chặn thao tác và hiển thị thông báo hướng dẫn sử dụng UC-10.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EF-05: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API lưu dữ liệu lỗi (mạng/server) → hiển thị Error State, cho phép thử lại, giữ nguyên dữ liệu đã nhập trên form.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EF-06: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Ảnh upload vượt quá dung lượng hoặc sai định dạng → hệ thống báo lỗi ngay tại bước upload, không chặn việc nhập các trường khác.</w:t>
      </w:r>
    </w:p>
    <w:p>
      <w:pPr>
        <w:pStyle w:val="Heading2"/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27"/>
          <w:szCs w:val="27"/>
        </w:rPr>
        <w:t xml:space="preserve">7. Business Rule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BR-01/02: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(kế thừa UC-01) Chỉ dữ liệu ở trạng thái "Đang hiển thị", đủ trường bắt buộc và thuộc danh mục Active mới được trả về cho UC-01.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BR-36: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(đề xuất) Bản ghi thuộc danh mục "Lưu trú/Homestay" không được tạo/sửa qua UC-16; phải thực hiện qua UC-10.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BR-37: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(đề xuất) Mỗi bản ghi địa điểm/dịch vụ thuộc đúng một Danh mục chính tại một thời điểm; Phase 1 không hỗ trợ đa danh mục cho cùng một bản ghi.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BR-38: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(đề xuất) Trường đặc thù bắt buộc theo từng danh mục phải được cấu hình sẵn, ví dụ: Vận chuyển bắt buộc "Loại phương tiện" và "Tuyến đường/khu vực phục vụ"; Ăn uống bắt buộc "Loại hình ẩm thực".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BR-39: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(đề xuất) Không cho phép công khai (Đang hiển thị) bản ghi thiếu Ảnh đại diện hoặc Giá/Giá từ nếu danh mục yêu cầu các trường này là bắt buộc.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BR-40: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(đề xuất) Khi Danh mục bị Ngừng kích hoạt (qua UC-15), toàn bộ bản ghi thuộc danh mục đó tự động không xuất hiện ở UC-01, dù trạng thái của bản ghi vẫn là "Đang hiển thị" (không tự động đổi trạng thái bản ghi).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BR-41: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(đề xuất) Trong Phase 1, xóa bản ghi chỉ ở dạng ẩn (soft delete), không xóa vĩnh viễn, nhằm bảo toàn dữ liệu review/lịch sử liên quan nếu có.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Ghi chú: các mã BR-36 → BR-41 là số hiệu đề xuất tạm thời cho tài liệu này; cần đối chiếu và đánh số lại theo danh sách Business Rule chính thức của dự án khi BA/PO xác nhận.</w:t>
      </w:r>
    </w:p>
    <w:p>
      <w:pPr>
        <w:pStyle w:val="Heading2"/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27"/>
          <w:szCs w:val="27"/>
        </w:rPr>
        <w:t xml:space="preserve">8. Field Specification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900"/>
        <w:gridCol w:w="1400"/>
        <w:gridCol w:w="2500"/>
        <w:gridCol w:w="2038"/>
      </w:tblGrid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39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Tên trường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39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Kiểu dữ liệu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39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Bắt buộc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39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Giá trị mặc định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39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Validation</w:t>
            </w:r>
          </w:p>
        </w:tc>
        <w:tc>
          <w:tcPr>
            <w:tcW w:type="dxa" w:w="2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39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Ghi chú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Tên địa điểm/dịch vụ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Text (≤150 ký tự)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Có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(rỗng)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Không để trống, trim khoảng trắng</w:t>
            </w:r>
          </w:p>
        </w:tc>
        <w:tc>
          <w:tcPr>
            <w:tcW w:type="dxa" w:w="2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Hiển thị công khai ở UC-01/UC-02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Danh mục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Select (danh mục Active từ UC-15, loại trừ Lưu trú)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Có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(rỗng)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Phải tồn tại, đang Active, không phải danh mục Lưu trú</w:t>
            </w:r>
          </w:p>
        </w:tc>
        <w:tc>
          <w:tcPr>
            <w:tcW w:type="dxa" w:w="2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Xem BR-36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Mô tả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Text area (≤1.000 ký tự)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Không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(rỗng)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≤1.000 ký tự</w:t>
            </w:r>
          </w:p>
        </w:tc>
        <w:tc>
          <w:tcPr>
            <w:tcW w:type="dxa" w:w="2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Khu vực/Địa chỉ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Select khu vực + Text địa chỉ chi tiết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Có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(rỗng)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Khu vực phải thuộc danh sách hợp lệ (dùng chung UC-01)</w:t>
            </w:r>
          </w:p>
        </w:tc>
        <w:tc>
          <w:tcPr>
            <w:tcW w:type="dxa" w:w="2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Dùng để filter theo khu vực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Giá / Giá từ – Giá đến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Tùy danh mục (xem BR-39)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(rỗng)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≥ 0; nếu có cả hai thì Giá từ ≤ Giá đến</w:t>
            </w:r>
          </w:p>
        </w:tc>
        <w:tc>
          <w:tcPr>
            <w:tcW w:type="dxa" w:w="2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Bắt buộc nếu danh mục yêu cầu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Hình ảnh đại diện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Image upload (nhiều ảnh)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Có (tối thiểu 1 ảnh)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(rỗng)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Định dạng png/jpg, ≤2MB/ảnh</w:t>
            </w:r>
          </w:p>
        </w:tc>
        <w:tc>
          <w:tcPr>
            <w:tcW w:type="dxa" w:w="2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Card ở UC-01 cần ảnh đại diện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Giờ hoạt động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Text/khoảng giờ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Không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(rỗng)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Định dạng giờ hợp lệ nếu nhập</w:t>
            </w:r>
          </w:p>
        </w:tc>
        <w:tc>
          <w:tcPr>
            <w:tcW w:type="dxa" w:w="2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Áp dụng chủ yếu cho Ăn uống, Trải nghiệm, Tiện ích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Thông tin liên hệ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Text/Số điện thoại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Không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(rỗng)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Định dạng số điện thoại hợp lệ nếu nhập</w:t>
            </w:r>
          </w:p>
        </w:tc>
        <w:tc>
          <w:tcPr>
            <w:tcW w:type="dxa" w:w="2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Trạng thái hiển thị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Select (Nháp/Đang hiển thị/Ngừng hiển thị)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Có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Nháp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</w:t>
            </w:r>
          </w:p>
        </w:tc>
        <w:tc>
          <w:tcPr>
            <w:tcW w:type="dxa" w:w="2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Ảnh hưởng trực tiếp UC-01 (BR-01/02)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Trường đặc thù theo danh mục (minh họa, cần BA xác nhận):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Vận chuyển: Loại phương tiện, Tuyến đường/khu vực phục vụ, Sức chứa.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Ăn uống: Loại hình ẩm thực, Món đặc trưng, Khoảng giá trung bình/người.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Điểm đến/Trải nghiệm: Thời lượng trải nghiệm, Đối tượng phù hợp (gia đình/nhóm/cá nhân), Mức độ khó (nếu có).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Tiện ích: Loại tiện ích, Đối tượng phục vụ.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Danh sách trên là minh họa dựa trên các nhóm dữ liệu nêu trong Biên bản họp 16/08/2026 (nhà xe, ăn uống, dịch vụ vui chơi, văn hóa/mua sắm); cần BA/PO xác nhận đầy đủ và chính xác trước khi triển khai (xem Open Question).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Style w:val="Heading2"/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27"/>
          <w:szCs w:val="27"/>
        </w:rPr>
        <w:t xml:space="preserve">9. System Processing / Business Logic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Hệ thống kiểm tra gì</w:t>
            </w:r>
          </w:p>
        </w:tc>
        <w:tc>
          <w:tcPr>
            <w:tcW w:type="dxa" w:w="7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Danh mục hợp lệ, đang Active và không phải danh mục Lưu trú.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Đủ trường bắt buộc trước khi cho phép công khai.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Giá/Giá từ–Giá đến hợp lệ.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Tính gì</w:t>
            </w:r>
          </w:p>
        </w:tc>
        <w:tc>
          <w:tcPr>
            <w:tcW w:type="dxa" w:w="7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Điểm đánh giá trung bình nếu tích hợp dữ liệu Review (dự kiến ở giai đoạn sau).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Số lượt xem, nếu hệ thống hỗ trợ.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Sinh gì</w:t>
            </w:r>
          </w:p>
        </w:tc>
        <w:tc>
          <w:tcPr>
            <w:tcW w:type="dxa" w:w="7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Mã định danh bản ghi tự động.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Slug dùng cho URL trang chi tiết (UC-02).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Thời gian tạo/cập nhật.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Cập nhật gì</w:t>
            </w:r>
          </w:p>
        </w:tc>
        <w:tc>
          <w:tcPr>
            <w:tcW w:type="dxa" w:w="7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Trạng thái hiển thị của bản ghi.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Nội dung: mô tả, hình ảnh, giá.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Các trường đặc thù theo danh mục.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Khi nào cập nhật</w:t>
            </w:r>
          </w:p>
        </w:tc>
        <w:tc>
          <w:tcPr>
            <w:tcW w:type="dxa" w:w="7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Ngay khi Quản trị viên lưu thay đổi; áp dụng tức thời cho UC-01/UC-02, không qua hàng đợi duyệt trong Phase 1 trừ khi có quyết định khác (xem Open Question).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Style w:val="Heading2"/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27"/>
          <w:szCs w:val="27"/>
        </w:rPr>
        <w:t xml:space="preserve">10. State Transition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400"/>
        <w:gridCol w:w="3338"/>
      </w:tblGrid>
      <w:t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39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Trạng thái trước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39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Trigger</w:t>
            </w:r>
          </w:p>
        </w:tc>
        <w:tc>
          <w:tcPr>
            <w:tcW w:type="dxa" w:w="3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39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Trạng thái sau</w:t>
            </w:r>
          </w:p>
        </w:tc>
      </w:tr>
      <w:t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(Mới tạo)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Quản trị viên tạo bản ghi</w:t>
            </w:r>
          </w:p>
        </w:tc>
        <w:tc>
          <w:tcPr>
            <w:tcW w:type="dxa" w:w="3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Nháp</w:t>
            </w:r>
          </w:p>
        </w:tc>
      </w:tr>
      <w:t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Nháp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Quản trị viên chọn "Đang hiển thị" và đủ trường bắt buộc</w:t>
            </w:r>
          </w:p>
        </w:tc>
        <w:tc>
          <w:tcPr>
            <w:tcW w:type="dxa" w:w="3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Đang hiển thị</w:t>
            </w:r>
          </w:p>
        </w:tc>
      </w:tr>
      <w:t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Nháp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Quản trị viên chọn "Đang hiển thị" nhưng thiếu trường bắt buộc</w:t>
            </w:r>
          </w:p>
        </w:tc>
        <w:tc>
          <w:tcPr>
            <w:tcW w:type="dxa" w:w="3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Vẫn ở Nháp + cảnh báo (EF-01)</w:t>
            </w:r>
          </w:p>
        </w:tc>
      </w:tr>
      <w:t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Đang hiển thị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Quản trị viên chọn "Ngừng hiển thị"</w:t>
            </w:r>
          </w:p>
        </w:tc>
        <w:tc>
          <w:tcPr>
            <w:tcW w:type="dxa" w:w="3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Ngừng hiển thị</w:t>
            </w:r>
          </w:p>
        </w:tc>
      </w:tr>
      <w:t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Ngừng hiển thị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Quản trị viên chọn "Đang hiển thị" lại</w:t>
            </w:r>
          </w:p>
        </w:tc>
        <w:tc>
          <w:tcPr>
            <w:tcW w:type="dxa" w:w="3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Đang hiển thị (validate lại toàn bộ)</w:t>
            </w:r>
          </w:p>
        </w:tc>
      </w:tr>
      <w:t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Bất kỳ trạng thái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Quản trị viên xóa bản ghi</w:t>
            </w:r>
          </w:p>
        </w:tc>
        <w:tc>
          <w:tcPr>
            <w:tcW w:type="dxa" w:w="3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Đã ẩn (soft delete – BR-41)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Style w:val="Heading2"/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27"/>
          <w:szCs w:val="27"/>
        </w:rPr>
        <w:t xml:space="preserve">11. Data Impact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Dữ liệu tạo mới: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Bản ghi địa điểm/dịch vụ mới với đầy đủ thuộc tính chung và trường đặc thù theo danh mục.</w:t>
      </w:r>
    </w:p>
    <w:p>
      <w:pPr>
        <w:spacing w:after="60" w:before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Dữ liệu cập nhật: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Nội dung bản ghi (mô tả, hình ảnh, giá, trường đặc thù).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Trạng thái hiển thị của bản ghi.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Danh mục được gán cho bản ghi.</w:t>
      </w:r>
    </w:p>
    <w:p>
      <w:pPr>
        <w:spacing w:after="60" w:before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Dữ liệu không được thay đổi: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Dữ liệu Homestay/Khách sạn do NCC quản lý ở UC-10.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Dữ liệu Danh mục gốc (chỉ tham chiếu; việc sửa nội dung danh mục thuộc UC-15).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Lịch sử Review/Booking đã phát sinh liên quan đến bản ghi (nếu có, từ các UC khác).</w:t>
      </w:r>
    </w:p>
    <w:p>
      <w:pPr>
        <w:pStyle w:val="Heading2"/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27"/>
          <w:szCs w:val="27"/>
        </w:rPr>
        <w:t xml:space="preserve">12. Permission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Ai được xem</w:t>
            </w:r>
          </w:p>
        </w:tc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Quản trị viên/Content Manager xem toàn bộ (kể cả Nháp/Ngừng hiển thị); Khách/công khai chỉ thấy bản ghi "Đang hiển thị" thuộc danh mục Active thông qua UC-01/UC-02.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Ai được tạo</w:t>
            </w:r>
          </w:p>
        </w:tc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Quản trị viên/Content Manager.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Ai được sửa</w:t>
            </w:r>
          </w:p>
        </w:tc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Quản trị viên/Content Manager; Nhà cung cấp (NCC) không có quyền thao tác trên dữ liệu thuộc UC-16 (NCC chỉ thao tác dữ liệu Homestay ở UC-10).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Phạm vi dữ liệu</w:t>
            </w:r>
          </w:p>
        </w:tc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Toàn bộ địa điểm/dịch vụ thuộc các danh mục phi-Homestay trên nền tảng.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Style w:val="Heading2"/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27"/>
          <w:szCs w:val="27"/>
        </w:rPr>
        <w:t xml:space="preserve">13. UI Specification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Màn hình – Danh sách địa điểm/dịch vụ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Field: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Tên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Danh mục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Khu vực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Giá/Giá từ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Trạng thái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Ngày cập nhật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Button: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Thêm mới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Sửa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Ẩn/Hiện (đổi trạng thái nhanh)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Xóa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Popup: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Xác nhận Xóa bản ghi.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Xác nhận Ẩn (Ngừng hiển thị) bản ghi.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Message: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Thông báo lưu/xóa thành công hoặc thất bại.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Cảnh báo khi danh mục của bản ghi đang Inactive (EF-02).</w:t>
      </w:r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UI reference/mockup: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Chưa có – cần Designer thiết kế (xem Open Question).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Màn hình – Thêm/Sửa địa điểm/dịch vụ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Field: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Toàn bộ trường theo mục 8 – Field Specification, form hiển thị động theo Danh mục được chọn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Button: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Lưu Nháp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Lưu &amp; Công khai (Đang hiển thị)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Hủy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Popup: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Cảnh báo khi đổi Danh mục làm mất dữ liệu trường đặc thù cũ (AF-03).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Cảnh báo khi chọn danh mục "Lưu trú" (EF-04).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Message: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Lỗi validate theo từng trường.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Cảnh báo thiếu trường bắt buộc khi cố công khai (EF-01).</w:t>
      </w:r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UI reference/mockup: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Chưa có – cần Designer thiết kế (xem Open Question).</w:t>
      </w:r>
    </w:p>
    <w:p>
      <w:pPr>
        <w:pStyle w:val="Heading2"/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27"/>
          <w:szCs w:val="27"/>
        </w:rPr>
        <w:t xml:space="preserve">14. Output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Danh sách địa điểm/dịch vụ đầy đủ trạng thái (dùng nội bộ Admin).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Dữ liệu bản ghi "Đang hiển thị" thuộc danh mục Active (cung cấp cho UC-01 – tìm kiếm/lọc và UC-02 – xem chi tiết).</w:t>
      </w:r>
    </w:p>
    <w:p>
      <w:pPr>
        <w:pStyle w:val="Heading2"/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27"/>
          <w:szCs w:val="27"/>
        </w:rPr>
        <w:t xml:space="preserve">15. Acceptance Criteria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AC-01: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Quản trị viên tạo được bản ghi mới với đầy đủ thông tin hợp lệ và trạng thái "Đang hiển thị" ngay khi lưu.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AC-02: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Bản ghi thiếu trường bắt buộc không thể ở trạng thái "Đang hiển thị", tự động chuyển về Nháp.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AC-03: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Bản ghi thuộc danh mục "Lưu trú" không thể tạo/sửa qua UC-16.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AC-04: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Đổi trạng thái sang "Ngừng hiển thị" khiến bản ghi biến mất khỏi kết quả UC-01 ngay lập tức.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AC-05: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Bản ghi thuộc danh mục bị Ngừng kích hoạt (qua UC-15) không xuất hiện ở UC-01 dù bản thân bản ghi "Đang hiển thị".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AC-06: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Giá/Giá từ–Giá đến không hợp lệ bị từ chối trước khi lưu.</w:t>
      </w:r>
    </w:p>
    <w:p>
      <w:pPr>
        <w:pStyle w:val="Heading2"/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27"/>
          <w:szCs w:val="27"/>
        </w:rPr>
        <w:t xml:space="preserve">16. Dependency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UC phụ thuộc: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UC-15 – Quản lý danh mục dịch vụ: cung cấp danh sách Danh mục hợp lệ (Active) để gán cho bản ghi.</w:t>
      </w:r>
    </w:p>
    <w:p>
      <w:pPr>
        <w:spacing w:after="60" w:before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UC bị phụ thuộc (được sử dụng bởi):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UC-01 – Tìm kiếm và lựa chọn địa điểm/dịch vụ: nguồn dữ liệu chính cho tìm kiếm/lọc.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UC-02 – Xem chi tiết địa điểm/dịch vụ: nguồn dữ liệu cho trang chi tiết.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UC-03 – Hiển thị vị trí trên bản đồ (nếu bản ghi có tọa độ).</w:t>
      </w:r>
    </w:p>
    <w:p>
      <w:pPr>
        <w:spacing w:after="60" w:before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Dữ liệu/module phụ thuộc: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Danh sách khu vực hợp lệ (dùng chung với UC-01).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Không phụ thuộc UC-10 – dữ liệu Homestay tách biệt hoàn toàn theo BR-36.</w:t>
      </w:r>
    </w:p>
    <w:p>
      <w:pPr>
        <w:pStyle w:val="Heading2"/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27"/>
          <w:szCs w:val="27"/>
        </w:rPr>
        <w:t xml:space="preserve">17. Open Question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Danh sách trường đặc thù đầy đủ cho từng danh mục (Vận chuyển, Ăn uống, Điểm đến, Trải nghiệm, Tiện ích) cần BA/PO xác nhận chi tiết; nội dung trong mục 8 hiện chỉ là đề xuất minh họa.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Phase 1 có cần quy trình duyệt nội dung (approval workflow) trước khi công khai, hay Quản trị viên có toàn quyền công khai ngay khi lưu?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Có hỗ trợ import hàng loạt (bulk import) từ Excel/CSV cho dữ liệu thu thập từ khảo sát thực địa (theo Biên bản họp 16/08/2026), hay chỉ nhập tay từng bản ghi trong Phase 1?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Bản ghi có cần hỗ trợ đa danh mục (ví dụ một địa điểm vừa là "Điểm đến" vừa có "Trải nghiệm") ở các Phase sau không?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Các mã BR-36 → BR-41 trong tài liệu này là đề xuất tạm thời, cần đối chiếu với danh sách Business Rule chính thức của dự án.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2026-09-18T02:51:59.172Z</dcterms:created>
  <dcterms:modified xsi:type="dcterms:W3CDTF">2026-09-18T02:51:59.172Z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