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0E55E76" w14:textId="76D624CD" w:rsidR="007E127E" w:rsidRDefault="00000000">
      <w:pPr>
        <w:pStyle w:val="Title"/>
        <w:rPr>
          <w:rFonts w:ascii="Roboto Condensed" w:eastAsia="Roboto Condensed" w:hAnsi="Roboto Condensed" w:cs="Roboto Condensed"/>
          <w:color w:val="2E74B5"/>
        </w:rPr>
      </w:pPr>
      <w:r>
        <w:rPr>
          <w:rFonts w:ascii="Open Sans" w:eastAsia="Open Sans" w:hAnsi="Open Sans" w:cs="Open Sans"/>
          <w:color w:val="2E3D49"/>
        </w:rPr>
        <w:t>Observing Cloud Resources</w:t>
      </w:r>
    </w:p>
    <w:p w14:paraId="5A65C914" w14:textId="77777777" w:rsidR="007E127E" w:rsidRDefault="00000000">
      <w:pPr>
        <w:pStyle w:val="Subtitle"/>
        <w:rPr>
          <w:rFonts w:ascii="Open Sans" w:eastAsia="Open Sans" w:hAnsi="Open Sans" w:cs="Open Sans"/>
        </w:rPr>
      </w:pPr>
      <w:bookmarkStart w:id="0" w:name="_yqjakd5whgix" w:colFirst="0" w:colLast="0"/>
      <w:bookmarkEnd w:id="0"/>
      <w:r>
        <w:rPr>
          <w:rFonts w:ascii="Open Sans" w:eastAsia="Open Sans" w:hAnsi="Open Sans" w:cs="Open Sans"/>
          <w:i/>
          <w:color w:val="999999"/>
          <w:sz w:val="28"/>
          <w:szCs w:val="28"/>
        </w:rPr>
        <w:t>SRE Assessment Template</w:t>
      </w:r>
      <w:r>
        <w:pict w14:anchorId="4CA002D8">
          <v:rect id="_x0000_i1025" style="width:0;height:1.5pt" o:hralign="center" o:hrstd="t" o:hr="t" fillcolor="#a0a0a0" stroked="f"/>
        </w:pict>
      </w:r>
    </w:p>
    <w:p w14:paraId="0DDFF9E8" w14:textId="77777777" w:rsidR="007E127E" w:rsidRDefault="00000000">
      <w:pPr>
        <w:pStyle w:val="Heading1"/>
        <w:rPr>
          <w:rFonts w:ascii="Open Sans" w:eastAsia="Open Sans" w:hAnsi="Open Sans" w:cs="Open Sans"/>
        </w:rPr>
      </w:pPr>
      <w:bookmarkStart w:id="1" w:name="_zk9j822emmt" w:colFirst="0" w:colLast="0"/>
      <w:bookmarkEnd w:id="1"/>
      <w:r>
        <w:rPr>
          <w:rFonts w:ascii="Open Sans" w:eastAsia="Open Sans" w:hAnsi="Open Sans" w:cs="Open Sans"/>
          <w:color w:val="02B3E4"/>
          <w:sz w:val="36"/>
          <w:szCs w:val="36"/>
        </w:rPr>
        <w:t>Categorize Responsibilities</w:t>
      </w:r>
    </w:p>
    <w:tbl>
      <w:tblPr>
        <w:tblStyle w:val="a"/>
        <w:tblW w:w="11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7815"/>
      </w:tblGrid>
      <w:tr w:rsidR="007E127E" w14:paraId="0EC45483" w14:textId="77777777">
        <w:trPr>
          <w:trHeight w:val="400"/>
          <w:jc w:val="center"/>
        </w:trPr>
        <w:tc>
          <w:tcPr>
            <w:tcW w:w="11070" w:type="dxa"/>
            <w:gridSpan w:val="2"/>
            <w:shd w:val="clear" w:color="auto" w:fill="02B3E4"/>
            <w:tcMar>
              <w:top w:w="100" w:type="dxa"/>
              <w:left w:w="100" w:type="dxa"/>
              <w:bottom w:w="100" w:type="dxa"/>
              <w:right w:w="100" w:type="dxa"/>
            </w:tcMar>
          </w:tcPr>
          <w:p w14:paraId="6482F380" w14:textId="77777777" w:rsidR="007E127E" w:rsidRDefault="00000000">
            <w:pPr>
              <w:widowControl w:val="0"/>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Prometheus and Grafana Screenshots</w:t>
            </w:r>
          </w:p>
        </w:tc>
      </w:tr>
      <w:tr w:rsidR="007E127E" w14:paraId="7A6D9DA3" w14:textId="77777777">
        <w:trPr>
          <w:trHeight w:val="420"/>
          <w:jc w:val="center"/>
        </w:trPr>
        <w:tc>
          <w:tcPr>
            <w:tcW w:w="11070" w:type="dxa"/>
            <w:gridSpan w:val="2"/>
            <w:shd w:val="clear" w:color="auto" w:fill="auto"/>
            <w:tcMar>
              <w:top w:w="100" w:type="dxa"/>
              <w:left w:w="100" w:type="dxa"/>
              <w:bottom w:w="100" w:type="dxa"/>
              <w:right w:w="100" w:type="dxa"/>
            </w:tcMar>
          </w:tcPr>
          <w:p w14:paraId="1CEAE55B" w14:textId="77777777" w:rsidR="007E127E" w:rsidRDefault="00000000">
            <w:pPr>
              <w:spacing w:line="240" w:lineRule="auto"/>
              <w:rPr>
                <w:rFonts w:ascii="Open Sans" w:eastAsia="Open Sans" w:hAnsi="Open Sans" w:cs="Open Sans"/>
                <w:color w:val="2E3D49"/>
              </w:rPr>
            </w:pPr>
            <w:r>
              <w:rPr>
                <w:rFonts w:ascii="Open Sans" w:eastAsia="Open Sans" w:hAnsi="Open Sans" w:cs="Open Sans"/>
                <w:color w:val="2E3D49"/>
              </w:rPr>
              <w:t xml:space="preserve">Provide a screenshot of the Prometheus </w:t>
            </w:r>
            <w:proofErr w:type="spellStart"/>
            <w:r>
              <w:rPr>
                <w:rFonts w:ascii="Open Sans" w:eastAsia="Open Sans" w:hAnsi="Open Sans" w:cs="Open Sans"/>
                <w:color w:val="2E3D49"/>
              </w:rPr>
              <w:t>node_exporter</w:t>
            </w:r>
            <w:proofErr w:type="spellEnd"/>
            <w:r>
              <w:rPr>
                <w:rFonts w:ascii="Open Sans" w:eastAsia="Open Sans" w:hAnsi="Open Sans" w:cs="Open Sans"/>
                <w:color w:val="2E3D49"/>
              </w:rPr>
              <w:t xml:space="preserve"> service running on the EC2 instance. Use the following command to show that the system is running: </w:t>
            </w:r>
            <w:proofErr w:type="spellStart"/>
            <w:r>
              <w:rPr>
                <w:rFonts w:ascii="Courier New" w:eastAsia="Courier New" w:hAnsi="Courier New" w:cs="Courier New"/>
                <w:sz w:val="20"/>
                <w:szCs w:val="20"/>
              </w:rPr>
              <w:t>sudo</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systemctl</w:t>
            </w:r>
            <w:proofErr w:type="spellEnd"/>
            <w:r>
              <w:rPr>
                <w:rFonts w:ascii="Courier New" w:eastAsia="Courier New" w:hAnsi="Courier New" w:cs="Courier New"/>
                <w:sz w:val="20"/>
                <w:szCs w:val="20"/>
              </w:rPr>
              <w:t xml:space="preserve"> status </w:t>
            </w:r>
            <w:proofErr w:type="spellStart"/>
            <w:r>
              <w:rPr>
                <w:rFonts w:ascii="Courier New" w:eastAsia="Courier New" w:hAnsi="Courier New" w:cs="Courier New"/>
                <w:sz w:val="20"/>
                <w:szCs w:val="20"/>
              </w:rPr>
              <w:t>node_exporter</w:t>
            </w:r>
            <w:proofErr w:type="spellEnd"/>
          </w:p>
        </w:tc>
      </w:tr>
      <w:tr w:rsidR="007E127E" w14:paraId="323F2243" w14:textId="77777777">
        <w:trPr>
          <w:trHeight w:val="420"/>
          <w:jc w:val="center"/>
        </w:trPr>
        <w:tc>
          <w:tcPr>
            <w:tcW w:w="11070" w:type="dxa"/>
            <w:gridSpan w:val="2"/>
            <w:shd w:val="clear" w:color="auto" w:fill="auto"/>
            <w:tcMar>
              <w:top w:w="100" w:type="dxa"/>
              <w:left w:w="100" w:type="dxa"/>
              <w:bottom w:w="100" w:type="dxa"/>
              <w:right w:w="100" w:type="dxa"/>
            </w:tcMar>
          </w:tcPr>
          <w:p w14:paraId="5A455E4A" w14:textId="51921D0B" w:rsidR="007E127E" w:rsidRDefault="002911E5">
            <w:pPr>
              <w:spacing w:line="240" w:lineRule="auto"/>
              <w:rPr>
                <w:rFonts w:ascii="Open Sans" w:eastAsia="Open Sans" w:hAnsi="Open Sans" w:cs="Open Sans"/>
                <w:i/>
                <w:color w:val="2E3D49"/>
              </w:rPr>
            </w:pPr>
            <w:bookmarkStart w:id="2" w:name="_uccurvlvijfh" w:colFirst="0" w:colLast="0"/>
            <w:bookmarkEnd w:id="2"/>
            <w:r>
              <w:rPr>
                <w:rFonts w:ascii="Open Sans" w:eastAsia="Open Sans" w:hAnsi="Open Sans" w:cs="Open Sans"/>
                <w:noProof/>
                <w:color w:val="2E3D49"/>
              </w:rPr>
              <w:drawing>
                <wp:inline distT="0" distB="0" distL="0" distR="0" wp14:anchorId="72006657" wp14:editId="14631B1C">
                  <wp:extent cx="7029450" cy="2305050"/>
                  <wp:effectExtent l="0" t="0" r="0" b="0"/>
                  <wp:docPr id="135600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29450" cy="2305050"/>
                          </a:xfrm>
                          <a:prstGeom prst="rect">
                            <a:avLst/>
                          </a:prstGeom>
                          <a:noFill/>
                          <a:ln>
                            <a:noFill/>
                          </a:ln>
                        </pic:spPr>
                      </pic:pic>
                    </a:graphicData>
                  </a:graphic>
                </wp:inline>
              </w:drawing>
            </w:r>
          </w:p>
        </w:tc>
      </w:tr>
      <w:tr w:rsidR="007E127E" w14:paraId="105BD990" w14:textId="77777777">
        <w:trPr>
          <w:trHeight w:val="420"/>
          <w:jc w:val="center"/>
        </w:trPr>
        <w:tc>
          <w:tcPr>
            <w:tcW w:w="3255" w:type="dxa"/>
            <w:shd w:val="clear" w:color="auto" w:fill="02B3E4"/>
            <w:tcMar>
              <w:top w:w="100" w:type="dxa"/>
              <w:left w:w="100" w:type="dxa"/>
              <w:bottom w:w="100" w:type="dxa"/>
              <w:right w:w="100" w:type="dxa"/>
            </w:tcMar>
          </w:tcPr>
          <w:p w14:paraId="3B1234F7" w14:textId="77777777" w:rsidR="007E127E" w:rsidRDefault="00000000">
            <w:pPr>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Host Metric</w:t>
            </w:r>
          </w:p>
          <w:p w14:paraId="4486AC4A" w14:textId="77777777" w:rsidR="007E127E" w:rsidRDefault="00000000">
            <w:pPr>
              <w:spacing w:line="240" w:lineRule="auto"/>
              <w:jc w:val="center"/>
              <w:rPr>
                <w:rFonts w:ascii="Open Sans" w:eastAsia="Open Sans" w:hAnsi="Open Sans" w:cs="Open Sans"/>
                <w:b/>
                <w:color w:val="FFFFFF"/>
                <w:sz w:val="18"/>
                <w:szCs w:val="18"/>
              </w:rPr>
            </w:pPr>
            <w:r>
              <w:rPr>
                <w:rFonts w:ascii="Open Sans" w:eastAsia="Open Sans" w:hAnsi="Open Sans" w:cs="Open Sans"/>
                <w:b/>
                <w:color w:val="FFFFFF"/>
                <w:sz w:val="18"/>
                <w:szCs w:val="18"/>
              </w:rPr>
              <w:t>(CPU, RAM, Disk,  Network)</w:t>
            </w:r>
          </w:p>
        </w:tc>
        <w:tc>
          <w:tcPr>
            <w:tcW w:w="7815" w:type="dxa"/>
            <w:shd w:val="clear" w:color="auto" w:fill="02B3E4"/>
            <w:tcMar>
              <w:top w:w="100" w:type="dxa"/>
              <w:left w:w="100" w:type="dxa"/>
              <w:bottom w:w="100" w:type="dxa"/>
              <w:right w:w="100" w:type="dxa"/>
            </w:tcMar>
          </w:tcPr>
          <w:p w14:paraId="7D8C7470" w14:textId="77777777" w:rsidR="007E127E" w:rsidRDefault="00000000">
            <w:pPr>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Dashboard</w:t>
            </w:r>
          </w:p>
        </w:tc>
      </w:tr>
      <w:tr w:rsidR="007E127E" w14:paraId="045491A2" w14:textId="77777777">
        <w:trPr>
          <w:trHeight w:val="420"/>
          <w:jc w:val="center"/>
        </w:trPr>
        <w:tc>
          <w:tcPr>
            <w:tcW w:w="3255" w:type="dxa"/>
            <w:shd w:val="clear" w:color="auto" w:fill="auto"/>
            <w:tcMar>
              <w:top w:w="100" w:type="dxa"/>
              <w:left w:w="100" w:type="dxa"/>
              <w:bottom w:w="100" w:type="dxa"/>
              <w:right w:w="100" w:type="dxa"/>
            </w:tcMar>
          </w:tcPr>
          <w:p w14:paraId="2EB619F1" w14:textId="22F44F55" w:rsidR="007E127E" w:rsidRDefault="002911E5">
            <w:pPr>
              <w:spacing w:line="240" w:lineRule="auto"/>
              <w:rPr>
                <w:rFonts w:ascii="Open Sans" w:eastAsia="Open Sans" w:hAnsi="Open Sans" w:cs="Open Sans"/>
                <w:color w:val="2E3D49"/>
              </w:rPr>
            </w:pPr>
            <w:r>
              <w:rPr>
                <w:rFonts w:ascii="Open Sans" w:eastAsia="Open Sans" w:hAnsi="Open Sans" w:cs="Open Sans"/>
                <w:i/>
                <w:color w:val="2E3D49"/>
              </w:rPr>
              <w:t>CPU</w:t>
            </w:r>
          </w:p>
        </w:tc>
        <w:tc>
          <w:tcPr>
            <w:tcW w:w="7815" w:type="dxa"/>
            <w:shd w:val="clear" w:color="auto" w:fill="auto"/>
            <w:tcMar>
              <w:top w:w="100" w:type="dxa"/>
              <w:left w:w="100" w:type="dxa"/>
              <w:bottom w:w="100" w:type="dxa"/>
              <w:right w:w="100" w:type="dxa"/>
            </w:tcMar>
          </w:tcPr>
          <w:p w14:paraId="1B0E07F9" w14:textId="08A42384" w:rsidR="007E127E" w:rsidRDefault="002911E5">
            <w:pPr>
              <w:spacing w:line="240" w:lineRule="auto"/>
              <w:rPr>
                <w:rFonts w:ascii="Open Sans" w:eastAsia="Open Sans" w:hAnsi="Open Sans" w:cs="Open Sans"/>
                <w:color w:val="2E3D49"/>
              </w:rPr>
            </w:pPr>
            <w:r w:rsidRPr="002911E5">
              <w:rPr>
                <w:rFonts w:ascii="Open Sans" w:eastAsia="Open Sans" w:hAnsi="Open Sans" w:cs="Open Sans"/>
                <w:noProof/>
                <w:color w:val="2E3D49"/>
              </w:rPr>
              <w:drawing>
                <wp:inline distT="0" distB="0" distL="0" distR="0" wp14:anchorId="1BF335A7" wp14:editId="5C5E1212">
                  <wp:extent cx="4835525" cy="1819275"/>
                  <wp:effectExtent l="0" t="0" r="3175" b="9525"/>
                  <wp:docPr id="66995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57537" name=""/>
                          <pic:cNvPicPr/>
                        </pic:nvPicPr>
                        <pic:blipFill>
                          <a:blip r:embed="rId7"/>
                          <a:stretch>
                            <a:fillRect/>
                          </a:stretch>
                        </pic:blipFill>
                        <pic:spPr>
                          <a:xfrm>
                            <a:off x="0" y="0"/>
                            <a:ext cx="4835525" cy="1819275"/>
                          </a:xfrm>
                          <a:prstGeom prst="rect">
                            <a:avLst/>
                          </a:prstGeom>
                        </pic:spPr>
                      </pic:pic>
                    </a:graphicData>
                  </a:graphic>
                </wp:inline>
              </w:drawing>
            </w:r>
          </w:p>
        </w:tc>
      </w:tr>
      <w:tr w:rsidR="007E127E" w14:paraId="75370591" w14:textId="77777777">
        <w:trPr>
          <w:trHeight w:val="420"/>
          <w:jc w:val="center"/>
        </w:trPr>
        <w:tc>
          <w:tcPr>
            <w:tcW w:w="3255" w:type="dxa"/>
            <w:shd w:val="clear" w:color="auto" w:fill="auto"/>
            <w:tcMar>
              <w:top w:w="100" w:type="dxa"/>
              <w:left w:w="100" w:type="dxa"/>
              <w:bottom w:w="100" w:type="dxa"/>
              <w:right w:w="100" w:type="dxa"/>
            </w:tcMar>
          </w:tcPr>
          <w:p w14:paraId="3B63B3D7" w14:textId="1A33B421" w:rsidR="007E127E" w:rsidRDefault="002911E5">
            <w:pPr>
              <w:spacing w:line="240" w:lineRule="auto"/>
              <w:rPr>
                <w:rFonts w:ascii="Open Sans" w:eastAsia="Open Sans" w:hAnsi="Open Sans" w:cs="Open Sans"/>
                <w:color w:val="2E3D49"/>
              </w:rPr>
            </w:pPr>
            <w:r>
              <w:rPr>
                <w:rFonts w:ascii="Open Sans" w:eastAsia="Open Sans" w:hAnsi="Open Sans" w:cs="Open Sans"/>
                <w:i/>
                <w:color w:val="2E3D49"/>
              </w:rPr>
              <w:lastRenderedPageBreak/>
              <w:t>RAM</w:t>
            </w:r>
          </w:p>
        </w:tc>
        <w:tc>
          <w:tcPr>
            <w:tcW w:w="7815" w:type="dxa"/>
            <w:shd w:val="clear" w:color="auto" w:fill="auto"/>
            <w:tcMar>
              <w:top w:w="100" w:type="dxa"/>
              <w:left w:w="100" w:type="dxa"/>
              <w:bottom w:w="100" w:type="dxa"/>
              <w:right w:w="100" w:type="dxa"/>
            </w:tcMar>
          </w:tcPr>
          <w:p w14:paraId="7AF71D96" w14:textId="2EE687AA" w:rsidR="007E127E" w:rsidRDefault="002911E5">
            <w:pPr>
              <w:spacing w:line="240" w:lineRule="auto"/>
              <w:rPr>
                <w:rFonts w:ascii="Open Sans" w:eastAsia="Open Sans" w:hAnsi="Open Sans" w:cs="Open Sans"/>
                <w:color w:val="2E3D49"/>
              </w:rPr>
            </w:pPr>
            <w:r w:rsidRPr="002911E5">
              <w:rPr>
                <w:rFonts w:ascii="Open Sans" w:eastAsia="Open Sans" w:hAnsi="Open Sans" w:cs="Open Sans"/>
                <w:noProof/>
                <w:color w:val="2E3D49"/>
              </w:rPr>
              <w:drawing>
                <wp:inline distT="0" distB="0" distL="0" distR="0" wp14:anchorId="5CEF61F8" wp14:editId="668E3F6F">
                  <wp:extent cx="4835525" cy="1833245"/>
                  <wp:effectExtent l="0" t="0" r="3175" b="0"/>
                  <wp:docPr id="96937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75496" name=""/>
                          <pic:cNvPicPr/>
                        </pic:nvPicPr>
                        <pic:blipFill>
                          <a:blip r:embed="rId8"/>
                          <a:stretch>
                            <a:fillRect/>
                          </a:stretch>
                        </pic:blipFill>
                        <pic:spPr>
                          <a:xfrm>
                            <a:off x="0" y="0"/>
                            <a:ext cx="4835525" cy="1833245"/>
                          </a:xfrm>
                          <a:prstGeom prst="rect">
                            <a:avLst/>
                          </a:prstGeom>
                        </pic:spPr>
                      </pic:pic>
                    </a:graphicData>
                  </a:graphic>
                </wp:inline>
              </w:drawing>
            </w:r>
          </w:p>
        </w:tc>
      </w:tr>
      <w:tr w:rsidR="007E127E" w14:paraId="51501304" w14:textId="77777777">
        <w:trPr>
          <w:trHeight w:val="420"/>
          <w:jc w:val="center"/>
        </w:trPr>
        <w:tc>
          <w:tcPr>
            <w:tcW w:w="3255" w:type="dxa"/>
            <w:shd w:val="clear" w:color="auto" w:fill="auto"/>
            <w:tcMar>
              <w:top w:w="100" w:type="dxa"/>
              <w:left w:w="100" w:type="dxa"/>
              <w:bottom w:w="100" w:type="dxa"/>
              <w:right w:w="100" w:type="dxa"/>
            </w:tcMar>
          </w:tcPr>
          <w:p w14:paraId="5ADD721A" w14:textId="6CFC0A80" w:rsidR="007E127E" w:rsidRDefault="002911E5">
            <w:pPr>
              <w:spacing w:line="240" w:lineRule="auto"/>
              <w:rPr>
                <w:rFonts w:ascii="Open Sans" w:eastAsia="Open Sans" w:hAnsi="Open Sans" w:cs="Open Sans"/>
                <w:color w:val="2E3D49"/>
              </w:rPr>
            </w:pPr>
            <w:r>
              <w:rPr>
                <w:rFonts w:ascii="Open Sans" w:eastAsia="Open Sans" w:hAnsi="Open Sans" w:cs="Open Sans"/>
                <w:i/>
                <w:color w:val="2E3D49"/>
              </w:rPr>
              <w:t>Disk</w:t>
            </w:r>
          </w:p>
        </w:tc>
        <w:tc>
          <w:tcPr>
            <w:tcW w:w="7815" w:type="dxa"/>
            <w:shd w:val="clear" w:color="auto" w:fill="auto"/>
            <w:tcMar>
              <w:top w:w="100" w:type="dxa"/>
              <w:left w:w="100" w:type="dxa"/>
              <w:bottom w:w="100" w:type="dxa"/>
              <w:right w:w="100" w:type="dxa"/>
            </w:tcMar>
          </w:tcPr>
          <w:p w14:paraId="7C6F34F8" w14:textId="5931E56A" w:rsidR="007E127E" w:rsidRDefault="002911E5">
            <w:pPr>
              <w:spacing w:line="240" w:lineRule="auto"/>
              <w:rPr>
                <w:rFonts w:ascii="Open Sans" w:eastAsia="Open Sans" w:hAnsi="Open Sans" w:cs="Open Sans"/>
                <w:color w:val="2E3D49"/>
              </w:rPr>
            </w:pPr>
            <w:r w:rsidRPr="002911E5">
              <w:rPr>
                <w:rFonts w:ascii="Open Sans" w:eastAsia="Open Sans" w:hAnsi="Open Sans" w:cs="Open Sans"/>
                <w:noProof/>
                <w:color w:val="2E3D49"/>
              </w:rPr>
              <w:drawing>
                <wp:inline distT="0" distB="0" distL="0" distR="0" wp14:anchorId="6A3AEED8" wp14:editId="71E9D56B">
                  <wp:extent cx="4835525" cy="1811020"/>
                  <wp:effectExtent l="0" t="0" r="3175" b="0"/>
                  <wp:docPr id="132675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58738" name=""/>
                          <pic:cNvPicPr/>
                        </pic:nvPicPr>
                        <pic:blipFill>
                          <a:blip r:embed="rId9"/>
                          <a:stretch>
                            <a:fillRect/>
                          </a:stretch>
                        </pic:blipFill>
                        <pic:spPr>
                          <a:xfrm>
                            <a:off x="0" y="0"/>
                            <a:ext cx="4835525" cy="1811020"/>
                          </a:xfrm>
                          <a:prstGeom prst="rect">
                            <a:avLst/>
                          </a:prstGeom>
                        </pic:spPr>
                      </pic:pic>
                    </a:graphicData>
                  </a:graphic>
                </wp:inline>
              </w:drawing>
            </w:r>
          </w:p>
        </w:tc>
      </w:tr>
      <w:tr w:rsidR="007E127E" w14:paraId="7CE173A3" w14:textId="77777777">
        <w:trPr>
          <w:trHeight w:val="420"/>
          <w:jc w:val="center"/>
        </w:trPr>
        <w:tc>
          <w:tcPr>
            <w:tcW w:w="3255" w:type="dxa"/>
            <w:shd w:val="clear" w:color="auto" w:fill="auto"/>
            <w:tcMar>
              <w:top w:w="100" w:type="dxa"/>
              <w:left w:w="100" w:type="dxa"/>
              <w:bottom w:w="100" w:type="dxa"/>
              <w:right w:w="100" w:type="dxa"/>
            </w:tcMar>
          </w:tcPr>
          <w:p w14:paraId="07F6634A" w14:textId="52D13942" w:rsidR="007E127E" w:rsidRDefault="002911E5">
            <w:pPr>
              <w:spacing w:line="240" w:lineRule="auto"/>
              <w:rPr>
                <w:rFonts w:ascii="Open Sans" w:eastAsia="Open Sans" w:hAnsi="Open Sans" w:cs="Open Sans"/>
                <w:color w:val="2E3D49"/>
              </w:rPr>
            </w:pPr>
            <w:r>
              <w:rPr>
                <w:rFonts w:ascii="Open Sans" w:eastAsia="Open Sans" w:hAnsi="Open Sans" w:cs="Open Sans"/>
                <w:i/>
                <w:color w:val="2E3D49"/>
              </w:rPr>
              <w:t>Network</w:t>
            </w:r>
          </w:p>
        </w:tc>
        <w:tc>
          <w:tcPr>
            <w:tcW w:w="7815" w:type="dxa"/>
            <w:shd w:val="clear" w:color="auto" w:fill="auto"/>
            <w:tcMar>
              <w:top w:w="100" w:type="dxa"/>
              <w:left w:w="100" w:type="dxa"/>
              <w:bottom w:w="100" w:type="dxa"/>
              <w:right w:w="100" w:type="dxa"/>
            </w:tcMar>
          </w:tcPr>
          <w:p w14:paraId="124BB167" w14:textId="4F64CEC3" w:rsidR="007E127E" w:rsidRDefault="002911E5">
            <w:pPr>
              <w:spacing w:line="240" w:lineRule="auto"/>
              <w:rPr>
                <w:rFonts w:ascii="Open Sans" w:eastAsia="Open Sans" w:hAnsi="Open Sans" w:cs="Open Sans"/>
                <w:color w:val="2E3D49"/>
              </w:rPr>
            </w:pPr>
            <w:r w:rsidRPr="002911E5">
              <w:rPr>
                <w:rFonts w:ascii="Open Sans" w:eastAsia="Open Sans" w:hAnsi="Open Sans" w:cs="Open Sans"/>
                <w:noProof/>
                <w:color w:val="2E3D49"/>
              </w:rPr>
              <w:drawing>
                <wp:inline distT="0" distB="0" distL="0" distR="0" wp14:anchorId="695CE59B" wp14:editId="2BE15230">
                  <wp:extent cx="4835525" cy="1833245"/>
                  <wp:effectExtent l="0" t="0" r="3175" b="0"/>
                  <wp:docPr id="107044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45345" name=""/>
                          <pic:cNvPicPr/>
                        </pic:nvPicPr>
                        <pic:blipFill>
                          <a:blip r:embed="rId10"/>
                          <a:stretch>
                            <a:fillRect/>
                          </a:stretch>
                        </pic:blipFill>
                        <pic:spPr>
                          <a:xfrm>
                            <a:off x="0" y="0"/>
                            <a:ext cx="4835525" cy="1833245"/>
                          </a:xfrm>
                          <a:prstGeom prst="rect">
                            <a:avLst/>
                          </a:prstGeom>
                        </pic:spPr>
                      </pic:pic>
                    </a:graphicData>
                  </a:graphic>
                </wp:inline>
              </w:drawing>
            </w:r>
          </w:p>
        </w:tc>
      </w:tr>
      <w:tr w:rsidR="007E127E" w14:paraId="510D2735" w14:textId="77777777">
        <w:trPr>
          <w:trHeight w:val="420"/>
          <w:jc w:val="center"/>
        </w:trPr>
        <w:tc>
          <w:tcPr>
            <w:tcW w:w="11070" w:type="dxa"/>
            <w:gridSpan w:val="2"/>
            <w:shd w:val="clear" w:color="auto" w:fill="02B3E4"/>
            <w:tcMar>
              <w:top w:w="100" w:type="dxa"/>
              <w:left w:w="100" w:type="dxa"/>
              <w:bottom w:w="100" w:type="dxa"/>
              <w:right w:w="100" w:type="dxa"/>
            </w:tcMar>
          </w:tcPr>
          <w:p w14:paraId="701E2F65" w14:textId="77777777" w:rsidR="007E127E" w:rsidRDefault="00000000">
            <w:pPr>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Responsibilities</w:t>
            </w:r>
          </w:p>
        </w:tc>
      </w:tr>
      <w:tr w:rsidR="007E127E" w14:paraId="7AF2BBF9" w14:textId="77777777">
        <w:trPr>
          <w:trHeight w:val="420"/>
          <w:jc w:val="center"/>
        </w:trPr>
        <w:tc>
          <w:tcPr>
            <w:tcW w:w="11070" w:type="dxa"/>
            <w:gridSpan w:val="2"/>
            <w:shd w:val="clear" w:color="auto" w:fill="auto"/>
            <w:tcMar>
              <w:top w:w="100" w:type="dxa"/>
              <w:left w:w="100" w:type="dxa"/>
              <w:bottom w:w="100" w:type="dxa"/>
              <w:right w:w="100" w:type="dxa"/>
            </w:tcMar>
          </w:tcPr>
          <w:p w14:paraId="00A5FD4A" w14:textId="77777777" w:rsidR="007E127E" w:rsidRDefault="00000000">
            <w:pPr>
              <w:spacing w:line="240" w:lineRule="auto"/>
              <w:rPr>
                <w:rFonts w:ascii="Open Sans" w:eastAsia="Open Sans" w:hAnsi="Open Sans" w:cs="Open Sans"/>
                <w:i/>
                <w:color w:val="2E3D49"/>
              </w:rPr>
            </w:pPr>
            <w:r>
              <w:rPr>
                <w:rFonts w:ascii="Open Sans" w:eastAsia="Open Sans" w:hAnsi="Open Sans" w:cs="Open Sans"/>
                <w:color w:val="2E3D49"/>
              </w:rPr>
              <w:t>1. The development team wants to release an emergency hotfix to production. Identify two roles of the SRE team who would be involved in this and why.</w:t>
            </w:r>
          </w:p>
        </w:tc>
      </w:tr>
      <w:tr w:rsidR="007E127E" w14:paraId="3413E926" w14:textId="77777777">
        <w:trPr>
          <w:trHeight w:val="420"/>
          <w:jc w:val="center"/>
        </w:trPr>
        <w:tc>
          <w:tcPr>
            <w:tcW w:w="11070" w:type="dxa"/>
            <w:gridSpan w:val="2"/>
            <w:shd w:val="clear" w:color="auto" w:fill="auto"/>
            <w:tcMar>
              <w:top w:w="100" w:type="dxa"/>
              <w:left w:w="100" w:type="dxa"/>
              <w:bottom w:w="100" w:type="dxa"/>
              <w:right w:w="100" w:type="dxa"/>
            </w:tcMar>
          </w:tcPr>
          <w:p w14:paraId="4D223339" w14:textId="46A2C2EA" w:rsidR="007E127E" w:rsidRDefault="001C0730">
            <w:pPr>
              <w:spacing w:line="240" w:lineRule="auto"/>
              <w:rPr>
                <w:rFonts w:ascii="Open Sans" w:eastAsia="Open Sans" w:hAnsi="Open Sans" w:cs="Open Sans"/>
                <w:color w:val="2E3D49"/>
              </w:rPr>
            </w:pPr>
            <w:r>
              <w:rPr>
                <w:rFonts w:ascii="Open Sans" w:eastAsia="Open Sans" w:hAnsi="Open Sans" w:cs="Open Sans"/>
                <w:i/>
                <w:color w:val="2E3D49"/>
              </w:rPr>
              <w:t xml:space="preserve">They are </w:t>
            </w:r>
            <w:r w:rsidR="00C35376" w:rsidRPr="00C35376">
              <w:rPr>
                <w:rFonts w:ascii="Open Sans" w:eastAsia="Open Sans" w:hAnsi="Open Sans" w:cs="Open Sans"/>
                <w:i/>
                <w:color w:val="2E3D49"/>
              </w:rPr>
              <w:t>Release Manager and Infrastructure Engineer</w:t>
            </w:r>
            <w:r w:rsidR="00C35376">
              <w:rPr>
                <w:rFonts w:ascii="Open Sans" w:eastAsia="Open Sans" w:hAnsi="Open Sans" w:cs="Open Sans"/>
                <w:i/>
                <w:color w:val="2E3D49"/>
              </w:rPr>
              <w:t>.</w:t>
            </w:r>
            <w:r>
              <w:rPr>
                <w:rFonts w:ascii="Open Sans" w:eastAsia="Open Sans" w:hAnsi="Open Sans" w:cs="Open Sans"/>
                <w:i/>
                <w:color w:val="2E3D49"/>
              </w:rPr>
              <w:t xml:space="preserve"> Because one of</w:t>
            </w:r>
            <w:r w:rsidRPr="001C0730">
              <w:rPr>
                <w:rFonts w:ascii="Open Sans" w:eastAsia="Open Sans" w:hAnsi="Open Sans" w:cs="Open Sans"/>
                <w:i/>
                <w:color w:val="2E3D49"/>
              </w:rPr>
              <w:t xml:space="preserve"> the Release manager</w:t>
            </w:r>
            <w:r>
              <w:rPr>
                <w:rFonts w:ascii="Open Sans" w:eastAsia="Open Sans" w:hAnsi="Open Sans" w:cs="Open Sans"/>
                <w:i/>
                <w:color w:val="2E3D49"/>
              </w:rPr>
              <w:t>’s duties is</w:t>
            </w:r>
            <w:r w:rsidRPr="001C0730">
              <w:rPr>
                <w:rFonts w:ascii="Open Sans" w:eastAsia="Open Sans" w:hAnsi="Open Sans" w:cs="Open Sans"/>
                <w:i/>
                <w:color w:val="2E3D49"/>
              </w:rPr>
              <w:t xml:space="preserve"> contro</w:t>
            </w:r>
            <w:r>
              <w:rPr>
                <w:rFonts w:ascii="Open Sans" w:eastAsia="Open Sans" w:hAnsi="Open Sans" w:cs="Open Sans"/>
                <w:i/>
                <w:color w:val="2E3D49"/>
              </w:rPr>
              <w:t>l</w:t>
            </w:r>
            <w:r w:rsidRPr="001C0730">
              <w:rPr>
                <w:rFonts w:ascii="Open Sans" w:eastAsia="Open Sans" w:hAnsi="Open Sans" w:cs="Open Sans"/>
                <w:i/>
                <w:color w:val="2E3D49"/>
              </w:rPr>
              <w:t>l</w:t>
            </w:r>
            <w:r>
              <w:rPr>
                <w:rFonts w:ascii="Open Sans" w:eastAsia="Open Sans" w:hAnsi="Open Sans" w:cs="Open Sans"/>
                <w:i/>
                <w:color w:val="2E3D49"/>
              </w:rPr>
              <w:t>ing</w:t>
            </w:r>
            <w:r w:rsidRPr="001C0730">
              <w:rPr>
                <w:rFonts w:ascii="Open Sans" w:eastAsia="Open Sans" w:hAnsi="Open Sans" w:cs="Open Sans"/>
                <w:i/>
                <w:color w:val="2E3D49"/>
              </w:rPr>
              <w:t xml:space="preserve"> the release version and the infrastructure Engineer</w:t>
            </w:r>
            <w:r>
              <w:rPr>
                <w:rFonts w:ascii="Open Sans" w:eastAsia="Open Sans" w:hAnsi="Open Sans" w:cs="Open Sans"/>
                <w:i/>
                <w:color w:val="2E3D49"/>
              </w:rPr>
              <w:t xml:space="preserve"> have to know</w:t>
            </w:r>
            <w:r w:rsidRPr="001C0730">
              <w:rPr>
                <w:rFonts w:ascii="Open Sans" w:eastAsia="Open Sans" w:hAnsi="Open Sans" w:cs="Open Sans"/>
                <w:i/>
                <w:color w:val="2E3D49"/>
              </w:rPr>
              <w:t xml:space="preserve"> about the both code and operation</w:t>
            </w:r>
            <w:r>
              <w:rPr>
                <w:rFonts w:ascii="Open Sans" w:eastAsia="Open Sans" w:hAnsi="Open Sans" w:cs="Open Sans"/>
                <w:i/>
                <w:color w:val="2E3D49"/>
              </w:rPr>
              <w:t>.</w:t>
            </w:r>
          </w:p>
        </w:tc>
      </w:tr>
      <w:tr w:rsidR="007E127E" w14:paraId="1F059D4C" w14:textId="77777777">
        <w:trPr>
          <w:trHeight w:val="420"/>
          <w:jc w:val="center"/>
        </w:trPr>
        <w:tc>
          <w:tcPr>
            <w:tcW w:w="11070" w:type="dxa"/>
            <w:gridSpan w:val="2"/>
            <w:shd w:val="clear" w:color="auto" w:fill="auto"/>
            <w:tcMar>
              <w:top w:w="100" w:type="dxa"/>
              <w:left w:w="100" w:type="dxa"/>
              <w:bottom w:w="100" w:type="dxa"/>
              <w:right w:w="100" w:type="dxa"/>
            </w:tcMar>
          </w:tcPr>
          <w:p w14:paraId="7AE42FAB" w14:textId="77777777" w:rsidR="007E127E" w:rsidRDefault="00000000">
            <w:pPr>
              <w:spacing w:line="240" w:lineRule="auto"/>
              <w:rPr>
                <w:rFonts w:ascii="Open Sans" w:eastAsia="Open Sans" w:hAnsi="Open Sans" w:cs="Open Sans"/>
                <w:i/>
                <w:color w:val="2E3D49"/>
              </w:rPr>
            </w:pPr>
            <w:r>
              <w:rPr>
                <w:rFonts w:ascii="Open Sans" w:eastAsia="Open Sans" w:hAnsi="Open Sans" w:cs="Open Sans"/>
                <w:color w:val="2E3D49"/>
              </w:rPr>
              <w:t>2. The development team is in the early stages of planning to build a new product. Identify two roles of the SRE team that should be invited to the meeting and why.</w:t>
            </w:r>
          </w:p>
        </w:tc>
      </w:tr>
      <w:tr w:rsidR="007E127E" w14:paraId="2BC4E40F" w14:textId="77777777">
        <w:trPr>
          <w:trHeight w:val="420"/>
          <w:jc w:val="center"/>
        </w:trPr>
        <w:tc>
          <w:tcPr>
            <w:tcW w:w="11070" w:type="dxa"/>
            <w:gridSpan w:val="2"/>
            <w:shd w:val="clear" w:color="auto" w:fill="auto"/>
            <w:tcMar>
              <w:top w:w="100" w:type="dxa"/>
              <w:left w:w="100" w:type="dxa"/>
              <w:bottom w:w="100" w:type="dxa"/>
              <w:right w:w="100" w:type="dxa"/>
            </w:tcMar>
          </w:tcPr>
          <w:p w14:paraId="35702EEC" w14:textId="6D4B5582" w:rsidR="007E127E" w:rsidRDefault="001C0730">
            <w:pPr>
              <w:spacing w:line="240" w:lineRule="auto"/>
              <w:rPr>
                <w:rFonts w:ascii="Open Sans" w:eastAsia="Open Sans" w:hAnsi="Open Sans" w:cs="Open Sans"/>
                <w:color w:val="2E3D49"/>
              </w:rPr>
            </w:pPr>
            <w:r>
              <w:rPr>
                <w:rFonts w:ascii="Open Sans" w:eastAsia="Open Sans" w:hAnsi="Open Sans" w:cs="Open Sans"/>
                <w:i/>
                <w:color w:val="2E3D49"/>
              </w:rPr>
              <w:t xml:space="preserve">They are </w:t>
            </w:r>
            <w:r w:rsidRPr="001C0730">
              <w:rPr>
                <w:rFonts w:ascii="Open Sans" w:eastAsia="Open Sans" w:hAnsi="Open Sans" w:cs="Open Sans"/>
                <w:i/>
                <w:color w:val="2E3D49"/>
              </w:rPr>
              <w:t>Team leader and System Architect</w:t>
            </w:r>
            <w:r>
              <w:rPr>
                <w:rFonts w:ascii="Open Sans" w:eastAsia="Open Sans" w:hAnsi="Open Sans" w:cs="Open Sans"/>
                <w:i/>
                <w:color w:val="2E3D49"/>
              </w:rPr>
              <w:t>. The Team Leader contributes to architecture meetings and forms the workflow of the team</w:t>
            </w:r>
            <w:r>
              <w:rPr>
                <w:rFonts w:ascii="Open Sans" w:eastAsia="Open Sans" w:hAnsi="Open Sans" w:cs="Open Sans"/>
                <w:i/>
                <w:color w:val="2E3D49"/>
                <w:lang w:val="en-US"/>
              </w:rPr>
              <w:t>. The System Architect</w:t>
            </w:r>
            <w:r w:rsidRPr="001C0730">
              <w:rPr>
                <w:rFonts w:ascii="Open Sans" w:eastAsia="Open Sans" w:hAnsi="Open Sans" w:cs="Open Sans"/>
                <w:i/>
                <w:color w:val="2E3D49"/>
                <w:lang w:val="en-US"/>
              </w:rPr>
              <w:t xml:space="preserve"> </w:t>
            </w:r>
            <w:r>
              <w:rPr>
                <w:rFonts w:ascii="Open Sans" w:eastAsia="Open Sans" w:hAnsi="Open Sans" w:cs="Open Sans"/>
                <w:i/>
                <w:color w:val="2E3D49"/>
                <w:lang w:val="en-US"/>
              </w:rPr>
              <w:t xml:space="preserve">make the </w:t>
            </w:r>
            <w:r w:rsidRPr="001C0730">
              <w:rPr>
                <w:rFonts w:ascii="Open Sans" w:eastAsia="Open Sans" w:hAnsi="Open Sans" w:cs="Open Sans"/>
                <w:i/>
                <w:color w:val="2E3D49"/>
              </w:rPr>
              <w:t>recommendations </w:t>
            </w:r>
            <w:r>
              <w:rPr>
                <w:rFonts w:ascii="Open Sans" w:eastAsia="Open Sans" w:hAnsi="Open Sans" w:cs="Open Sans"/>
                <w:i/>
                <w:color w:val="2E3D49"/>
              </w:rPr>
              <w:t>and migration path for new technologies.</w:t>
            </w:r>
          </w:p>
        </w:tc>
      </w:tr>
      <w:tr w:rsidR="007E127E" w14:paraId="0197142F" w14:textId="77777777">
        <w:trPr>
          <w:trHeight w:val="420"/>
          <w:jc w:val="center"/>
        </w:trPr>
        <w:tc>
          <w:tcPr>
            <w:tcW w:w="11070" w:type="dxa"/>
            <w:gridSpan w:val="2"/>
            <w:shd w:val="clear" w:color="auto" w:fill="auto"/>
            <w:tcMar>
              <w:top w:w="100" w:type="dxa"/>
              <w:left w:w="100" w:type="dxa"/>
              <w:bottom w:w="100" w:type="dxa"/>
              <w:right w:w="100" w:type="dxa"/>
            </w:tcMar>
          </w:tcPr>
          <w:p w14:paraId="3B6DE280" w14:textId="77777777" w:rsidR="007E127E" w:rsidRDefault="00000000">
            <w:pPr>
              <w:spacing w:line="240" w:lineRule="auto"/>
              <w:rPr>
                <w:rFonts w:ascii="Open Sans" w:eastAsia="Open Sans" w:hAnsi="Open Sans" w:cs="Open Sans"/>
                <w:i/>
                <w:color w:val="2E3D49"/>
              </w:rPr>
            </w:pPr>
            <w:r>
              <w:rPr>
                <w:rFonts w:ascii="Open Sans" w:eastAsia="Open Sans" w:hAnsi="Open Sans" w:cs="Open Sans"/>
                <w:color w:val="2E3D49"/>
              </w:rPr>
              <w:lastRenderedPageBreak/>
              <w:t>3. The emergency hotfix from question 1 was applied and is causing major issues in production. Which SRE role would primarily be involved in mitigating these issues?</w:t>
            </w:r>
          </w:p>
        </w:tc>
      </w:tr>
      <w:tr w:rsidR="007E127E" w14:paraId="11C590DA" w14:textId="77777777">
        <w:trPr>
          <w:trHeight w:val="420"/>
          <w:jc w:val="center"/>
        </w:trPr>
        <w:tc>
          <w:tcPr>
            <w:tcW w:w="11070" w:type="dxa"/>
            <w:gridSpan w:val="2"/>
            <w:shd w:val="clear" w:color="auto" w:fill="auto"/>
            <w:tcMar>
              <w:top w:w="100" w:type="dxa"/>
              <w:left w:w="100" w:type="dxa"/>
              <w:bottom w:w="100" w:type="dxa"/>
              <w:right w:w="100" w:type="dxa"/>
            </w:tcMar>
          </w:tcPr>
          <w:p w14:paraId="1BEDEDB9" w14:textId="325D3DA6" w:rsidR="007E127E" w:rsidRPr="001C0730" w:rsidRDefault="001C0730">
            <w:pPr>
              <w:spacing w:line="240" w:lineRule="auto"/>
              <w:rPr>
                <w:rFonts w:ascii="Open Sans" w:eastAsia="Open Sans" w:hAnsi="Open Sans" w:cs="Open Sans"/>
                <w:i/>
                <w:iCs/>
                <w:color w:val="2E3D49"/>
              </w:rPr>
            </w:pPr>
            <w:r w:rsidRPr="001C0730">
              <w:rPr>
                <w:rFonts w:ascii="Open Sans" w:eastAsia="Open Sans" w:hAnsi="Open Sans" w:cs="Open Sans"/>
                <w:i/>
                <w:iCs/>
                <w:color w:val="2E3D49"/>
              </w:rPr>
              <w:t>The primarily role would be involved in is Release Manager</w:t>
            </w:r>
          </w:p>
        </w:tc>
      </w:tr>
    </w:tbl>
    <w:p w14:paraId="6352B47A" w14:textId="77777777" w:rsidR="007E127E" w:rsidRDefault="007E127E">
      <w:pPr>
        <w:rPr>
          <w:rFonts w:ascii="Open Sans" w:eastAsia="Open Sans" w:hAnsi="Open Sans" w:cs="Open Sans"/>
        </w:rPr>
      </w:pPr>
    </w:p>
    <w:p w14:paraId="76E29421" w14:textId="77777777" w:rsidR="007E127E" w:rsidRDefault="00000000">
      <w:pPr>
        <w:pStyle w:val="Heading1"/>
        <w:rPr>
          <w:rFonts w:ascii="Open Sans" w:eastAsia="Open Sans" w:hAnsi="Open Sans" w:cs="Open Sans"/>
          <w:color w:val="02B3E4"/>
          <w:sz w:val="36"/>
          <w:szCs w:val="36"/>
        </w:rPr>
      </w:pPr>
      <w:bookmarkStart w:id="3" w:name="_b4ckjil5fcb2" w:colFirst="0" w:colLast="0"/>
      <w:bookmarkEnd w:id="3"/>
      <w:r>
        <w:br w:type="page"/>
      </w:r>
    </w:p>
    <w:p w14:paraId="6D59BC68" w14:textId="77777777" w:rsidR="007E127E" w:rsidRDefault="00000000">
      <w:pPr>
        <w:pStyle w:val="Heading1"/>
        <w:rPr>
          <w:rFonts w:ascii="Open Sans" w:eastAsia="Open Sans" w:hAnsi="Open Sans" w:cs="Open Sans"/>
        </w:rPr>
      </w:pPr>
      <w:bookmarkStart w:id="4" w:name="_q3uil49jdfn3" w:colFirst="0" w:colLast="0"/>
      <w:bookmarkEnd w:id="4"/>
      <w:r>
        <w:rPr>
          <w:rFonts w:ascii="Open Sans" w:eastAsia="Open Sans" w:hAnsi="Open Sans" w:cs="Open Sans"/>
          <w:color w:val="02B3E4"/>
          <w:sz w:val="36"/>
          <w:szCs w:val="36"/>
        </w:rPr>
        <w:lastRenderedPageBreak/>
        <w:t>Team Formation and Workflow Identification</w:t>
      </w:r>
    </w:p>
    <w:tbl>
      <w:tblPr>
        <w:tblStyle w:val="a0"/>
        <w:tblW w:w="11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70"/>
      </w:tblGrid>
      <w:tr w:rsidR="007E127E" w14:paraId="112FDB17" w14:textId="77777777">
        <w:trPr>
          <w:trHeight w:val="480"/>
          <w:jc w:val="center"/>
        </w:trPr>
        <w:tc>
          <w:tcPr>
            <w:tcW w:w="11070" w:type="dxa"/>
            <w:shd w:val="clear" w:color="auto" w:fill="02B3E4"/>
            <w:tcMar>
              <w:top w:w="100" w:type="dxa"/>
              <w:left w:w="100" w:type="dxa"/>
              <w:bottom w:w="100" w:type="dxa"/>
              <w:right w:w="100" w:type="dxa"/>
            </w:tcMar>
          </w:tcPr>
          <w:p w14:paraId="269DDCE4" w14:textId="77777777" w:rsidR="007E127E" w:rsidRDefault="00000000">
            <w:pPr>
              <w:widowControl w:val="0"/>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API Monitoring and Notifications</w:t>
            </w:r>
          </w:p>
        </w:tc>
      </w:tr>
      <w:tr w:rsidR="007E127E" w14:paraId="1084A1A1" w14:textId="77777777">
        <w:trPr>
          <w:trHeight w:val="480"/>
          <w:jc w:val="center"/>
        </w:trPr>
        <w:tc>
          <w:tcPr>
            <w:tcW w:w="11070" w:type="dxa"/>
            <w:shd w:val="clear" w:color="auto" w:fill="auto"/>
            <w:tcMar>
              <w:top w:w="100" w:type="dxa"/>
              <w:left w:w="100" w:type="dxa"/>
              <w:bottom w:w="100" w:type="dxa"/>
              <w:right w:w="100" w:type="dxa"/>
            </w:tcMar>
          </w:tcPr>
          <w:p w14:paraId="73F4C709" w14:textId="77777777" w:rsidR="007E127E" w:rsidRDefault="00000000">
            <w:pPr>
              <w:spacing w:line="240" w:lineRule="auto"/>
              <w:rPr>
                <w:rFonts w:ascii="Open Sans" w:eastAsia="Open Sans" w:hAnsi="Open Sans" w:cs="Open Sans"/>
                <w:color w:val="2E3D49"/>
              </w:rPr>
            </w:pPr>
            <w:r>
              <w:rPr>
                <w:rFonts w:ascii="Open Sans" w:eastAsia="Open Sans" w:hAnsi="Open Sans" w:cs="Open Sans"/>
                <w:sz w:val="20"/>
                <w:szCs w:val="20"/>
              </w:rPr>
              <w:t xml:space="preserve">Display the status of an API endpoint: </w:t>
            </w:r>
            <w:r>
              <w:rPr>
                <w:rFonts w:ascii="Open Sans" w:eastAsia="Open Sans" w:hAnsi="Open Sans" w:cs="Open Sans"/>
                <w:color w:val="2E3D49"/>
              </w:rPr>
              <w:t xml:space="preserve">Provide a screenshot of the Grafana </w:t>
            </w:r>
            <w:r>
              <w:rPr>
                <w:rFonts w:ascii="Open Sans" w:eastAsia="Open Sans" w:hAnsi="Open Sans" w:cs="Open Sans"/>
                <w:sz w:val="20"/>
                <w:szCs w:val="20"/>
              </w:rPr>
              <w:t>dashboard that will show at which point the API is unhealthy (non-200 HTTP code), and when it becomes healthy again (200 HTTP code).</w:t>
            </w:r>
          </w:p>
        </w:tc>
      </w:tr>
      <w:tr w:rsidR="007E127E" w14:paraId="703D2CE7" w14:textId="77777777">
        <w:trPr>
          <w:trHeight w:val="400"/>
          <w:jc w:val="center"/>
        </w:trPr>
        <w:tc>
          <w:tcPr>
            <w:tcW w:w="11070" w:type="dxa"/>
            <w:shd w:val="clear" w:color="auto" w:fill="auto"/>
            <w:tcMar>
              <w:top w:w="100" w:type="dxa"/>
              <w:left w:w="100" w:type="dxa"/>
              <w:bottom w:w="100" w:type="dxa"/>
              <w:right w:w="100" w:type="dxa"/>
            </w:tcMar>
          </w:tcPr>
          <w:p w14:paraId="4B394C9E" w14:textId="4AC5D74F" w:rsidR="007E127E" w:rsidRDefault="000352F6">
            <w:pPr>
              <w:spacing w:line="240" w:lineRule="auto"/>
              <w:rPr>
                <w:rFonts w:ascii="Open Sans" w:eastAsia="Open Sans" w:hAnsi="Open Sans" w:cs="Open Sans"/>
                <w:i/>
                <w:color w:val="2E3D49"/>
              </w:rPr>
            </w:pPr>
            <w:r w:rsidRPr="000352F6">
              <w:rPr>
                <w:rFonts w:ascii="Open Sans" w:eastAsia="Open Sans" w:hAnsi="Open Sans" w:cs="Open Sans"/>
                <w:i/>
                <w:color w:val="2E3D49"/>
              </w:rPr>
              <w:drawing>
                <wp:inline distT="0" distB="0" distL="0" distR="0" wp14:anchorId="22E1DD73" wp14:editId="4DF93FE5">
                  <wp:extent cx="6902450" cy="3373755"/>
                  <wp:effectExtent l="0" t="0" r="0" b="0"/>
                  <wp:docPr id="111633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31513" name=""/>
                          <pic:cNvPicPr/>
                        </pic:nvPicPr>
                        <pic:blipFill>
                          <a:blip r:embed="rId11"/>
                          <a:stretch>
                            <a:fillRect/>
                          </a:stretch>
                        </pic:blipFill>
                        <pic:spPr>
                          <a:xfrm>
                            <a:off x="0" y="0"/>
                            <a:ext cx="6902450" cy="3373755"/>
                          </a:xfrm>
                          <a:prstGeom prst="rect">
                            <a:avLst/>
                          </a:prstGeom>
                        </pic:spPr>
                      </pic:pic>
                    </a:graphicData>
                  </a:graphic>
                </wp:inline>
              </w:drawing>
            </w:r>
          </w:p>
        </w:tc>
      </w:tr>
      <w:tr w:rsidR="007E127E" w14:paraId="25D79CBE" w14:textId="77777777">
        <w:trPr>
          <w:trHeight w:val="420"/>
          <w:jc w:val="center"/>
        </w:trPr>
        <w:tc>
          <w:tcPr>
            <w:tcW w:w="11070" w:type="dxa"/>
            <w:shd w:val="clear" w:color="auto" w:fill="auto"/>
            <w:tcMar>
              <w:top w:w="100" w:type="dxa"/>
              <w:left w:w="100" w:type="dxa"/>
              <w:bottom w:w="100" w:type="dxa"/>
              <w:right w:w="100" w:type="dxa"/>
            </w:tcMar>
          </w:tcPr>
          <w:p w14:paraId="75F07C25" w14:textId="77777777" w:rsidR="007E127E" w:rsidRDefault="00000000">
            <w:pPr>
              <w:spacing w:line="240" w:lineRule="auto"/>
              <w:rPr>
                <w:rFonts w:ascii="Open Sans" w:eastAsia="Open Sans" w:hAnsi="Open Sans" w:cs="Open Sans"/>
                <w:color w:val="2E3D49"/>
              </w:rPr>
            </w:pPr>
            <w:r>
              <w:rPr>
                <w:rFonts w:ascii="Open Sans" w:eastAsia="Open Sans" w:hAnsi="Open Sans" w:cs="Open Sans"/>
                <w:sz w:val="20"/>
                <w:szCs w:val="20"/>
              </w:rPr>
              <w:t xml:space="preserve">Create a notification channel: </w:t>
            </w:r>
            <w:r>
              <w:rPr>
                <w:rFonts w:ascii="Open Sans" w:eastAsia="Open Sans" w:hAnsi="Open Sans" w:cs="Open Sans"/>
                <w:color w:val="2E3D49"/>
              </w:rPr>
              <w:t xml:space="preserve">Provide a </w:t>
            </w:r>
            <w:r>
              <w:rPr>
                <w:rFonts w:ascii="Open Sans" w:eastAsia="Open Sans" w:hAnsi="Open Sans" w:cs="Open Sans"/>
                <w:sz w:val="20"/>
                <w:szCs w:val="20"/>
              </w:rPr>
              <w:t>screenshot of the Grafana notification which shows the summary of the issue and when it occurred.</w:t>
            </w:r>
          </w:p>
        </w:tc>
      </w:tr>
      <w:tr w:rsidR="007E127E" w14:paraId="5EE16EDC" w14:textId="77777777">
        <w:trPr>
          <w:trHeight w:val="420"/>
          <w:jc w:val="center"/>
        </w:trPr>
        <w:tc>
          <w:tcPr>
            <w:tcW w:w="11070" w:type="dxa"/>
            <w:shd w:val="clear" w:color="auto" w:fill="auto"/>
            <w:tcMar>
              <w:top w:w="100" w:type="dxa"/>
              <w:left w:w="100" w:type="dxa"/>
              <w:bottom w:w="100" w:type="dxa"/>
              <w:right w:w="100" w:type="dxa"/>
            </w:tcMar>
          </w:tcPr>
          <w:p w14:paraId="5BA4DDE5" w14:textId="7C04A82A" w:rsidR="007E127E" w:rsidRDefault="00BB229E">
            <w:pPr>
              <w:spacing w:line="240" w:lineRule="auto"/>
              <w:rPr>
                <w:rFonts w:ascii="Open Sans" w:eastAsia="Open Sans" w:hAnsi="Open Sans" w:cs="Open Sans"/>
                <w:color w:val="2E3D49"/>
              </w:rPr>
            </w:pPr>
            <w:r w:rsidRPr="00BB229E">
              <w:rPr>
                <w:rFonts w:ascii="Open Sans" w:eastAsia="Open Sans" w:hAnsi="Open Sans" w:cs="Open Sans"/>
                <w:color w:val="2E3D49"/>
              </w:rPr>
              <w:drawing>
                <wp:inline distT="0" distB="0" distL="0" distR="0" wp14:anchorId="59B43C88" wp14:editId="72830F2F">
                  <wp:extent cx="4267796" cy="2314898"/>
                  <wp:effectExtent l="0" t="0" r="0" b="9525"/>
                  <wp:docPr id="154891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11054" name=""/>
                          <pic:cNvPicPr/>
                        </pic:nvPicPr>
                        <pic:blipFill>
                          <a:blip r:embed="rId12"/>
                          <a:stretch>
                            <a:fillRect/>
                          </a:stretch>
                        </pic:blipFill>
                        <pic:spPr>
                          <a:xfrm>
                            <a:off x="0" y="0"/>
                            <a:ext cx="4267796" cy="2314898"/>
                          </a:xfrm>
                          <a:prstGeom prst="rect">
                            <a:avLst/>
                          </a:prstGeom>
                        </pic:spPr>
                      </pic:pic>
                    </a:graphicData>
                  </a:graphic>
                </wp:inline>
              </w:drawing>
            </w:r>
          </w:p>
        </w:tc>
      </w:tr>
      <w:tr w:rsidR="007E127E" w14:paraId="488004B3" w14:textId="77777777">
        <w:trPr>
          <w:trHeight w:val="420"/>
          <w:jc w:val="center"/>
        </w:trPr>
        <w:tc>
          <w:tcPr>
            <w:tcW w:w="11070" w:type="dxa"/>
            <w:shd w:val="clear" w:color="auto" w:fill="auto"/>
            <w:tcMar>
              <w:top w:w="100" w:type="dxa"/>
              <w:left w:w="100" w:type="dxa"/>
              <w:bottom w:w="100" w:type="dxa"/>
              <w:right w:w="100" w:type="dxa"/>
            </w:tcMar>
          </w:tcPr>
          <w:p w14:paraId="0966D181" w14:textId="77777777" w:rsidR="007E127E" w:rsidRDefault="00000000">
            <w:pPr>
              <w:widowControl w:val="0"/>
              <w:spacing w:line="240" w:lineRule="auto"/>
              <w:rPr>
                <w:rFonts w:ascii="Open Sans" w:eastAsia="Open Sans" w:hAnsi="Open Sans" w:cs="Open Sans"/>
                <w:color w:val="2E3D49"/>
              </w:rPr>
            </w:pPr>
            <w:r>
              <w:rPr>
                <w:rFonts w:ascii="Open Sans" w:eastAsia="Open Sans" w:hAnsi="Open Sans" w:cs="Open Sans"/>
                <w:sz w:val="20"/>
                <w:szCs w:val="20"/>
              </w:rPr>
              <w:t>Configure alert rules: Provide a screenshot of the alert rules list in Grafana.</w:t>
            </w:r>
          </w:p>
        </w:tc>
      </w:tr>
      <w:tr w:rsidR="007E127E" w14:paraId="47B934C5" w14:textId="77777777">
        <w:trPr>
          <w:trHeight w:val="420"/>
          <w:jc w:val="center"/>
        </w:trPr>
        <w:tc>
          <w:tcPr>
            <w:tcW w:w="11070" w:type="dxa"/>
            <w:shd w:val="clear" w:color="auto" w:fill="auto"/>
            <w:tcMar>
              <w:top w:w="100" w:type="dxa"/>
              <w:left w:w="100" w:type="dxa"/>
              <w:bottom w:w="100" w:type="dxa"/>
              <w:right w:w="100" w:type="dxa"/>
            </w:tcMar>
          </w:tcPr>
          <w:p w14:paraId="724121C3" w14:textId="5F1A166B" w:rsidR="007E127E" w:rsidRDefault="00BB229E">
            <w:pPr>
              <w:spacing w:line="240" w:lineRule="auto"/>
              <w:rPr>
                <w:rFonts w:ascii="Open Sans" w:eastAsia="Open Sans" w:hAnsi="Open Sans" w:cs="Open Sans"/>
                <w:color w:val="2E3D49"/>
              </w:rPr>
            </w:pPr>
            <w:r w:rsidRPr="00BB229E">
              <w:rPr>
                <w:rFonts w:ascii="Open Sans" w:eastAsia="Open Sans" w:hAnsi="Open Sans" w:cs="Open Sans"/>
                <w:color w:val="2E3D49"/>
              </w:rPr>
              <w:lastRenderedPageBreak/>
              <w:drawing>
                <wp:inline distT="0" distB="0" distL="0" distR="0" wp14:anchorId="06DAF77F" wp14:editId="1955677B">
                  <wp:extent cx="6902450" cy="1520825"/>
                  <wp:effectExtent l="0" t="0" r="0" b="3175"/>
                  <wp:docPr id="84245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52860" name=""/>
                          <pic:cNvPicPr/>
                        </pic:nvPicPr>
                        <pic:blipFill>
                          <a:blip r:embed="rId13"/>
                          <a:stretch>
                            <a:fillRect/>
                          </a:stretch>
                        </pic:blipFill>
                        <pic:spPr>
                          <a:xfrm>
                            <a:off x="0" y="0"/>
                            <a:ext cx="6902450" cy="1520825"/>
                          </a:xfrm>
                          <a:prstGeom prst="rect">
                            <a:avLst/>
                          </a:prstGeom>
                        </pic:spPr>
                      </pic:pic>
                    </a:graphicData>
                  </a:graphic>
                </wp:inline>
              </w:drawing>
            </w:r>
          </w:p>
        </w:tc>
      </w:tr>
    </w:tbl>
    <w:p w14:paraId="272A3805" w14:textId="77777777" w:rsidR="007E127E" w:rsidRDefault="00000000">
      <w:pPr>
        <w:pStyle w:val="Heading1"/>
        <w:rPr>
          <w:rFonts w:ascii="Open Sans" w:eastAsia="Open Sans" w:hAnsi="Open Sans" w:cs="Open Sans"/>
          <w:color w:val="02B3E4"/>
          <w:sz w:val="36"/>
          <w:szCs w:val="36"/>
        </w:rPr>
      </w:pPr>
      <w:bookmarkStart w:id="5" w:name="_th67ivn5rhnm" w:colFirst="0" w:colLast="0"/>
      <w:bookmarkEnd w:id="5"/>
      <w:r>
        <w:br w:type="page"/>
      </w:r>
    </w:p>
    <w:p w14:paraId="19B3D21D" w14:textId="77777777" w:rsidR="007E127E" w:rsidRDefault="00000000">
      <w:pPr>
        <w:pStyle w:val="Heading1"/>
        <w:rPr>
          <w:rFonts w:ascii="Open Sans" w:eastAsia="Open Sans" w:hAnsi="Open Sans" w:cs="Open Sans"/>
        </w:rPr>
      </w:pPr>
      <w:bookmarkStart w:id="6" w:name="_bq7almfa6pe8" w:colFirst="0" w:colLast="0"/>
      <w:bookmarkEnd w:id="6"/>
      <w:r>
        <w:rPr>
          <w:rFonts w:ascii="Open Sans" w:eastAsia="Open Sans" w:hAnsi="Open Sans" w:cs="Open Sans"/>
          <w:color w:val="02B3E4"/>
          <w:sz w:val="36"/>
          <w:szCs w:val="36"/>
        </w:rPr>
        <w:lastRenderedPageBreak/>
        <w:t>Applying the Concepts</w:t>
      </w:r>
    </w:p>
    <w:tbl>
      <w:tblPr>
        <w:tblStyle w:val="a1"/>
        <w:tblW w:w="11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70"/>
      </w:tblGrid>
      <w:tr w:rsidR="007E127E" w14:paraId="18122DD0" w14:textId="77777777">
        <w:trPr>
          <w:trHeight w:val="400"/>
          <w:jc w:val="center"/>
        </w:trPr>
        <w:tc>
          <w:tcPr>
            <w:tcW w:w="11070" w:type="dxa"/>
            <w:shd w:val="clear" w:color="auto" w:fill="02B3E4"/>
            <w:tcMar>
              <w:top w:w="100" w:type="dxa"/>
              <w:left w:w="100" w:type="dxa"/>
              <w:bottom w:w="100" w:type="dxa"/>
              <w:right w:w="100" w:type="dxa"/>
            </w:tcMar>
          </w:tcPr>
          <w:p w14:paraId="22906227" w14:textId="77777777" w:rsidR="007E127E" w:rsidRDefault="00000000">
            <w:pPr>
              <w:widowControl w:val="0"/>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Graph 1</w:t>
            </w:r>
          </w:p>
        </w:tc>
      </w:tr>
      <w:tr w:rsidR="007E127E" w14:paraId="64F50281" w14:textId="77777777">
        <w:trPr>
          <w:trHeight w:val="420"/>
          <w:jc w:val="center"/>
        </w:trPr>
        <w:tc>
          <w:tcPr>
            <w:tcW w:w="11070" w:type="dxa"/>
            <w:shd w:val="clear" w:color="auto" w:fill="auto"/>
            <w:tcMar>
              <w:top w:w="100" w:type="dxa"/>
              <w:left w:w="100" w:type="dxa"/>
              <w:bottom w:w="100" w:type="dxa"/>
              <w:right w:w="100" w:type="dxa"/>
            </w:tcMar>
          </w:tcPr>
          <w:p w14:paraId="0C744E85" w14:textId="77777777" w:rsidR="007E127E" w:rsidRDefault="00000000">
            <w:pPr>
              <w:spacing w:line="240" w:lineRule="auto"/>
              <w:rPr>
                <w:rFonts w:ascii="Open Sans" w:eastAsia="Open Sans" w:hAnsi="Open Sans" w:cs="Open Sans"/>
                <w:i/>
                <w:color w:val="2E3D49"/>
              </w:rPr>
            </w:pPr>
            <w:r>
              <w:rPr>
                <w:rFonts w:ascii="Open Sans" w:eastAsia="Open Sans" w:hAnsi="Open Sans" w:cs="Open Sans"/>
                <w:i/>
                <w:noProof/>
                <w:color w:val="2E3D49"/>
              </w:rPr>
              <w:drawing>
                <wp:inline distT="114300" distB="114300" distL="114300" distR="114300" wp14:anchorId="3199EE43" wp14:editId="7956595A">
                  <wp:extent cx="6896100" cy="2781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896100" cy="2781300"/>
                          </a:xfrm>
                          <a:prstGeom prst="rect">
                            <a:avLst/>
                          </a:prstGeom>
                          <a:ln/>
                        </pic:spPr>
                      </pic:pic>
                    </a:graphicData>
                  </a:graphic>
                </wp:inline>
              </w:drawing>
            </w:r>
          </w:p>
        </w:tc>
      </w:tr>
      <w:tr w:rsidR="007E127E" w14:paraId="65E620A0" w14:textId="77777777">
        <w:trPr>
          <w:trHeight w:val="420"/>
          <w:jc w:val="center"/>
        </w:trPr>
        <w:tc>
          <w:tcPr>
            <w:tcW w:w="11070" w:type="dxa"/>
            <w:shd w:val="clear" w:color="auto" w:fill="auto"/>
            <w:tcMar>
              <w:top w:w="100" w:type="dxa"/>
              <w:left w:w="100" w:type="dxa"/>
              <w:bottom w:w="100" w:type="dxa"/>
              <w:right w:w="100" w:type="dxa"/>
            </w:tcMar>
          </w:tcPr>
          <w:p w14:paraId="266E05ED" w14:textId="77777777" w:rsidR="007E127E" w:rsidRDefault="00000000">
            <w:pPr>
              <w:widowControl w:val="0"/>
              <w:spacing w:line="240" w:lineRule="auto"/>
              <w:rPr>
                <w:rFonts w:ascii="Open Sans" w:eastAsia="Open Sans" w:hAnsi="Open Sans" w:cs="Open Sans"/>
                <w:i/>
                <w:color w:val="2E3D49"/>
              </w:rPr>
            </w:pPr>
            <w:r>
              <w:rPr>
                <w:rFonts w:ascii="Open Sans" w:eastAsia="Open Sans" w:hAnsi="Open Sans" w:cs="Open Sans"/>
              </w:rPr>
              <w:t xml:space="preserve">4a. Given the above graph, where does it show that the API endpoint is down? Where on the graph does this show that the API is healthy again? </w:t>
            </w:r>
          </w:p>
        </w:tc>
      </w:tr>
      <w:tr w:rsidR="007E127E" w14:paraId="36BD9632" w14:textId="77777777">
        <w:trPr>
          <w:trHeight w:val="420"/>
          <w:jc w:val="center"/>
        </w:trPr>
        <w:tc>
          <w:tcPr>
            <w:tcW w:w="11070" w:type="dxa"/>
            <w:shd w:val="clear" w:color="auto" w:fill="auto"/>
            <w:tcMar>
              <w:top w:w="100" w:type="dxa"/>
              <w:left w:w="100" w:type="dxa"/>
              <w:bottom w:w="100" w:type="dxa"/>
              <w:right w:w="100" w:type="dxa"/>
            </w:tcMar>
          </w:tcPr>
          <w:p w14:paraId="487E778F" w14:textId="431BDD27" w:rsidR="007E127E" w:rsidRPr="00B37063" w:rsidRDefault="00BB229E">
            <w:pPr>
              <w:spacing w:line="240" w:lineRule="auto"/>
              <w:rPr>
                <w:rFonts w:ascii="Open Sans" w:eastAsia="Open Sans" w:hAnsi="Open Sans" w:cs="Open Sans"/>
                <w:i/>
                <w:iCs/>
              </w:rPr>
            </w:pPr>
            <w:r w:rsidRPr="00B37063">
              <w:rPr>
                <w:rFonts w:ascii="Open Sans" w:eastAsia="Open Sans" w:hAnsi="Open Sans" w:cs="Open Sans"/>
                <w:i/>
                <w:iCs/>
              </w:rPr>
              <w:t>It shows that the API endpoint is down from 15:26 to 15:36. The API healthy again at 15:36</w:t>
            </w:r>
          </w:p>
        </w:tc>
      </w:tr>
      <w:tr w:rsidR="007E127E" w14:paraId="52228128" w14:textId="77777777">
        <w:trPr>
          <w:trHeight w:val="420"/>
          <w:jc w:val="center"/>
        </w:trPr>
        <w:tc>
          <w:tcPr>
            <w:tcW w:w="11070" w:type="dxa"/>
            <w:shd w:val="clear" w:color="auto" w:fill="auto"/>
            <w:tcMar>
              <w:top w:w="100" w:type="dxa"/>
              <w:left w:w="100" w:type="dxa"/>
              <w:bottom w:w="100" w:type="dxa"/>
              <w:right w:w="100" w:type="dxa"/>
            </w:tcMar>
          </w:tcPr>
          <w:p w14:paraId="2237CF90" w14:textId="77777777" w:rsidR="007E127E" w:rsidRDefault="00000000">
            <w:pPr>
              <w:widowControl w:val="0"/>
              <w:spacing w:line="240" w:lineRule="auto"/>
              <w:rPr>
                <w:rFonts w:ascii="Open Sans" w:eastAsia="Open Sans" w:hAnsi="Open Sans" w:cs="Open Sans"/>
                <w:i/>
                <w:color w:val="2E3D49"/>
              </w:rPr>
            </w:pPr>
            <w:r>
              <w:rPr>
                <w:rFonts w:ascii="Open Sans" w:eastAsia="Open Sans" w:hAnsi="Open Sans" w:cs="Open Sans"/>
              </w:rPr>
              <w:t>4b. If there was no SRE team, how would this outage affect customers?</w:t>
            </w:r>
          </w:p>
        </w:tc>
      </w:tr>
      <w:tr w:rsidR="007E127E" w14:paraId="73A5402E" w14:textId="77777777">
        <w:trPr>
          <w:trHeight w:val="420"/>
          <w:jc w:val="center"/>
        </w:trPr>
        <w:tc>
          <w:tcPr>
            <w:tcW w:w="11070" w:type="dxa"/>
            <w:shd w:val="clear" w:color="auto" w:fill="auto"/>
            <w:tcMar>
              <w:top w:w="100" w:type="dxa"/>
              <w:left w:w="100" w:type="dxa"/>
              <w:bottom w:w="100" w:type="dxa"/>
              <w:right w:w="100" w:type="dxa"/>
            </w:tcMar>
          </w:tcPr>
          <w:p w14:paraId="10C1BE11" w14:textId="1A0F20FB" w:rsidR="007E127E" w:rsidRDefault="00B37063">
            <w:pPr>
              <w:spacing w:line="240" w:lineRule="auto"/>
              <w:rPr>
                <w:rFonts w:ascii="Open Sans" w:eastAsia="Open Sans" w:hAnsi="Open Sans" w:cs="Open Sans"/>
                <w:i/>
                <w:color w:val="2E3D49"/>
              </w:rPr>
            </w:pPr>
            <w:r>
              <w:rPr>
                <w:rFonts w:ascii="Open Sans" w:eastAsia="Open Sans" w:hAnsi="Open Sans" w:cs="Open Sans"/>
                <w:i/>
                <w:color w:val="2E3D49"/>
              </w:rPr>
              <w:t>I think the customers and the team will take much time to detect the root cause of the problem. That will make the application take more time to be fixed and healthy.</w:t>
            </w:r>
          </w:p>
        </w:tc>
      </w:tr>
      <w:tr w:rsidR="007E127E" w14:paraId="6F89560D" w14:textId="77777777">
        <w:trPr>
          <w:trHeight w:val="420"/>
          <w:jc w:val="center"/>
        </w:trPr>
        <w:tc>
          <w:tcPr>
            <w:tcW w:w="11070" w:type="dxa"/>
            <w:shd w:val="clear" w:color="auto" w:fill="auto"/>
            <w:tcMar>
              <w:top w:w="100" w:type="dxa"/>
              <w:left w:w="100" w:type="dxa"/>
              <w:bottom w:w="100" w:type="dxa"/>
              <w:right w:w="100" w:type="dxa"/>
            </w:tcMar>
          </w:tcPr>
          <w:p w14:paraId="259C12C8" w14:textId="77777777" w:rsidR="007E127E" w:rsidRDefault="00000000">
            <w:pPr>
              <w:widowControl w:val="0"/>
              <w:spacing w:line="240" w:lineRule="auto"/>
              <w:rPr>
                <w:rFonts w:ascii="Open Sans" w:eastAsia="Open Sans" w:hAnsi="Open Sans" w:cs="Open Sans"/>
                <w:i/>
                <w:color w:val="2E3D49"/>
              </w:rPr>
            </w:pPr>
            <w:r>
              <w:rPr>
                <w:rFonts w:ascii="Open Sans" w:eastAsia="Open Sans" w:hAnsi="Open Sans" w:cs="Open Sans"/>
              </w:rPr>
              <w:t>4c. What could be put in place so that the SRE team could know of the outage before the customer does?</w:t>
            </w:r>
          </w:p>
        </w:tc>
      </w:tr>
      <w:tr w:rsidR="007E127E" w14:paraId="44115CFE" w14:textId="77777777">
        <w:trPr>
          <w:trHeight w:val="420"/>
          <w:jc w:val="center"/>
        </w:trPr>
        <w:tc>
          <w:tcPr>
            <w:tcW w:w="11070" w:type="dxa"/>
            <w:shd w:val="clear" w:color="auto" w:fill="auto"/>
            <w:tcMar>
              <w:top w:w="100" w:type="dxa"/>
              <w:left w:w="100" w:type="dxa"/>
              <w:bottom w:w="100" w:type="dxa"/>
              <w:right w:w="100" w:type="dxa"/>
            </w:tcMar>
          </w:tcPr>
          <w:p w14:paraId="02B710EF" w14:textId="73876773" w:rsidR="007E127E" w:rsidRDefault="00B37063">
            <w:pPr>
              <w:spacing w:line="240" w:lineRule="auto"/>
              <w:rPr>
                <w:rFonts w:ascii="Open Sans" w:eastAsia="Open Sans" w:hAnsi="Open Sans" w:cs="Open Sans"/>
              </w:rPr>
            </w:pPr>
            <w:r>
              <w:rPr>
                <w:rFonts w:ascii="Open Sans" w:eastAsia="Open Sans" w:hAnsi="Open Sans" w:cs="Open Sans"/>
                <w:i/>
                <w:color w:val="2E3D49"/>
              </w:rPr>
              <w:t>The answer is monitoring the metrics from the application and setting up alerts for the most important metrics</w:t>
            </w:r>
          </w:p>
        </w:tc>
      </w:tr>
    </w:tbl>
    <w:p w14:paraId="692950A5" w14:textId="77777777" w:rsidR="007E127E" w:rsidRDefault="00000000">
      <w:pPr>
        <w:rPr>
          <w:rFonts w:ascii="Open Sans" w:eastAsia="Open Sans" w:hAnsi="Open Sans" w:cs="Open Sans"/>
        </w:rPr>
      </w:pPr>
      <w:r>
        <w:br w:type="page"/>
      </w:r>
    </w:p>
    <w:p w14:paraId="7107A8A6" w14:textId="77777777" w:rsidR="007E127E" w:rsidRDefault="007E127E">
      <w:pPr>
        <w:rPr>
          <w:rFonts w:ascii="Open Sans" w:eastAsia="Open Sans" w:hAnsi="Open Sans" w:cs="Open Sans"/>
        </w:rPr>
      </w:pPr>
    </w:p>
    <w:tbl>
      <w:tblPr>
        <w:tblStyle w:val="a2"/>
        <w:tblW w:w="11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70"/>
      </w:tblGrid>
      <w:tr w:rsidR="007E127E" w14:paraId="52D7AFDF" w14:textId="77777777">
        <w:trPr>
          <w:trHeight w:val="400"/>
          <w:jc w:val="center"/>
        </w:trPr>
        <w:tc>
          <w:tcPr>
            <w:tcW w:w="11070" w:type="dxa"/>
            <w:shd w:val="clear" w:color="auto" w:fill="02B3E4"/>
            <w:tcMar>
              <w:top w:w="100" w:type="dxa"/>
              <w:left w:w="100" w:type="dxa"/>
              <w:bottom w:w="100" w:type="dxa"/>
              <w:right w:w="100" w:type="dxa"/>
            </w:tcMar>
          </w:tcPr>
          <w:p w14:paraId="4DDDD8EC" w14:textId="77777777" w:rsidR="007E127E" w:rsidRDefault="00000000">
            <w:pPr>
              <w:widowControl w:val="0"/>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Graph 2</w:t>
            </w:r>
          </w:p>
        </w:tc>
      </w:tr>
      <w:tr w:rsidR="007E127E" w14:paraId="349395DB" w14:textId="77777777">
        <w:trPr>
          <w:trHeight w:val="420"/>
          <w:jc w:val="center"/>
        </w:trPr>
        <w:tc>
          <w:tcPr>
            <w:tcW w:w="11070" w:type="dxa"/>
            <w:shd w:val="clear" w:color="auto" w:fill="auto"/>
            <w:tcMar>
              <w:top w:w="100" w:type="dxa"/>
              <w:left w:w="100" w:type="dxa"/>
              <w:bottom w:w="100" w:type="dxa"/>
              <w:right w:w="100" w:type="dxa"/>
            </w:tcMar>
          </w:tcPr>
          <w:p w14:paraId="3782EB8F" w14:textId="77777777" w:rsidR="007E127E" w:rsidRDefault="00000000">
            <w:pPr>
              <w:spacing w:line="240" w:lineRule="auto"/>
              <w:rPr>
                <w:rFonts w:ascii="Open Sans" w:eastAsia="Open Sans" w:hAnsi="Open Sans" w:cs="Open Sans"/>
                <w:i/>
                <w:color w:val="2E3D49"/>
              </w:rPr>
            </w:pPr>
            <w:r>
              <w:rPr>
                <w:rFonts w:ascii="Open Sans" w:eastAsia="Open Sans" w:hAnsi="Open Sans" w:cs="Open Sans"/>
                <w:i/>
                <w:noProof/>
                <w:color w:val="2E3D49"/>
              </w:rPr>
              <w:drawing>
                <wp:inline distT="114300" distB="114300" distL="114300" distR="114300" wp14:anchorId="00AEC9CF" wp14:editId="4C80C445">
                  <wp:extent cx="6896100" cy="2349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896100" cy="2349500"/>
                          </a:xfrm>
                          <a:prstGeom prst="rect">
                            <a:avLst/>
                          </a:prstGeom>
                          <a:ln/>
                        </pic:spPr>
                      </pic:pic>
                    </a:graphicData>
                  </a:graphic>
                </wp:inline>
              </w:drawing>
            </w:r>
          </w:p>
        </w:tc>
      </w:tr>
      <w:tr w:rsidR="007E127E" w14:paraId="28722830" w14:textId="77777777">
        <w:trPr>
          <w:trHeight w:val="420"/>
          <w:jc w:val="center"/>
        </w:trPr>
        <w:tc>
          <w:tcPr>
            <w:tcW w:w="11070" w:type="dxa"/>
            <w:shd w:val="clear" w:color="auto" w:fill="auto"/>
            <w:tcMar>
              <w:top w:w="100" w:type="dxa"/>
              <w:left w:w="100" w:type="dxa"/>
              <w:bottom w:w="100" w:type="dxa"/>
              <w:right w:w="100" w:type="dxa"/>
            </w:tcMar>
          </w:tcPr>
          <w:p w14:paraId="1CE8C249" w14:textId="77777777" w:rsidR="007E127E" w:rsidRDefault="00000000">
            <w:pPr>
              <w:widowControl w:val="0"/>
              <w:spacing w:line="240" w:lineRule="auto"/>
              <w:rPr>
                <w:rFonts w:ascii="Open Sans" w:eastAsia="Open Sans" w:hAnsi="Open Sans" w:cs="Open Sans"/>
                <w:i/>
                <w:color w:val="2E3D49"/>
              </w:rPr>
            </w:pPr>
            <w:r>
              <w:rPr>
                <w:rFonts w:ascii="Open Sans" w:eastAsia="Open Sans" w:hAnsi="Open Sans" w:cs="Open Sans"/>
              </w:rPr>
              <w:t>5a. Given the above graph, which instance had the increase in traffic, and approximately how many bytes did it receive (feel free to round)?</w:t>
            </w:r>
          </w:p>
        </w:tc>
      </w:tr>
      <w:tr w:rsidR="007E127E" w14:paraId="493C9E38" w14:textId="77777777">
        <w:trPr>
          <w:trHeight w:val="420"/>
          <w:jc w:val="center"/>
        </w:trPr>
        <w:tc>
          <w:tcPr>
            <w:tcW w:w="11070" w:type="dxa"/>
            <w:shd w:val="clear" w:color="auto" w:fill="auto"/>
            <w:tcMar>
              <w:top w:w="100" w:type="dxa"/>
              <w:left w:w="100" w:type="dxa"/>
              <w:bottom w:w="100" w:type="dxa"/>
              <w:right w:w="100" w:type="dxa"/>
            </w:tcMar>
          </w:tcPr>
          <w:p w14:paraId="3E7C7FB8" w14:textId="77777777" w:rsidR="007E127E" w:rsidRDefault="00000000">
            <w:pPr>
              <w:spacing w:line="240" w:lineRule="auto"/>
              <w:rPr>
                <w:rFonts w:ascii="Open Sans" w:eastAsia="Open Sans" w:hAnsi="Open Sans" w:cs="Open Sans"/>
                <w:i/>
                <w:color w:val="2E3D49"/>
              </w:rPr>
            </w:pPr>
            <w:r>
              <w:rPr>
                <w:rFonts w:ascii="Open Sans" w:eastAsia="Open Sans" w:hAnsi="Open Sans" w:cs="Open Sans"/>
                <w:i/>
                <w:color w:val="2E3D49"/>
              </w:rPr>
              <w:t>[TODO: Type your answer here]</w:t>
            </w:r>
          </w:p>
        </w:tc>
      </w:tr>
      <w:tr w:rsidR="007E127E" w14:paraId="3C62CF11" w14:textId="77777777">
        <w:trPr>
          <w:trHeight w:val="420"/>
          <w:jc w:val="center"/>
        </w:trPr>
        <w:tc>
          <w:tcPr>
            <w:tcW w:w="11070" w:type="dxa"/>
            <w:shd w:val="clear" w:color="auto" w:fill="auto"/>
            <w:tcMar>
              <w:top w:w="100" w:type="dxa"/>
              <w:left w:w="100" w:type="dxa"/>
              <w:bottom w:w="100" w:type="dxa"/>
              <w:right w:w="100" w:type="dxa"/>
            </w:tcMar>
          </w:tcPr>
          <w:p w14:paraId="358EA528" w14:textId="77777777" w:rsidR="007E127E" w:rsidRDefault="00000000">
            <w:pPr>
              <w:widowControl w:val="0"/>
              <w:spacing w:line="240" w:lineRule="auto"/>
              <w:rPr>
                <w:rFonts w:ascii="Open Sans" w:eastAsia="Open Sans" w:hAnsi="Open Sans" w:cs="Open Sans"/>
                <w:i/>
                <w:color w:val="2E3D49"/>
              </w:rPr>
            </w:pPr>
            <w:r>
              <w:rPr>
                <w:rFonts w:ascii="Open Sans" w:eastAsia="Open Sans" w:hAnsi="Open Sans" w:cs="Open Sans"/>
              </w:rPr>
              <w:t>5b. Which team members on the SRE team would be interested in this graph and why?</w:t>
            </w:r>
          </w:p>
        </w:tc>
      </w:tr>
      <w:tr w:rsidR="007E127E" w14:paraId="03D83B28" w14:textId="77777777">
        <w:trPr>
          <w:trHeight w:val="420"/>
          <w:jc w:val="center"/>
        </w:trPr>
        <w:tc>
          <w:tcPr>
            <w:tcW w:w="11070" w:type="dxa"/>
            <w:shd w:val="clear" w:color="auto" w:fill="auto"/>
            <w:tcMar>
              <w:top w:w="100" w:type="dxa"/>
              <w:left w:w="100" w:type="dxa"/>
              <w:bottom w:w="100" w:type="dxa"/>
              <w:right w:w="100" w:type="dxa"/>
            </w:tcMar>
          </w:tcPr>
          <w:p w14:paraId="35AE895B" w14:textId="77777777" w:rsidR="007E127E" w:rsidRDefault="00000000">
            <w:pPr>
              <w:spacing w:line="240" w:lineRule="auto"/>
              <w:rPr>
                <w:rFonts w:ascii="Open Sans" w:eastAsia="Open Sans" w:hAnsi="Open Sans" w:cs="Open Sans"/>
              </w:rPr>
            </w:pPr>
            <w:r>
              <w:rPr>
                <w:rFonts w:ascii="Open Sans" w:eastAsia="Open Sans" w:hAnsi="Open Sans" w:cs="Open Sans"/>
                <w:i/>
                <w:color w:val="2E3D49"/>
              </w:rPr>
              <w:t>[TODO: Type your answer here]</w:t>
            </w:r>
          </w:p>
        </w:tc>
      </w:tr>
    </w:tbl>
    <w:p w14:paraId="196231DE" w14:textId="77777777" w:rsidR="007E127E" w:rsidRDefault="007E127E">
      <w:pPr>
        <w:pStyle w:val="Heading1"/>
      </w:pPr>
      <w:bookmarkStart w:id="7" w:name="_w3ore3d81f1g" w:colFirst="0" w:colLast="0"/>
      <w:bookmarkEnd w:id="7"/>
    </w:p>
    <w:p w14:paraId="671FDE4C" w14:textId="77777777" w:rsidR="007E127E" w:rsidRDefault="007E127E">
      <w:pPr>
        <w:pStyle w:val="Heading1"/>
      </w:pPr>
      <w:bookmarkStart w:id="8" w:name="_9z183mt07l5z" w:colFirst="0" w:colLast="0"/>
      <w:bookmarkEnd w:id="8"/>
    </w:p>
    <w:sectPr w:rsidR="007E127E">
      <w:footerReference w:type="default" r:id="rId16"/>
      <w:pgSz w:w="12240" w:h="15840"/>
      <w:pgMar w:top="576" w:right="576" w:bottom="576" w:left="576"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72C62C" w14:textId="77777777" w:rsidR="00613BF7" w:rsidRDefault="00613BF7">
      <w:pPr>
        <w:spacing w:line="240" w:lineRule="auto"/>
      </w:pPr>
      <w:r>
        <w:separator/>
      </w:r>
    </w:p>
  </w:endnote>
  <w:endnote w:type="continuationSeparator" w:id="0">
    <w:p w14:paraId="0D5A20DA" w14:textId="77777777" w:rsidR="00613BF7" w:rsidRDefault="00613B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Condensed">
    <w:charset w:val="00"/>
    <w:family w:val="auto"/>
    <w:pitch w:val="variable"/>
    <w:sig w:usb0="E0000AFF" w:usb1="5000217F" w:usb2="00000021" w:usb3="00000000" w:csb0="0000019F" w:csb1="00000000"/>
    <w:embedRegular r:id="rId1" w:fontKey="{BB3663F1-91E0-4BF6-B8D1-6989912CFA65}"/>
  </w:font>
  <w:font w:name="Open Sans">
    <w:charset w:val="00"/>
    <w:family w:val="swiss"/>
    <w:pitch w:val="variable"/>
    <w:sig w:usb0="E00002EF" w:usb1="4000205B" w:usb2="00000028" w:usb3="00000000" w:csb0="0000019F" w:csb1="00000000"/>
    <w:embedRegular r:id="rId2" w:fontKey="{61D77058-6082-4DE5-AC26-6BFE66C00AA0}"/>
    <w:embedBold r:id="rId3" w:fontKey="{F32AC1BA-7A0A-4A76-9E80-7CD42D5B147E}"/>
    <w:embedItalic r:id="rId4" w:fontKey="{000F667C-7A21-40D4-989C-5D277F7628B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B3BA1923-7428-4D2D-8B6F-CC13C57E0BBF}"/>
  </w:font>
  <w:font w:name="Cambria">
    <w:panose1 w:val="02040503050406030204"/>
    <w:charset w:val="00"/>
    <w:family w:val="roman"/>
    <w:pitch w:val="variable"/>
    <w:sig w:usb0="E00006FF" w:usb1="420024FF" w:usb2="02000000" w:usb3="00000000" w:csb0="0000019F" w:csb1="00000000"/>
    <w:embedRegular r:id="rId6" w:fontKey="{9D5FB9F0-033B-4D04-8395-01B51572362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19035" w14:textId="77777777" w:rsidR="007E127E" w:rsidRDefault="00000000">
    <w:pPr>
      <w:jc w:val="center"/>
    </w:pPr>
    <w:r>
      <w:rPr>
        <w:rFonts w:ascii="Open Sans" w:eastAsia="Open Sans" w:hAnsi="Open Sans" w:cs="Open Sans"/>
        <w:noProof/>
      </w:rPr>
      <w:drawing>
        <wp:inline distT="114300" distB="114300" distL="114300" distR="114300" wp14:anchorId="2B0EF49C" wp14:editId="77CAD345">
          <wp:extent cx="1547813" cy="609093"/>
          <wp:effectExtent l="0" t="0" r="0" b="0"/>
          <wp:docPr id="2" name="image2.png" descr="120-white.png"/>
          <wp:cNvGraphicFramePr/>
          <a:graphic xmlns:a="http://schemas.openxmlformats.org/drawingml/2006/main">
            <a:graphicData uri="http://schemas.openxmlformats.org/drawingml/2006/picture">
              <pic:pic xmlns:pic="http://schemas.openxmlformats.org/drawingml/2006/picture">
                <pic:nvPicPr>
                  <pic:cNvPr id="0" name="image2.png" descr="120-white.png"/>
                  <pic:cNvPicPr preferRelativeResize="0"/>
                </pic:nvPicPr>
                <pic:blipFill>
                  <a:blip r:embed="rId1"/>
                  <a:srcRect/>
                  <a:stretch>
                    <a:fillRect/>
                  </a:stretch>
                </pic:blipFill>
                <pic:spPr>
                  <a:xfrm>
                    <a:off x="0" y="0"/>
                    <a:ext cx="1547813" cy="609093"/>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D40166" w14:textId="77777777" w:rsidR="00613BF7" w:rsidRDefault="00613BF7">
      <w:pPr>
        <w:spacing w:line="240" w:lineRule="auto"/>
      </w:pPr>
      <w:r>
        <w:separator/>
      </w:r>
    </w:p>
  </w:footnote>
  <w:footnote w:type="continuationSeparator" w:id="0">
    <w:p w14:paraId="4EF02E03" w14:textId="77777777" w:rsidR="00613BF7" w:rsidRDefault="00613BF7">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7E"/>
    <w:rsid w:val="000352F6"/>
    <w:rsid w:val="001C0730"/>
    <w:rsid w:val="002911E5"/>
    <w:rsid w:val="002B50F5"/>
    <w:rsid w:val="00303C45"/>
    <w:rsid w:val="00613BF7"/>
    <w:rsid w:val="007E127E"/>
    <w:rsid w:val="00903F88"/>
    <w:rsid w:val="00B37063"/>
    <w:rsid w:val="00BB229E"/>
    <w:rsid w:val="00C35376"/>
    <w:rsid w:val="00E54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EED22"/>
  <w15:docId w15:val="{D328C463-E034-4779-BD61-7BA728884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333</TotalTime>
  <Pages>7</Pages>
  <Words>438</Words>
  <Characters>2498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Minh Giang Phan</cp:lastModifiedBy>
  <cp:revision>7</cp:revision>
  <dcterms:created xsi:type="dcterms:W3CDTF">2024-08-01T12:19:00Z</dcterms:created>
  <dcterms:modified xsi:type="dcterms:W3CDTF">2024-08-02T12:40:00Z</dcterms:modified>
</cp:coreProperties>
</file>