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0" w:lineRule="auto"/>
        <w:rPr>
          <w:rFonts w:ascii="Roboto" w:cs="Roboto" w:eastAsia="Roboto" w:hAnsi="Roboto"/>
          <w:sz w:val="33"/>
          <w:szCs w:val="33"/>
        </w:rPr>
      </w:pPr>
      <w:bookmarkStart w:colFirst="0" w:colLast="0" w:name="_ndg0wai55tz9" w:id="0"/>
      <w:bookmarkEnd w:id="0"/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Mô tả công việc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qita7hoc5bol" w:id="1"/>
      <w:bookmarkEnd w:id="1"/>
      <w:r w:rsidDel="00000000" w:rsidR="00000000" w:rsidRPr="00000000">
        <w:rPr>
          <w:color w:val="000000"/>
          <w:sz w:val="21"/>
          <w:szCs w:val="21"/>
          <w:rtl w:val="0"/>
        </w:rPr>
        <w:t xml:space="preserve">Mổ tả công việc: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xg9qo0xuz8p7" w:id="2"/>
      <w:bookmarkEnd w:id="2"/>
      <w:r w:rsidDel="00000000" w:rsidR="00000000" w:rsidRPr="00000000">
        <w:rPr>
          <w:color w:val="000000"/>
          <w:sz w:val="21"/>
          <w:szCs w:val="21"/>
          <w:rtl w:val="0"/>
        </w:rPr>
        <w:t xml:space="preserve">Chuyên viên lập trình ABAP.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x4gyfecw8lyf" w:id="3"/>
      <w:bookmarkEnd w:id="3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Phối hợp với nhà thầu trong quá trình thực hiện các công việc kỹ thuật để chỉnh sửa lỗi hệ thống phát sinh trong quá trình vận hành;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otzmoxtzgaqy" w:id="4"/>
      <w:bookmarkEnd w:id="4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Phối hợp với nhà thầu và hãng thực hiện xử lý các yêu cầu phát sinh.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h78434wxcsb" w:id="5"/>
      <w:bookmarkEnd w:id="5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Thực hiện phát triển bổ sung các yêu cầu cần cải tiến trong giai đoạn vận hành hệ thống.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2jgo7t9x72k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160" w:before="0" w:lineRule="auto"/>
        <w:rPr>
          <w:rFonts w:ascii="Roboto" w:cs="Roboto" w:eastAsia="Roboto" w:hAnsi="Roboto"/>
          <w:sz w:val="33"/>
          <w:szCs w:val="33"/>
        </w:rPr>
      </w:pPr>
      <w:bookmarkStart w:colFirst="0" w:colLast="0" w:name="_aj7q2nwzt5l7" w:id="7"/>
      <w:bookmarkEnd w:id="7"/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Yêu cầu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mo08z5grycue" w:id="8"/>
      <w:bookmarkEnd w:id="8"/>
      <w:r w:rsidDel="00000000" w:rsidR="00000000" w:rsidRPr="00000000">
        <w:rPr>
          <w:color w:val="000000"/>
          <w:sz w:val="21"/>
          <w:szCs w:val="21"/>
          <w:rtl w:val="0"/>
        </w:rPr>
        <w:t xml:space="preserve">Trình độ chuyên môn: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cotc81gd1g5o" w:id="9"/>
      <w:bookmarkEnd w:id="9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Tốt nghiệp đại học chuyên ngành Công nghệ thông tin, Hệ thống thông tin, Khoa học máy tính.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s2sfglf00hov" w:id="10"/>
      <w:bookmarkEnd w:id="10"/>
      <w:r w:rsidDel="00000000" w:rsidR="00000000" w:rsidRPr="00000000">
        <w:rPr>
          <w:color w:val="000000"/>
          <w:sz w:val="21"/>
          <w:szCs w:val="21"/>
          <w:rtl w:val="0"/>
        </w:rPr>
        <w:t xml:space="preserve">Yêu cầu công việc: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30vwgixew3it" w:id="11"/>
      <w:bookmarkEnd w:id="11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Có kinh nghiệm từ 01 năm trở lên với phát triển sản phẩm bằng Java, JSON, REST API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v15z8bwv9ggw" w:id="12"/>
      <w:bookmarkEnd w:id="12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Thành thạo truy vấn dữ liệu SQL và xử lý luồng dữ liệu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41ktqnrymu05" w:id="13"/>
      <w:bookmarkEnd w:id="13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Có kinh nghiệm từ 03 năm với ngôn ngữ ABAP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36k7z7diqhur" w:id="14"/>
      <w:bookmarkEnd w:id="14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Có kinh nghiệm từ 01 năm với xử lý dữ liệu BW/PO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8wsal22b41uz" w:id="15"/>
      <w:bookmarkEnd w:id="15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Am hiểu về Lập trình hướng đối tượng.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o3wnz04jyp53" w:id="16"/>
      <w:bookmarkEnd w:id="16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Am hiểu về Cấu trúc dữ liệu giải thuật/ Xử lý dữ liệu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fuxz6mpdk9ts" w:id="17"/>
      <w:bookmarkEnd w:id="17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Đọc và viết Tiếng Anh tốt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xcbrf99re34r" w:id="18"/>
      <w:bookmarkEnd w:id="18"/>
      <w:r w:rsidDel="00000000" w:rsidR="00000000" w:rsidRPr="00000000">
        <w:rPr>
          <w:color w:val="000000"/>
          <w:sz w:val="21"/>
          <w:szCs w:val="21"/>
          <w:rtl w:val="0"/>
        </w:rPr>
        <w:t xml:space="preserve">-</w:t>
        <w:tab/>
        <w:t xml:space="preserve">Chứng chỉ SAP về ABAP, BW, PO là một lợi thế.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220" w:before="0" w:lineRule="auto"/>
        <w:rPr>
          <w:color w:val="000000"/>
          <w:sz w:val="21"/>
          <w:szCs w:val="21"/>
        </w:rPr>
      </w:pPr>
      <w:bookmarkStart w:colFirst="0" w:colLast="0" w:name="_ryajb6d0e66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160" w:before="0" w:lineRule="auto"/>
        <w:rPr>
          <w:rFonts w:ascii="Roboto" w:cs="Roboto" w:eastAsia="Roboto" w:hAnsi="Roboto"/>
          <w:sz w:val="33"/>
          <w:szCs w:val="33"/>
        </w:rPr>
      </w:pPr>
      <w:bookmarkStart w:colFirst="0" w:colLast="0" w:name="_7z8pq6z46ddv" w:id="20"/>
      <w:bookmarkEnd w:id="20"/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Quyền lợi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hqkmyssuw9z8" w:id="21"/>
      <w:bookmarkEnd w:id="21"/>
      <w:r w:rsidDel="00000000" w:rsidR="00000000" w:rsidRPr="00000000">
        <w:rPr>
          <w:color w:val="000000"/>
          <w:sz w:val="21"/>
          <w:szCs w:val="21"/>
          <w:rtl w:val="0"/>
        </w:rPr>
        <w:t xml:space="preserve">Loại 1 (2-5 năm kinh nghiệm): 200-350 triệu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htgfpqx4rn54" w:id="22"/>
      <w:bookmarkEnd w:id="22"/>
      <w:r w:rsidDel="00000000" w:rsidR="00000000" w:rsidRPr="00000000">
        <w:rPr>
          <w:color w:val="000000"/>
          <w:sz w:val="21"/>
          <w:szCs w:val="21"/>
          <w:rtl w:val="0"/>
        </w:rPr>
        <w:t xml:space="preserve">Loại 2 (5+ năm kinh nghiệm): 350-500 triệu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dehk1bm42q1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im9c608lattp" w:id="24"/>
      <w:bookmarkEnd w:id="24"/>
      <w:r w:rsidDel="00000000" w:rsidR="00000000" w:rsidRPr="00000000">
        <w:rPr>
          <w:color w:val="000000"/>
          <w:sz w:val="21"/>
          <w:szCs w:val="21"/>
          <w:rtl w:val="0"/>
        </w:rPr>
        <w:t xml:space="preserve">Quyền lợi được hưởng: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wwobg41c0ov" w:id="25"/>
      <w:bookmarkEnd w:id="25"/>
      <w:r w:rsidDel="00000000" w:rsidR="00000000" w:rsidRPr="00000000">
        <w:rPr>
          <w:color w:val="000000"/>
          <w:sz w:val="21"/>
          <w:szCs w:val="21"/>
          <w:rtl w:val="0"/>
        </w:rPr>
        <w:t xml:space="preserve">- 13 tháng lương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wzc7djdmf7ba" w:id="26"/>
      <w:bookmarkEnd w:id="26"/>
      <w:r w:rsidDel="00000000" w:rsidR="00000000" w:rsidRPr="00000000">
        <w:rPr>
          <w:color w:val="000000"/>
          <w:sz w:val="21"/>
          <w:szCs w:val="21"/>
          <w:rtl w:val="0"/>
        </w:rPr>
        <w:t xml:space="preserve">- Lương thỏa thuận xứng đáng theo năng lực và kinh nghiệm. Chế độ thưởng theo hiệu quả công việc trong các dự án tham gia;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a8ms87xfv79q" w:id="27"/>
      <w:bookmarkEnd w:id="27"/>
      <w:r w:rsidDel="00000000" w:rsidR="00000000" w:rsidRPr="00000000">
        <w:rPr>
          <w:color w:val="000000"/>
          <w:sz w:val="21"/>
          <w:szCs w:val="21"/>
          <w:rtl w:val="0"/>
        </w:rPr>
        <w:t xml:space="preserve">- Môi trường làm việc ổn định với cơ hội xây dựng sự nghiệp bền vững, lâu dài;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nbvv015ya49x" w:id="28"/>
      <w:bookmarkEnd w:id="28"/>
      <w:r w:rsidDel="00000000" w:rsidR="00000000" w:rsidRPr="00000000">
        <w:rPr>
          <w:color w:val="000000"/>
          <w:sz w:val="21"/>
          <w:szCs w:val="21"/>
          <w:rtl w:val="0"/>
        </w:rPr>
        <w:t xml:space="preserve">- Được tham gia vào nhiều loại hình dự án phần mềm khác nhau và được đào tạo về kiến thức chuyên môn cũng như các kỹ năng công việc;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bv49rq80she9" w:id="29"/>
      <w:bookmarkEnd w:id="29"/>
      <w:r w:rsidDel="00000000" w:rsidR="00000000" w:rsidRPr="00000000">
        <w:rPr>
          <w:color w:val="000000"/>
          <w:sz w:val="21"/>
          <w:szCs w:val="21"/>
          <w:rtl w:val="0"/>
        </w:rPr>
        <w:t xml:space="preserve">- Đánh giá hiệu quả công việc, mức độ cống hiến và tăng lương định kỳ;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khnzlio8r0kr" w:id="30"/>
      <w:bookmarkEnd w:id="30"/>
      <w:r w:rsidDel="00000000" w:rsidR="00000000" w:rsidRPr="00000000">
        <w:rPr>
          <w:color w:val="000000"/>
          <w:sz w:val="21"/>
          <w:szCs w:val="21"/>
          <w:rtl w:val="0"/>
        </w:rPr>
        <w:t xml:space="preserve">- Hưởng đầy đủ các chế độ theo quy định của công ty và pháp luật hiện hành như: bảo hiểm y tế, bảo hiểm xã hội.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hd w:fill="ffffff" w:val="clear"/>
        <w:spacing w:after="320" w:before="0" w:lineRule="auto"/>
        <w:rPr>
          <w:color w:val="000000"/>
          <w:sz w:val="21"/>
          <w:szCs w:val="21"/>
        </w:rPr>
      </w:pPr>
      <w:bookmarkStart w:colFirst="0" w:colLast="0" w:name="_7i1biqjc3wh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