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1428750" cy="7524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40"/>
          <w:szCs w:val="40"/>
          <w:rtl w:val="0"/>
        </w:rPr>
        <w:t>FoxEco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EMAIL BÁO CÁO KẾT QUẢ TEST — REPORT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64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20"/>
          <w:szCs w:val="20"/>
          <w:rtl w:val="0"/>
        </w:rPr>
        <w:t xml:space="preserve">Mẫu email báo cáo kết quả kiểm thử — tích hợp SDLC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456c"/>
                <w:sz w:val="20"/>
                <w:szCs w:val="20"/>
                <w:rtl w:val="0"/>
              </w:rPr>
              <w:t xml:space="preserve">7.1-BM/PM/HDCV/ISC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Phiên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456c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before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456c"/>
          <w:sz w:val="21"/>
          <w:szCs w:val="21"/>
          <w:rtl w:val="0"/>
        </w:rPr>
        <w:t xml:space="preserve">REVISION HISTORY —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f7f7f"/>
          <w:sz w:val="18"/>
          <w:szCs w:val="18"/>
          <w:rtl w:val="0"/>
        </w:rPr>
        <w:t xml:space="preserve">Phần này chỉ dành cho QA cập nhật template.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900"/>
        <w:gridCol w:w="1300"/>
        <w:gridCol w:w="1300"/>
        <w:gridCol w:w="4560"/>
        <w:tblGridChange w:id="0">
          <w:tblGrid>
            <w:gridCol w:w="1300"/>
            <w:gridCol w:w="900"/>
            <w:gridCol w:w="1300"/>
            <w:gridCol w:w="1300"/>
            <w:gridCol w:w="456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Ngày hiệu lực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Người tạo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Người phê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Nội dung thay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PhucDN7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[QA Lead]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Tạo mới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0"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5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Mục đích: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 báo cáo kết quả test gửi Dev Lead / các bên liên quan sau mỗi Sprint / vòng test. Số liệu tổng quan hiển thị bằng ảnh chụp từ file report; chi tiết đầy đủ trong file .xlsx đính kèm (Testcase + Report + Dashboard).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Cách dùng: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Thay các trường trong [ ] bằng dữ liệu thực tế. Các bảng/biểu đồ trong email là ẢNH CHỤP từ file report — khi số liệu thay đổi, chỉ cần chụp lại từ template report, không gõ tay để tránh mismatch &amp; human error. Điền “Vấn đề đang gặp”, tick ô Khuyến nghị phù hợp.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before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="264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[Dev Lead / các bên liên quan]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>Subject: FoxEco Report test dự án v1.1</w:t>
        <w:br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Dear anh/chị,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before="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>QC xin phép gửi kết quả test FoxEco – v1.1 (Sprint R1), giai đoạn test 18/09 → 22/09. Các điểm cần lưu ý và số liệu tổng quan QC để trực tiếp bên dưới, chi tiết trong file đính kèm.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A. SUMMARY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6e4f0"/>
                <w:sz w:val="18"/>
                <w:szCs w:val="18"/>
                <w:rtl w:val="0"/>
              </w:rPr>
              <w:t xml:space="preserve">   — Thiết lập chung &amp; Tổng quan Test Case (sheet Summary)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40" w:before="0" w:line="264" w:lineRule="auto"/>
        <w:rPr/>
      </w:pPr>
      <w:r w:rsidDel="00000000" w:rsidR="00000000" w:rsidRPr="00000000">
        <w:rPr/>
        <w:drawing>
          <wp:inline distB="114300" distT="114300" distL="114300" distR="114300">
            <wp:extent cx="4684886" cy="421352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886" cy="4213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B. REPORT TEST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6e4f0"/>
                <w:sz w:val="18"/>
                <w:szCs w:val="18"/>
                <w:rtl w:val="0"/>
              </w:rPr>
              <w:t xml:space="preserve">   — Tổng quan nhanh &amp; Kết quả thực thi theo Round (sheet Report Test)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456c"/>
          <w:sz w:val="21"/>
          <w:szCs w:val="21"/>
          <w:rtl w:val="0"/>
        </w:rPr>
        <w:t xml:space="preserve">(i) Tổng quan nhanh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3543300" cy="184882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48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20" w:line="264" w:lineRule="auto"/>
        <w:rPr>
          <w:i w:val="1"/>
          <w:iCs w:val="1"/>
          <w:color w:val="7f7f7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20" w:line="264" w:lineRule="auto"/>
        <w:rPr>
          <w:b w:val="1"/>
          <w:bCs w:val="1"/>
          <w:color w:val="16456c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2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456c"/>
          <w:sz w:val="21"/>
          <w:szCs w:val="21"/>
          <w:rtl w:val="0"/>
        </w:rPr>
        <w:t xml:space="preserve">(ii) Kết quả thực thi theo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5715000" cy="136971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9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f7f7f"/>
          <w:sz w:val="18"/>
          <w:szCs w:val="18"/>
          <w:rtl w:val="0"/>
        </w:rPr>
        <w:t xml:space="preserve">Cột “Phạm vi / Chức năng test” cho biết mỗi Round test những chức năng nào (VD: R1/R2 chia scope không trùng lặp, hoặc các round là số lần retest full regression).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38467" cy="297094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876" l="947" r="781" t="2725"/>
                    <a:stretch>
                      <a:fillRect/>
                    </a:stretch>
                  </pic:blipFill>
                  <pic:spPr>
                    <a:xfrm>
                      <a:off x="0" y="0"/>
                      <a:ext cx="5638467" cy="2970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f7f7f"/>
          <w:sz w:val="18"/>
          <w:szCs w:val="18"/>
          <w:rtl w:val="0"/>
        </w:rPr>
        <w:t xml:space="preserve">Biểu đồ Pass / Fail theo Round (mô hình cuốn chiếu). Độ phủ = Đã chạy / Tổng TC ở round đó.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Điểm cần lưu 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264" w:lineRule="auto"/>
        <w:ind w:left="720" w:hanging="360"/>
        <w:rPr/>
      </w:pPr>
      <w:r w:rsidDel="00000000" w:rsidR="00000000" w:rsidRPr="00000000">
        <w:rPr>
          <w:rtl w:val="0"/>
        </w:rPr>
        <w:t>Round 1 chưa phủ hết: 165/223 TC có kết quả (74%), còn 58 TC chưa chạy — toàn bộ module Thông báo (9 TC) chưa test, module Giao nhận &amp; Theo dõi đơn còn nợ 40 TC. 39/40 bug còn Open, chưa bug nào được fix. 20 TC Blocked chủ yếu do thiếu dữ liệu/quyền đổi trạng thái đơn trên STG. Đề nghị dev xử lý bug R1 và mở quyền dựng dữ liệu để chạy nốt phần còn lại ở R2.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[Chức năng còn Fail nhiều / vùng chưa test kịp: …]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160" w:before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[Note lý do cụ thể các Bug Won’t fix nằm ngoài Scope QC]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f7f7f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KHUYẾN NGHỊ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before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>☐ Sẵn sàng release      ☐ Cần retest      ☑ Tiếp tục fix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Lý 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[ngắn gọn]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FILE ĐÍNH KÈM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40" w:before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ISC_FoxEco_v1.1_TestCase-Report_R1.xlsx — bộ test case &amp; report chi tiết (SDLC + các round).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Best 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6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>GiangDC2 – QC Team</w:t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000" w:top="1000" w:left="1040" w:right="10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color="bfbfbf" w:space="6" w:sz="4" w:val="single"/>
      </w:pBd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Mã hiệu: 7.1-BM/PM/HDCV/ISC   |   Phiên bản: 1.0   |   FPT Telecom – Lưu hành nội bộ   |   Trang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/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