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ADDA1" w14:textId="77777777" w:rsidR="003A73DE" w:rsidRPr="00CD560D" w:rsidRDefault="00000000">
      <w:pPr>
        <w:pStyle w:val="Title"/>
        <w:rPr>
          <w:color w:val="000000" w:themeColor="text1"/>
          <w:sz w:val="36"/>
          <w:szCs w:val="36"/>
        </w:rPr>
      </w:pPr>
      <w:r w:rsidRPr="00CD560D">
        <w:rPr>
          <w:color w:val="000000" w:themeColor="text1"/>
          <w:sz w:val="36"/>
          <w:szCs w:val="36"/>
        </w:rPr>
        <w:t>BẢNG BÁO GIÁ PHÁT TRIỂN HỆ THỐNG QUẢN LÝ AGENT – SUB-AGENT – 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A73DE" w14:paraId="695E6E54" w14:textId="77777777">
        <w:tc>
          <w:tcPr>
            <w:tcW w:w="2160" w:type="dxa"/>
          </w:tcPr>
          <w:p w14:paraId="6B551C5D" w14:textId="77777777" w:rsidR="003A73DE" w:rsidRDefault="00000000">
            <w:r>
              <w:t>Hạng mục chức năng</w:t>
            </w:r>
          </w:p>
        </w:tc>
        <w:tc>
          <w:tcPr>
            <w:tcW w:w="2160" w:type="dxa"/>
          </w:tcPr>
          <w:p w14:paraId="3B2E0270" w14:textId="77777777" w:rsidR="003A73DE" w:rsidRDefault="00000000">
            <w:r>
              <w:t>Chi tiết công việc</w:t>
            </w:r>
          </w:p>
        </w:tc>
        <w:tc>
          <w:tcPr>
            <w:tcW w:w="2160" w:type="dxa"/>
          </w:tcPr>
          <w:p w14:paraId="6F2056D4" w14:textId="77777777" w:rsidR="003A73DE" w:rsidRDefault="00000000">
            <w:r>
              <w:t>Thời gian (ước lượng)</w:t>
            </w:r>
          </w:p>
        </w:tc>
        <w:tc>
          <w:tcPr>
            <w:tcW w:w="2160" w:type="dxa"/>
          </w:tcPr>
          <w:p w14:paraId="46B0028B" w14:textId="77777777" w:rsidR="003A73DE" w:rsidRDefault="00000000">
            <w:r>
              <w:t>Chi phí (VNĐ)</w:t>
            </w:r>
          </w:p>
        </w:tc>
      </w:tr>
      <w:tr w:rsidR="003A73DE" w14:paraId="1ECA9D24" w14:textId="77777777">
        <w:tc>
          <w:tcPr>
            <w:tcW w:w="2160" w:type="dxa"/>
          </w:tcPr>
          <w:p w14:paraId="66BB7291" w14:textId="77777777" w:rsidR="003A73DE" w:rsidRDefault="00000000">
            <w:r>
              <w:t>1. Đăng ký &amp; Đăng nhập người dùng</w:t>
            </w:r>
          </w:p>
        </w:tc>
        <w:tc>
          <w:tcPr>
            <w:tcW w:w="2160" w:type="dxa"/>
          </w:tcPr>
          <w:p w14:paraId="40270DA7" w14:textId="77777777" w:rsidR="003A73DE" w:rsidRDefault="00000000">
            <w:r>
              <w:t>Form đăng ký, login, phân quyền 3 loại tài khoản (Agent, Sub-agent, Sinh viên).</w:t>
            </w:r>
          </w:p>
        </w:tc>
        <w:tc>
          <w:tcPr>
            <w:tcW w:w="2160" w:type="dxa"/>
          </w:tcPr>
          <w:p w14:paraId="35438581" w14:textId="77777777" w:rsidR="003A73DE" w:rsidRDefault="00000000">
            <w:r>
              <w:t>4 ngày</w:t>
            </w:r>
          </w:p>
        </w:tc>
        <w:tc>
          <w:tcPr>
            <w:tcW w:w="2160" w:type="dxa"/>
          </w:tcPr>
          <w:p w14:paraId="7A65646D" w14:textId="77777777" w:rsidR="003A73DE" w:rsidRDefault="00000000">
            <w:r>
              <w:t>1.500.000</w:t>
            </w:r>
          </w:p>
        </w:tc>
      </w:tr>
      <w:tr w:rsidR="003A73DE" w14:paraId="6BC33756" w14:textId="77777777">
        <w:tc>
          <w:tcPr>
            <w:tcW w:w="2160" w:type="dxa"/>
          </w:tcPr>
          <w:p w14:paraId="5DFB2526" w14:textId="77777777" w:rsidR="003A73DE" w:rsidRDefault="00000000">
            <w:r>
              <w:t>2. Quản lý Agent &amp; Sub-agent</w:t>
            </w:r>
          </w:p>
        </w:tc>
        <w:tc>
          <w:tcPr>
            <w:tcW w:w="2160" w:type="dxa"/>
          </w:tcPr>
          <w:p w14:paraId="06CD100E" w14:textId="77777777" w:rsidR="003A73DE" w:rsidRDefault="00000000">
            <w:r>
              <w:t>- Tạo sub-agent</w:t>
            </w:r>
            <w:r>
              <w:br/>
              <w:t>- Giao diện danh sách sub-agent</w:t>
            </w:r>
            <w:r>
              <w:br/>
              <w:t>- Phân quyền truy cập</w:t>
            </w:r>
            <w:r>
              <w:br/>
              <w:t>- Reset, vô hiệu hoá tài khoản.</w:t>
            </w:r>
          </w:p>
        </w:tc>
        <w:tc>
          <w:tcPr>
            <w:tcW w:w="2160" w:type="dxa"/>
          </w:tcPr>
          <w:p w14:paraId="03ED961F" w14:textId="77777777" w:rsidR="003A73DE" w:rsidRDefault="00000000">
            <w:r>
              <w:t>6 ngày</w:t>
            </w:r>
          </w:p>
        </w:tc>
        <w:tc>
          <w:tcPr>
            <w:tcW w:w="2160" w:type="dxa"/>
          </w:tcPr>
          <w:p w14:paraId="4CA4DD1B" w14:textId="77777777" w:rsidR="003A73DE" w:rsidRDefault="00000000">
            <w:r>
              <w:t>2.000.000</w:t>
            </w:r>
          </w:p>
        </w:tc>
      </w:tr>
      <w:tr w:rsidR="003A73DE" w14:paraId="2712FE3D" w14:textId="77777777">
        <w:tc>
          <w:tcPr>
            <w:tcW w:w="2160" w:type="dxa"/>
          </w:tcPr>
          <w:p w14:paraId="3B2ED8FA" w14:textId="77777777" w:rsidR="003A73DE" w:rsidRDefault="00000000">
            <w:r>
              <w:t>3. Quản lý sinh viên</w:t>
            </w:r>
          </w:p>
        </w:tc>
        <w:tc>
          <w:tcPr>
            <w:tcW w:w="2160" w:type="dxa"/>
          </w:tcPr>
          <w:p w14:paraId="0F46B6AE" w14:textId="77777777" w:rsidR="003A73DE" w:rsidRDefault="00000000">
            <w:r>
              <w:t>- Tạo sinh viên</w:t>
            </w:r>
            <w:r>
              <w:br/>
              <w:t>- Upload hồ sơ</w:t>
            </w:r>
            <w:r>
              <w:br/>
              <w:t>- Gán đơn hàng</w:t>
            </w:r>
            <w:r>
              <w:br/>
              <w:t>- Xem danh sách phân cấp.</w:t>
            </w:r>
          </w:p>
        </w:tc>
        <w:tc>
          <w:tcPr>
            <w:tcW w:w="2160" w:type="dxa"/>
          </w:tcPr>
          <w:p w14:paraId="26DAEC1B" w14:textId="77777777" w:rsidR="003A73DE" w:rsidRDefault="00000000">
            <w:r>
              <w:t>6 ngày</w:t>
            </w:r>
          </w:p>
        </w:tc>
        <w:tc>
          <w:tcPr>
            <w:tcW w:w="2160" w:type="dxa"/>
          </w:tcPr>
          <w:p w14:paraId="37A098CF" w14:textId="77777777" w:rsidR="003A73DE" w:rsidRDefault="00000000">
            <w:r>
              <w:t>2.000.000</w:t>
            </w:r>
          </w:p>
        </w:tc>
      </w:tr>
      <w:tr w:rsidR="003A73DE" w14:paraId="25871F3C" w14:textId="77777777">
        <w:tc>
          <w:tcPr>
            <w:tcW w:w="2160" w:type="dxa"/>
          </w:tcPr>
          <w:p w14:paraId="1EB0371D" w14:textId="77777777" w:rsidR="003A73DE" w:rsidRDefault="00000000">
            <w:r>
              <w:t>4. Quản lý đơn hàng nghề</w:t>
            </w:r>
          </w:p>
        </w:tc>
        <w:tc>
          <w:tcPr>
            <w:tcW w:w="2160" w:type="dxa"/>
          </w:tcPr>
          <w:p w14:paraId="693F1BEA" w14:textId="77777777" w:rsidR="003A73DE" w:rsidRDefault="00000000">
            <w:r>
              <w:t>- Theo dõi trạng thái đơn hàng</w:t>
            </w:r>
            <w:r>
              <w:br/>
              <w:t>- Cập nhật, lịch sử trạng thái.</w:t>
            </w:r>
          </w:p>
        </w:tc>
        <w:tc>
          <w:tcPr>
            <w:tcW w:w="2160" w:type="dxa"/>
          </w:tcPr>
          <w:p w14:paraId="351ECBAE" w14:textId="77777777" w:rsidR="003A73DE" w:rsidRDefault="00000000">
            <w:r>
              <w:t>5 ngày</w:t>
            </w:r>
          </w:p>
        </w:tc>
        <w:tc>
          <w:tcPr>
            <w:tcW w:w="2160" w:type="dxa"/>
          </w:tcPr>
          <w:p w14:paraId="7978ACB9" w14:textId="77777777" w:rsidR="003A73DE" w:rsidRDefault="00000000">
            <w:r>
              <w:t>1.500.000</w:t>
            </w:r>
          </w:p>
        </w:tc>
      </w:tr>
      <w:tr w:rsidR="003A73DE" w14:paraId="2D82FE47" w14:textId="77777777">
        <w:tc>
          <w:tcPr>
            <w:tcW w:w="2160" w:type="dxa"/>
          </w:tcPr>
          <w:p w14:paraId="4BC5F52C" w14:textId="77777777" w:rsidR="003A73DE" w:rsidRDefault="00000000">
            <w:r>
              <w:t>5. Giao diện Dashboard &amp; Thống kê</w:t>
            </w:r>
          </w:p>
        </w:tc>
        <w:tc>
          <w:tcPr>
            <w:tcW w:w="2160" w:type="dxa"/>
          </w:tcPr>
          <w:p w14:paraId="045B718E" w14:textId="77777777" w:rsidR="003A73DE" w:rsidRDefault="00000000">
            <w:r>
              <w:t>Thống kê sinh viên, sub-agent, đơn hàng nghề theo Agent/Sub-agent.</w:t>
            </w:r>
          </w:p>
        </w:tc>
        <w:tc>
          <w:tcPr>
            <w:tcW w:w="2160" w:type="dxa"/>
          </w:tcPr>
          <w:p w14:paraId="431FFC86" w14:textId="77777777" w:rsidR="003A73DE" w:rsidRDefault="00000000">
            <w:r>
              <w:t>4 ngày</w:t>
            </w:r>
          </w:p>
        </w:tc>
        <w:tc>
          <w:tcPr>
            <w:tcW w:w="2160" w:type="dxa"/>
          </w:tcPr>
          <w:p w14:paraId="3D277367" w14:textId="77777777" w:rsidR="003A73DE" w:rsidRDefault="00000000">
            <w:r>
              <w:t>1.000.000</w:t>
            </w:r>
          </w:p>
        </w:tc>
      </w:tr>
      <w:tr w:rsidR="003A73DE" w14:paraId="2E9FC090" w14:textId="77777777">
        <w:tc>
          <w:tcPr>
            <w:tcW w:w="2160" w:type="dxa"/>
          </w:tcPr>
          <w:p w14:paraId="1561A4B1" w14:textId="77777777" w:rsidR="003A73DE" w:rsidRDefault="00000000">
            <w:r>
              <w:t>6. Quản lý hồ sơ người dùng</w:t>
            </w:r>
          </w:p>
        </w:tc>
        <w:tc>
          <w:tcPr>
            <w:tcW w:w="2160" w:type="dxa"/>
          </w:tcPr>
          <w:p w14:paraId="5DF7C4EF" w14:textId="77777777" w:rsidR="003A73DE" w:rsidRDefault="00000000">
            <w:r>
              <w:t>Update thông tin cá nhân, thay đổi mật khẩu, thông báo.</w:t>
            </w:r>
          </w:p>
        </w:tc>
        <w:tc>
          <w:tcPr>
            <w:tcW w:w="2160" w:type="dxa"/>
          </w:tcPr>
          <w:p w14:paraId="054AEC3B" w14:textId="77777777" w:rsidR="003A73DE" w:rsidRDefault="00000000">
            <w:r>
              <w:t>3 ngày</w:t>
            </w:r>
          </w:p>
        </w:tc>
        <w:tc>
          <w:tcPr>
            <w:tcW w:w="2160" w:type="dxa"/>
          </w:tcPr>
          <w:p w14:paraId="26553A06" w14:textId="77777777" w:rsidR="003A73DE" w:rsidRDefault="00000000">
            <w:r>
              <w:t>1.000.000</w:t>
            </w:r>
          </w:p>
        </w:tc>
      </w:tr>
      <w:tr w:rsidR="003A73DE" w14:paraId="04E02A96" w14:textId="77777777">
        <w:tc>
          <w:tcPr>
            <w:tcW w:w="2160" w:type="dxa"/>
          </w:tcPr>
          <w:p w14:paraId="41AB199F" w14:textId="77777777" w:rsidR="003A73DE" w:rsidRDefault="00000000">
            <w:r>
              <w:t>7. Hệ thống phân quyền &amp; UI theo role</w:t>
            </w:r>
          </w:p>
        </w:tc>
        <w:tc>
          <w:tcPr>
            <w:tcW w:w="2160" w:type="dxa"/>
          </w:tcPr>
          <w:p w14:paraId="5C02C346" w14:textId="77777777" w:rsidR="003A73DE" w:rsidRDefault="00000000">
            <w:r>
              <w:t>Menu &amp; giao diện hiển thị khác nhau cho từng role.</w:t>
            </w:r>
          </w:p>
        </w:tc>
        <w:tc>
          <w:tcPr>
            <w:tcW w:w="2160" w:type="dxa"/>
          </w:tcPr>
          <w:p w14:paraId="710A3E73" w14:textId="77777777" w:rsidR="003A73DE" w:rsidRDefault="00000000">
            <w:r>
              <w:t>2 ngày</w:t>
            </w:r>
          </w:p>
        </w:tc>
        <w:tc>
          <w:tcPr>
            <w:tcW w:w="2160" w:type="dxa"/>
          </w:tcPr>
          <w:p w14:paraId="310AC2CE" w14:textId="77777777" w:rsidR="003A73DE" w:rsidRDefault="00000000">
            <w:r>
              <w:t>800.000</w:t>
            </w:r>
          </w:p>
        </w:tc>
      </w:tr>
      <w:tr w:rsidR="003A73DE" w14:paraId="5993B145" w14:textId="77777777">
        <w:tc>
          <w:tcPr>
            <w:tcW w:w="2160" w:type="dxa"/>
          </w:tcPr>
          <w:p w14:paraId="26CE767D" w14:textId="77777777" w:rsidR="003A73DE" w:rsidRDefault="00000000">
            <w:r>
              <w:t>8. Tìm kiếm &amp; Lọc dữ liệu</w:t>
            </w:r>
          </w:p>
        </w:tc>
        <w:tc>
          <w:tcPr>
            <w:tcW w:w="2160" w:type="dxa"/>
          </w:tcPr>
          <w:p w14:paraId="59A46383" w14:textId="77777777" w:rsidR="003A73DE" w:rsidRDefault="00000000">
            <w:r>
              <w:t>Theo tên, email, mã tài khoản.</w:t>
            </w:r>
          </w:p>
        </w:tc>
        <w:tc>
          <w:tcPr>
            <w:tcW w:w="2160" w:type="dxa"/>
          </w:tcPr>
          <w:p w14:paraId="128A8B15" w14:textId="77777777" w:rsidR="003A73DE" w:rsidRDefault="00000000">
            <w:r>
              <w:t>2 ngày</w:t>
            </w:r>
          </w:p>
        </w:tc>
        <w:tc>
          <w:tcPr>
            <w:tcW w:w="2160" w:type="dxa"/>
          </w:tcPr>
          <w:p w14:paraId="68066D15" w14:textId="77777777" w:rsidR="003A73DE" w:rsidRDefault="00000000">
            <w:r>
              <w:t>500.000</w:t>
            </w:r>
          </w:p>
        </w:tc>
      </w:tr>
      <w:tr w:rsidR="003A73DE" w14:paraId="64C0BE47" w14:textId="77777777">
        <w:tc>
          <w:tcPr>
            <w:tcW w:w="2160" w:type="dxa"/>
          </w:tcPr>
          <w:p w14:paraId="12047A76" w14:textId="77777777" w:rsidR="003A73DE" w:rsidRDefault="00000000">
            <w:r>
              <w:t>9. Tối ưu UX/UI + responsive</w:t>
            </w:r>
          </w:p>
        </w:tc>
        <w:tc>
          <w:tcPr>
            <w:tcW w:w="2160" w:type="dxa"/>
          </w:tcPr>
          <w:p w14:paraId="50DAC4E7" w14:textId="77777777" w:rsidR="003A73DE" w:rsidRDefault="00000000">
            <w:r>
              <w:t>Giao diện dễ dùng trên desktop &amp; mobile.</w:t>
            </w:r>
          </w:p>
        </w:tc>
        <w:tc>
          <w:tcPr>
            <w:tcW w:w="2160" w:type="dxa"/>
          </w:tcPr>
          <w:p w14:paraId="73C0A90F" w14:textId="77777777" w:rsidR="003A73DE" w:rsidRDefault="00000000">
            <w:r>
              <w:t>2 ngày</w:t>
            </w:r>
          </w:p>
        </w:tc>
        <w:tc>
          <w:tcPr>
            <w:tcW w:w="2160" w:type="dxa"/>
          </w:tcPr>
          <w:p w14:paraId="412287CE" w14:textId="77777777" w:rsidR="003A73DE" w:rsidRDefault="00000000">
            <w:r>
              <w:t>700.000</w:t>
            </w:r>
          </w:p>
        </w:tc>
      </w:tr>
      <w:tr w:rsidR="003A73DE" w14:paraId="435756E7" w14:textId="77777777">
        <w:tc>
          <w:tcPr>
            <w:tcW w:w="2160" w:type="dxa"/>
          </w:tcPr>
          <w:p w14:paraId="51509ED5" w14:textId="77777777" w:rsidR="003A73DE" w:rsidRDefault="00000000">
            <w:r>
              <w:t>10. Kiểm thử &amp; sửa lỗi</w:t>
            </w:r>
          </w:p>
        </w:tc>
        <w:tc>
          <w:tcPr>
            <w:tcW w:w="2160" w:type="dxa"/>
          </w:tcPr>
          <w:p w14:paraId="1CEA2095" w14:textId="77777777" w:rsidR="003A73DE" w:rsidRDefault="00000000">
            <w:r>
              <w:t>Test toàn hệ thống trước khi bàn giao.</w:t>
            </w:r>
          </w:p>
        </w:tc>
        <w:tc>
          <w:tcPr>
            <w:tcW w:w="2160" w:type="dxa"/>
          </w:tcPr>
          <w:p w14:paraId="5CF0A761" w14:textId="77777777" w:rsidR="003A73DE" w:rsidRDefault="00000000">
            <w:r>
              <w:t>3 ngày</w:t>
            </w:r>
          </w:p>
        </w:tc>
        <w:tc>
          <w:tcPr>
            <w:tcW w:w="2160" w:type="dxa"/>
          </w:tcPr>
          <w:p w14:paraId="1752175F" w14:textId="77777777" w:rsidR="003A73DE" w:rsidRDefault="00000000">
            <w:r>
              <w:t>1.000.000</w:t>
            </w:r>
          </w:p>
        </w:tc>
      </w:tr>
    </w:tbl>
    <w:p w14:paraId="08ADA906" w14:textId="77777777" w:rsidR="003A73DE" w:rsidRDefault="003A73DE"/>
    <w:p w14:paraId="0939FB23" w14:textId="77777777" w:rsidR="003A73DE" w:rsidRDefault="00000000">
      <w:r>
        <w:t>Tổng chi phí dự kiến: 12.000.000 VNĐ</w:t>
      </w:r>
    </w:p>
    <w:p w14:paraId="10642AC9" w14:textId="77777777" w:rsidR="003A73DE" w:rsidRDefault="00000000">
      <w:r>
        <w:lastRenderedPageBreak/>
        <w:t>Thời gian hoàn thành: 1.5 tháng (khoảng 30–35 ngày làm việc)</w:t>
      </w:r>
    </w:p>
    <w:p w14:paraId="6DCA15EB" w14:textId="77777777" w:rsidR="003A73DE" w:rsidRDefault="00000000">
      <w:r>
        <w:t>Bao gồm:</w:t>
      </w:r>
    </w:p>
    <w:p w14:paraId="7CB7BB59" w14:textId="77777777" w:rsidR="003A73DE" w:rsidRDefault="00000000">
      <w:r>
        <w:t>- Source code đầy đủ</w:t>
      </w:r>
    </w:p>
    <w:p w14:paraId="2F9B4396" w14:textId="77777777" w:rsidR="003A73DE" w:rsidRDefault="00000000">
      <w:r>
        <w:t>- Hướng dẫn cài đặt + sử dụng</w:t>
      </w:r>
    </w:p>
    <w:p w14:paraId="727CADE0" w14:textId="77777777" w:rsidR="003A73DE" w:rsidRDefault="00000000">
      <w:r>
        <w:t>- Hỗ trợ bảo hành 1 tháng sau khi bàn giao</w:t>
      </w:r>
    </w:p>
    <w:p w14:paraId="34276928" w14:textId="77777777" w:rsidR="003A73DE" w:rsidRDefault="00000000">
      <w:r>
        <w:t>- Có thể triển khai bằng PHP Laravel, Node.js (Express) hoặc WordPress + Plugin tùy chỉnh</w:t>
      </w:r>
    </w:p>
    <w:sectPr w:rsidR="003A73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417177">
    <w:abstractNumId w:val="8"/>
  </w:num>
  <w:num w:numId="2" w16cid:durableId="109932822">
    <w:abstractNumId w:val="6"/>
  </w:num>
  <w:num w:numId="3" w16cid:durableId="6297945">
    <w:abstractNumId w:val="5"/>
  </w:num>
  <w:num w:numId="4" w16cid:durableId="1562791418">
    <w:abstractNumId w:val="4"/>
  </w:num>
  <w:num w:numId="5" w16cid:durableId="1386248464">
    <w:abstractNumId w:val="7"/>
  </w:num>
  <w:num w:numId="6" w16cid:durableId="1892956599">
    <w:abstractNumId w:val="3"/>
  </w:num>
  <w:num w:numId="7" w16cid:durableId="1952860185">
    <w:abstractNumId w:val="2"/>
  </w:num>
  <w:num w:numId="8" w16cid:durableId="52123426">
    <w:abstractNumId w:val="1"/>
  </w:num>
  <w:num w:numId="9" w16cid:durableId="86659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DFC"/>
    <w:rsid w:val="0015074B"/>
    <w:rsid w:val="0029639D"/>
    <w:rsid w:val="00326F90"/>
    <w:rsid w:val="003A73DE"/>
    <w:rsid w:val="00494528"/>
    <w:rsid w:val="00655ECB"/>
    <w:rsid w:val="00AA1D8D"/>
    <w:rsid w:val="00B47730"/>
    <w:rsid w:val="00CB0664"/>
    <w:rsid w:val="00CD56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F3E185"/>
  <w14:defaultImageDpi w14:val="300"/>
  <w15:docId w15:val="{7E5C57F6-CDE2-4B04-8517-36D88A3F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Giang Doan</cp:lastModifiedBy>
  <cp:revision>3</cp:revision>
  <dcterms:created xsi:type="dcterms:W3CDTF">2013-12-23T23:15:00Z</dcterms:created>
  <dcterms:modified xsi:type="dcterms:W3CDTF">2025-06-26T14:21:00Z</dcterms:modified>
  <cp:category/>
</cp:coreProperties>
</file>