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36838" w:rsidRPr="00BE596E" w:rsidRDefault="00436838" w:rsidP="00436838">
      <w:pPr>
        <w:rPr>
          <w:rFonts w:ascii="Times" w:hAnsi="Times" w:cs="Times New Roman"/>
          <w:color w:val="000000"/>
          <w:sz w:val="26"/>
          <w:szCs w:val="26"/>
        </w:rPr>
      </w:pPr>
      <w:r w:rsidRPr="00BE596E">
        <w:rPr>
          <w:rFonts w:ascii="Times" w:hAnsi="Times" w:cs="Times New Roman"/>
          <w:color w:val="000000"/>
          <w:sz w:val="26"/>
          <w:szCs w:val="26"/>
        </w:rPr>
        <w:t>Giang Duong – ID 014533857</w:t>
      </w:r>
    </w:p>
    <w:p w:rsidR="00436838" w:rsidRPr="00BE596E" w:rsidRDefault="00436838" w:rsidP="00436838">
      <w:pPr>
        <w:rPr>
          <w:rFonts w:ascii="Times" w:hAnsi="Times" w:cs="Times New Roman"/>
          <w:color w:val="000000"/>
          <w:sz w:val="26"/>
          <w:szCs w:val="26"/>
        </w:rPr>
      </w:pPr>
      <w:r w:rsidRPr="00BE596E">
        <w:rPr>
          <w:rFonts w:ascii="Times" w:hAnsi="Times" w:cs="Times New Roman"/>
          <w:color w:val="000000"/>
          <w:sz w:val="26"/>
          <w:szCs w:val="26"/>
        </w:rPr>
        <w:t xml:space="preserve">Assignment 0 – CS 271 </w:t>
      </w:r>
    </w:p>
    <w:p w:rsidR="00436838" w:rsidRDefault="00436838" w:rsidP="00436838">
      <w:pPr>
        <w:rPr>
          <w:rFonts w:ascii="Times" w:hAnsi="Times" w:cs="Times New Roman"/>
          <w:color w:val="000000"/>
          <w:sz w:val="26"/>
          <w:szCs w:val="26"/>
        </w:rPr>
      </w:pPr>
      <w:r w:rsidRPr="00BE596E">
        <w:rPr>
          <w:rFonts w:ascii="Times" w:hAnsi="Times" w:cs="Times New Roman"/>
          <w:color w:val="000000"/>
          <w:sz w:val="26"/>
          <w:szCs w:val="26"/>
        </w:rPr>
        <w:t>Professor Mark Stamp</w:t>
      </w:r>
    </w:p>
    <w:p w:rsidR="00243958" w:rsidRPr="00BE596E" w:rsidRDefault="00243958" w:rsidP="00436838">
      <w:pPr>
        <w:rPr>
          <w:rFonts w:ascii="Times" w:hAnsi="Times" w:cs="Times New Roman"/>
          <w:color w:val="000000"/>
          <w:sz w:val="26"/>
          <w:szCs w:val="26"/>
        </w:rPr>
      </w:pPr>
      <w:r>
        <w:rPr>
          <w:rFonts w:ascii="Times" w:hAnsi="Times" w:cs="Times New Roman"/>
          <w:color w:val="000000"/>
          <w:sz w:val="26"/>
          <w:szCs w:val="26"/>
        </w:rPr>
        <w:t xml:space="preserve">1.a </w:t>
      </w:r>
    </w:p>
    <w:p w:rsidR="00436838" w:rsidRDefault="00436838" w:rsidP="00436838">
      <w:pPr>
        <w:rPr>
          <w:rFonts w:ascii="Times" w:hAnsi="Times" w:cs="AppleSystemUIFont"/>
        </w:rPr>
      </w:pPr>
      <w:r w:rsidRPr="00BE596E">
        <w:rPr>
          <w:rFonts w:ascii="Times" w:hAnsi="Times" w:cs="Times New Roman"/>
          <w:color w:val="000000"/>
          <w:sz w:val="26"/>
          <w:szCs w:val="26"/>
        </w:rPr>
        <w:tab/>
      </w:r>
      <w:r w:rsidR="00A273E8">
        <w:rPr>
          <w:rFonts w:ascii="Times" w:hAnsi="Times" w:cs="Times New Roman"/>
          <w:color w:val="000000"/>
          <w:sz w:val="26"/>
          <w:szCs w:val="26"/>
        </w:rPr>
        <w:t xml:space="preserve">We need to use a discreate hil climb on parameter space represented by A, B and π. </w:t>
      </w:r>
      <w:r w:rsidRPr="00BE596E">
        <w:rPr>
          <w:rFonts w:ascii="Times" w:hAnsi="Times" w:cs="Times New Roman"/>
          <w:color w:val="000000"/>
          <w:sz w:val="26"/>
          <w:szCs w:val="26"/>
        </w:rPr>
        <w:t xml:space="preserve">First of all, we need to have a given observation sequence and a parameter N donote for number states in the model. </w:t>
      </w:r>
      <w:r w:rsidR="00541950" w:rsidRPr="00BE596E">
        <w:rPr>
          <w:rFonts w:ascii="Times" w:hAnsi="Times" w:cs="Times New Roman"/>
          <w:color w:val="000000"/>
          <w:sz w:val="26"/>
          <w:szCs w:val="26"/>
        </w:rPr>
        <w:t xml:space="preserve">Next step is initilize the set of </w:t>
      </w:r>
      <w:r w:rsidR="00541950" w:rsidRPr="00BE596E">
        <w:rPr>
          <w:rFonts w:ascii="Times" w:hAnsi="Times" w:cs="AppleSystemUIFont"/>
        </w:rPr>
        <w:t>Λ</w:t>
      </w:r>
      <w:r w:rsidR="00541950" w:rsidRPr="00BE596E">
        <w:rPr>
          <w:rFonts w:ascii="Times" w:hAnsi="Times"/>
        </w:rPr>
        <w:t xml:space="preserve"> = (A, B, π). We can give it a guess or do a ramdom number such as π = 1/N</w:t>
      </w:r>
      <w:r w:rsidR="00C9213A">
        <w:rPr>
          <w:rFonts w:ascii="Times" w:hAnsi="Times"/>
        </w:rPr>
        <w:t>…</w:t>
      </w:r>
      <w:r w:rsidR="00541950" w:rsidRPr="00BE596E">
        <w:rPr>
          <w:rFonts w:ascii="Times" w:hAnsi="Times"/>
        </w:rPr>
        <w:t xml:space="preserve"> and follow the row stochasitic condition. Next, we will </w:t>
      </w:r>
      <w:r w:rsidR="00BE596E">
        <w:rPr>
          <w:rFonts w:ascii="Times" w:hAnsi="Times"/>
        </w:rPr>
        <w:t xml:space="preserve">go to compute step which is </w:t>
      </w:r>
      <w:r w:rsidR="00541950" w:rsidRPr="00BE596E">
        <w:rPr>
          <w:rFonts w:ascii="Times" w:hAnsi="Times"/>
        </w:rPr>
        <w:t xml:space="preserve">compute alpha ( for matrix A), beta (for matrix B), Yt(i) (the maximize probability between alpha and beta) and Yt(I,j) (probability to hidden state i to hidden state j). </w:t>
      </w:r>
      <w:r w:rsidR="00BE596E" w:rsidRPr="00BE596E">
        <w:rPr>
          <w:rFonts w:ascii="Times" w:hAnsi="Times"/>
        </w:rPr>
        <w:t xml:space="preserve">After that we will re-estimate the model using Baum-Welch re-estimate algorithm. If P(O | </w:t>
      </w:r>
      <w:r w:rsidR="00BE596E" w:rsidRPr="00BE596E">
        <w:rPr>
          <w:rFonts w:ascii="Times" w:hAnsi="Times" w:cs="AppleSystemUIFont"/>
        </w:rPr>
        <w:t>Λ )</w:t>
      </w:r>
      <w:r w:rsidR="00BE596E">
        <w:rPr>
          <w:rFonts w:ascii="Times" w:hAnsi="Times" w:cs="AppleSystemUIFont"/>
        </w:rPr>
        <w:t xml:space="preserve"> increases, we need to go back to compute step. </w:t>
      </w:r>
      <w:r w:rsidR="00734BAD">
        <w:rPr>
          <w:rFonts w:ascii="Times" w:hAnsi="Times" w:cs="AppleSystemUIFont"/>
        </w:rPr>
        <w:t>Finally, by trainning we can find the “best” number states in the model</w:t>
      </w:r>
      <w:r w:rsidR="00E34925">
        <w:rPr>
          <w:rFonts w:ascii="Times" w:hAnsi="Times" w:cs="AppleSystemUIFont"/>
        </w:rPr>
        <w:t xml:space="preserve"> then score the sequence of observation verse the model we trained. The high score mean</w:t>
      </w:r>
      <w:r w:rsidR="004439D7">
        <w:rPr>
          <w:rFonts w:ascii="Times" w:hAnsi="Times" w:cs="AppleSystemUIFont"/>
        </w:rPr>
        <w:t>s</w:t>
      </w:r>
      <w:r w:rsidR="00E34925">
        <w:rPr>
          <w:rFonts w:ascii="Times" w:hAnsi="Times" w:cs="AppleSystemUIFont"/>
        </w:rPr>
        <w:t xml:space="preserve"> similar to training data, verse. </w:t>
      </w:r>
    </w:p>
    <w:p w:rsidR="00243958" w:rsidRDefault="00243958" w:rsidP="00436838">
      <w:pPr>
        <w:rPr>
          <w:rFonts w:ascii="Times" w:hAnsi="Times" w:cs="AppleSystemUIFont"/>
        </w:rPr>
      </w:pPr>
    </w:p>
    <w:p w:rsidR="00243958" w:rsidRDefault="00243958" w:rsidP="00436838">
      <w:pPr>
        <w:rPr>
          <w:rFonts w:ascii="Times" w:hAnsi="Times" w:cs="AppleSystemUIFont"/>
        </w:rPr>
      </w:pPr>
      <w:r>
        <w:rPr>
          <w:rFonts w:ascii="Times" w:hAnsi="Times" w:cs="AppleSystemUIFont"/>
        </w:rPr>
        <w:t xml:space="preserve">1.b </w:t>
      </w:r>
    </w:p>
    <w:p w:rsidR="00243958" w:rsidRDefault="00A273E8" w:rsidP="00436838">
      <w:pPr>
        <w:rPr>
          <w:rFonts w:ascii="Times" w:hAnsi="Times" w:cs="Times New Roman"/>
          <w:color w:val="000000"/>
        </w:rPr>
      </w:pPr>
      <w:r>
        <w:rPr>
          <w:rFonts w:ascii="Times" w:hAnsi="Times" w:cs="Times New Roman"/>
          <w:color w:val="000000"/>
        </w:rPr>
        <w:tab/>
        <w:t xml:space="preserve">To score a sequence by trained HMM, we can use forward algorithm. </w:t>
      </w:r>
      <w:r w:rsidR="009236C0">
        <w:rPr>
          <w:rFonts w:ascii="Times" w:hAnsi="Times" w:cs="Times New Roman"/>
          <w:color w:val="000000"/>
        </w:rPr>
        <w:t xml:space="preserve">Within respect of model </w:t>
      </w:r>
      <w:r w:rsidR="009236C0" w:rsidRPr="006F0785">
        <w:rPr>
          <w:rFonts w:ascii="Times" w:hAnsi="Times" w:cs="Arial"/>
          <w:color w:val="242729"/>
          <w:sz w:val="23"/>
          <w:szCs w:val="23"/>
          <w:shd w:val="clear" w:color="auto" w:fill="FFFFFF"/>
        </w:rPr>
        <w:t>λ</w:t>
      </w:r>
      <w:r w:rsidR="009236C0" w:rsidRPr="006F0785">
        <w:rPr>
          <w:rFonts w:ascii="Times" w:hAnsi="Times"/>
        </w:rPr>
        <w:t xml:space="preserve"> = (A, B, π) </w:t>
      </w:r>
      <w:r w:rsidR="009236C0">
        <w:rPr>
          <w:rFonts w:ascii="Times" w:hAnsi="Times"/>
        </w:rPr>
        <w:t>, w</w:t>
      </w:r>
      <w:r>
        <w:rPr>
          <w:rFonts w:ascii="Times" w:hAnsi="Times" w:cs="Times New Roman"/>
          <w:color w:val="000000"/>
        </w:rPr>
        <w:t>e will find the first alpha at t = 0 with π</w:t>
      </w:r>
      <w:r w:rsidR="009236C0">
        <w:rPr>
          <w:rFonts w:ascii="Times" w:hAnsi="Times" w:cs="Times New Roman"/>
          <w:color w:val="000000"/>
        </w:rPr>
        <w:t xml:space="preserve"> then sum all alpha to N -1. </w:t>
      </w:r>
      <w:r w:rsidR="004439D7">
        <w:rPr>
          <w:rFonts w:ascii="Times" w:hAnsi="Times" w:cs="Times New Roman"/>
          <w:color w:val="000000"/>
        </w:rPr>
        <w:t xml:space="preserve">The high score means similar to trainned data. </w:t>
      </w:r>
    </w:p>
    <w:p w:rsidR="004439D7" w:rsidRDefault="004439D7" w:rsidP="00436838">
      <w:pPr>
        <w:rPr>
          <w:rFonts w:ascii="Times" w:hAnsi="Times" w:cs="Times New Roman"/>
          <w:color w:val="000000"/>
        </w:rPr>
      </w:pPr>
    </w:p>
    <w:p w:rsidR="004439D7" w:rsidRDefault="004439D7" w:rsidP="00436838">
      <w:pPr>
        <w:rPr>
          <w:rFonts w:ascii="Times" w:hAnsi="Times" w:cs="Times New Roman"/>
          <w:color w:val="000000"/>
        </w:rPr>
      </w:pPr>
      <w:r>
        <w:rPr>
          <w:rFonts w:ascii="Times" w:hAnsi="Times" w:cs="Times New Roman"/>
          <w:color w:val="000000"/>
        </w:rPr>
        <w:t xml:space="preserve">1.c </w:t>
      </w:r>
    </w:p>
    <w:p w:rsidR="004439D7" w:rsidRDefault="004439D7" w:rsidP="00436838">
      <w:pPr>
        <w:rPr>
          <w:rFonts w:ascii="Times" w:hAnsi="Times" w:cs="Times New Roman"/>
          <w:color w:val="000000"/>
        </w:rPr>
      </w:pPr>
      <w:r>
        <w:rPr>
          <w:rFonts w:ascii="Times" w:hAnsi="Times" w:cs="Times New Roman"/>
          <w:color w:val="000000"/>
        </w:rPr>
        <w:tab/>
        <w:t xml:space="preserve">Dynamic program (DP) is forward algorithsm with “SUM” is replaced by “MAX” which means for each path, it will choose the maximum probability. There will be underflow with DP because DP can choose the “path” which impossible have probability equals zero. </w:t>
      </w:r>
      <w:r w:rsidR="00381091">
        <w:rPr>
          <w:rFonts w:ascii="Times" w:hAnsi="Times" w:cs="Times New Roman"/>
          <w:color w:val="000000"/>
        </w:rPr>
        <w:t xml:space="preserve">While DP give the “best” path, HMM can maximize expected number of correct states. </w:t>
      </w:r>
    </w:p>
    <w:p w:rsidR="00282C51" w:rsidRDefault="00282C51" w:rsidP="00436838">
      <w:pPr>
        <w:rPr>
          <w:rFonts w:ascii="Times" w:hAnsi="Times" w:cs="Times New Roman"/>
          <w:color w:val="000000"/>
        </w:rPr>
      </w:pPr>
    </w:p>
    <w:p w:rsidR="00282C51" w:rsidRDefault="00282C51" w:rsidP="00436838">
      <w:pPr>
        <w:rPr>
          <w:rFonts w:ascii="Times" w:hAnsi="Times" w:cs="Times New Roman"/>
          <w:color w:val="000000"/>
        </w:rPr>
      </w:pPr>
      <w:r>
        <w:rPr>
          <w:rFonts w:ascii="Times" w:hAnsi="Times" w:cs="Times New Roman"/>
          <w:color w:val="000000"/>
        </w:rPr>
        <w:t>1.d</w:t>
      </w:r>
    </w:p>
    <w:p w:rsidR="00D94A19" w:rsidRDefault="00282C51" w:rsidP="00436838">
      <w:pPr>
        <w:rPr>
          <w:rFonts w:ascii="Times" w:hAnsi="Times" w:cs="Times New Roman"/>
          <w:color w:val="000000"/>
        </w:rPr>
      </w:pPr>
      <w:r>
        <w:rPr>
          <w:rFonts w:ascii="Times" w:hAnsi="Times" w:cs="Times New Roman"/>
          <w:color w:val="000000"/>
        </w:rPr>
        <w:tab/>
        <w:t xml:space="preserve">We </w:t>
      </w:r>
      <w:r w:rsidR="00BC04DC">
        <w:rPr>
          <w:rFonts w:ascii="Times" w:hAnsi="Times" w:cs="Times New Roman"/>
          <w:color w:val="000000"/>
        </w:rPr>
        <w:t>need to scale value of matrces when we training a HMM because of avoiding the underflow</w:t>
      </w:r>
      <w:r w:rsidR="00D94A19">
        <w:rPr>
          <w:rFonts w:ascii="Times" w:hAnsi="Times" w:cs="Times New Roman"/>
          <w:color w:val="000000"/>
        </w:rPr>
        <w:t xml:space="preserve">. </w:t>
      </w:r>
    </w:p>
    <w:p w:rsidR="00083961" w:rsidRDefault="00083961" w:rsidP="00436838">
      <w:pPr>
        <w:rPr>
          <w:rFonts w:ascii="Times" w:hAnsi="Times" w:cs="Times New Roman"/>
          <w:color w:val="000000"/>
        </w:rPr>
      </w:pPr>
    </w:p>
    <w:p w:rsidR="00083961" w:rsidRDefault="00083961" w:rsidP="00436838">
      <w:pPr>
        <w:rPr>
          <w:rFonts w:ascii="Times" w:hAnsi="Times" w:cs="Times New Roman"/>
          <w:color w:val="000000"/>
        </w:rPr>
      </w:pPr>
    </w:p>
    <w:p w:rsidR="00AA69EF" w:rsidRDefault="00AA69EF" w:rsidP="00436838">
      <w:pPr>
        <w:rPr>
          <w:rFonts w:ascii="Times" w:hAnsi="Times" w:cs="Times New Roman"/>
          <w:color w:val="000000"/>
        </w:rPr>
      </w:pPr>
      <w:r>
        <w:rPr>
          <w:rFonts w:ascii="Times" w:hAnsi="Times" w:cs="Times New Roman"/>
          <w:color w:val="000000"/>
        </w:rPr>
        <w:t>2. a</w:t>
      </w:r>
    </w:p>
    <w:p w:rsidR="005A14A0" w:rsidRDefault="00AA69EF" w:rsidP="00436838">
      <w:pPr>
        <w:rPr>
          <w:rFonts w:ascii="Times" w:hAnsi="Times" w:cs="Times New Roman"/>
          <w:color w:val="000000"/>
        </w:rPr>
      </w:pPr>
      <w:r>
        <w:rPr>
          <w:rFonts w:ascii="Times" w:hAnsi="Times" w:cs="Times New Roman"/>
          <w:color w:val="000000"/>
        </w:rPr>
        <w:tab/>
        <w:t>According to the article “Models will run the world”</w:t>
      </w:r>
      <w:r w:rsidR="005A14A0">
        <w:rPr>
          <w:rFonts w:ascii="Times" w:hAnsi="Times" w:cs="Times New Roman"/>
          <w:color w:val="000000"/>
        </w:rPr>
        <w:t xml:space="preserve">, Steven and Matthew Granade informed the big impact from some famous hi-tech companies on economic, agirculture, services from using model to collect data from user, improve itself for fullfil its purposes. There are some compare/constrast and listing some example how those companies using the model to compete </w:t>
      </w:r>
      <w:r w:rsidR="00707667">
        <w:rPr>
          <w:rFonts w:ascii="Times" w:hAnsi="Times" w:cs="Times New Roman"/>
          <w:color w:val="000000"/>
        </w:rPr>
        <w:t>their competitor. Also, frome each field named, there will be some companies become more model driven</w:t>
      </w:r>
      <w:r w:rsidR="0096427E">
        <w:rPr>
          <w:rFonts w:ascii="Times" w:hAnsi="Times" w:cs="Times New Roman"/>
          <w:color w:val="000000"/>
        </w:rPr>
        <w:t xml:space="preserve"> which create a new disciplince of model management. Because the goal is a flywheel and “cake” will be more potential competitors in the battle, the competion will have some dark effect such as new ethical and compliance since data will be more and more precious. Finally, he also predicts the model-driven businiess will be conquest the next few years. </w:t>
      </w:r>
    </w:p>
    <w:p w:rsidR="0096427E" w:rsidRDefault="0096427E" w:rsidP="00436838">
      <w:pPr>
        <w:rPr>
          <w:rFonts w:ascii="Times" w:hAnsi="Times" w:cs="Times New Roman"/>
          <w:color w:val="000000"/>
        </w:rPr>
      </w:pPr>
    </w:p>
    <w:p w:rsidR="0096427E" w:rsidRDefault="0096427E" w:rsidP="00436838">
      <w:pPr>
        <w:rPr>
          <w:rFonts w:ascii="Times" w:hAnsi="Times" w:cs="Times New Roman"/>
          <w:color w:val="000000"/>
        </w:rPr>
      </w:pPr>
      <w:r>
        <w:rPr>
          <w:rFonts w:ascii="Times" w:hAnsi="Times" w:cs="Times New Roman"/>
          <w:color w:val="000000"/>
        </w:rPr>
        <w:t xml:space="preserve">2.b </w:t>
      </w:r>
    </w:p>
    <w:p w:rsidR="00D331D4" w:rsidRPr="0014145E" w:rsidRDefault="0096427E" w:rsidP="00436838">
      <w:pPr>
        <w:rPr>
          <w:rFonts w:ascii="Times" w:hAnsi="Times" w:cs="Times New Roman"/>
          <w:color w:val="000000"/>
        </w:rPr>
      </w:pPr>
      <w:r>
        <w:rPr>
          <w:rFonts w:ascii="Times" w:hAnsi="Times" w:cs="Times New Roman"/>
          <w:color w:val="000000"/>
        </w:rPr>
        <w:tab/>
        <w:t xml:space="preserve">I totally agreed that model-driven businees will be the most trending for the next few years. I live in the Bay area where I can feel the heat of hi-tech companies. </w:t>
      </w:r>
      <w:r w:rsidR="00D331D4">
        <w:rPr>
          <w:rFonts w:ascii="Times" w:hAnsi="Times" w:cs="Times New Roman"/>
          <w:color w:val="000000"/>
        </w:rPr>
        <w:t>There a lot of examples of how some start-up companies became famous and expanded their arms</w:t>
      </w:r>
      <w:r w:rsidR="0014145E">
        <w:rPr>
          <w:rFonts w:ascii="Times" w:hAnsi="Times" w:cs="Times New Roman"/>
          <w:color w:val="000000"/>
        </w:rPr>
        <w:t>,</w:t>
      </w:r>
      <w:r w:rsidR="00D331D4">
        <w:rPr>
          <w:rFonts w:ascii="Times" w:hAnsi="Times" w:cs="Times New Roman"/>
          <w:color w:val="000000"/>
        </w:rPr>
        <w:t xml:space="preserve"> and also </w:t>
      </w:r>
      <w:r w:rsidR="00D331D4">
        <w:rPr>
          <w:rFonts w:ascii="Times" w:hAnsi="Times" w:cs="Times New Roman"/>
          <w:color w:val="000000"/>
        </w:rPr>
        <w:lastRenderedPageBreak/>
        <w:t>there is not a few of local companies in the same field went bankrupt. The key of sucessful is getting more customers and improves their model business because software and hardware are improves really fast</w:t>
      </w:r>
      <w:r w:rsidR="0014145E">
        <w:rPr>
          <w:rFonts w:ascii="Times" w:hAnsi="Times" w:cs="Times New Roman"/>
          <w:color w:val="000000"/>
        </w:rPr>
        <w:t>. Throught the article, I wonder on the idea that “If software ate the world, models will run it”. In my aspect, models will be very impotant and will have a big role on the future but there also some factors can distribute on how it run. There is a funny sample of President Trump who wants to ban tic-toc</w:t>
      </w:r>
      <w:r w:rsidR="00EC34FA">
        <w:rPr>
          <w:rFonts w:ascii="Times" w:hAnsi="Times" w:cs="Times New Roman"/>
          <w:color w:val="000000"/>
        </w:rPr>
        <w:t>k</w:t>
      </w:r>
      <w:r w:rsidR="0014145E">
        <w:rPr>
          <w:rFonts w:ascii="Times" w:hAnsi="Times" w:cs="Times New Roman"/>
          <w:color w:val="000000"/>
        </w:rPr>
        <w:t xml:space="preserve">, an application on mobiles for sharing videos. The politic will give a very big impact on how fast the model can run, even survive. There one more example, Uber and Lyft are </w:t>
      </w:r>
      <w:r w:rsidR="00BA708B">
        <w:rPr>
          <w:rFonts w:ascii="Times" w:hAnsi="Times" w:cs="Times New Roman"/>
          <w:color w:val="000000"/>
        </w:rPr>
        <w:t xml:space="preserve">famous </w:t>
      </w:r>
      <w:r w:rsidR="0014145E">
        <w:rPr>
          <w:rFonts w:ascii="Times" w:hAnsi="Times" w:cs="Times New Roman"/>
          <w:color w:val="000000"/>
        </w:rPr>
        <w:t>side</w:t>
      </w:r>
      <w:r w:rsidR="00BA708B">
        <w:rPr>
          <w:rFonts w:ascii="Times" w:hAnsi="Times" w:cs="Times New Roman"/>
          <w:color w:val="000000"/>
        </w:rPr>
        <w:t>-</w:t>
      </w:r>
      <w:r w:rsidR="0014145E">
        <w:rPr>
          <w:rFonts w:ascii="Times" w:hAnsi="Times" w:cs="Times New Roman"/>
          <w:color w:val="000000"/>
        </w:rPr>
        <w:t xml:space="preserve">services companies giving </w:t>
      </w:r>
      <w:r w:rsidR="00BA708B">
        <w:rPr>
          <w:rFonts w:ascii="Times" w:hAnsi="Times" w:cs="Times New Roman"/>
          <w:color w:val="000000"/>
        </w:rPr>
        <w:t xml:space="preserve">hails, right now facing on the threate to shup down their business. </w:t>
      </w:r>
    </w:p>
    <w:p w:rsidR="00D331D4" w:rsidRDefault="00D331D4" w:rsidP="00436838">
      <w:pPr>
        <w:rPr>
          <w:rFonts w:ascii="Times" w:hAnsi="Times" w:cs="Times New Roman"/>
          <w:color w:val="000000"/>
        </w:rPr>
      </w:pPr>
    </w:p>
    <w:p w:rsidR="00D331D4" w:rsidRDefault="00D331D4" w:rsidP="00436838">
      <w:pPr>
        <w:rPr>
          <w:rFonts w:ascii="Times" w:hAnsi="Times" w:cs="Times New Roman"/>
          <w:color w:val="000000"/>
        </w:rPr>
      </w:pPr>
    </w:p>
    <w:p w:rsidR="00D331D4" w:rsidRDefault="00D331D4" w:rsidP="00436838">
      <w:pPr>
        <w:rPr>
          <w:rFonts w:ascii="Times" w:hAnsi="Times" w:cs="Times New Roman"/>
          <w:color w:val="000000"/>
        </w:rPr>
      </w:pPr>
    </w:p>
    <w:p w:rsidR="00D331D4" w:rsidRDefault="00D331D4" w:rsidP="00436838">
      <w:pPr>
        <w:rPr>
          <w:rFonts w:ascii="Times" w:hAnsi="Times" w:cs="Times New Roman"/>
          <w:color w:val="000000"/>
        </w:rPr>
      </w:pPr>
    </w:p>
    <w:p w:rsidR="00D331D4" w:rsidRDefault="00D331D4" w:rsidP="00436838">
      <w:pPr>
        <w:rPr>
          <w:rFonts w:ascii="Times" w:hAnsi="Times" w:cs="Times New Roman"/>
          <w:color w:val="000000"/>
        </w:rPr>
      </w:pPr>
    </w:p>
    <w:p w:rsidR="00D331D4" w:rsidRPr="00AA69EF" w:rsidRDefault="00D331D4" w:rsidP="00436838">
      <w:pPr>
        <w:rPr>
          <w:rFonts w:ascii="Times" w:hAnsi="Times" w:cs="Times New Roman"/>
          <w:color w:val="000000"/>
        </w:rPr>
      </w:pPr>
    </w:p>
    <w:p w:rsidR="00083961" w:rsidRDefault="00083961" w:rsidP="00436838">
      <w:pPr>
        <w:rPr>
          <w:rFonts w:ascii="Times" w:hAnsi="Times" w:cs="Times New Roman"/>
          <w:color w:val="000000"/>
        </w:rPr>
      </w:pPr>
    </w:p>
    <w:p w:rsidR="00083961" w:rsidRDefault="00083961" w:rsidP="00436838">
      <w:pPr>
        <w:rPr>
          <w:rFonts w:ascii="Times" w:hAnsi="Times" w:cs="Times New Roman"/>
          <w:color w:val="000000"/>
        </w:rPr>
      </w:pPr>
      <w:r>
        <w:rPr>
          <w:rFonts w:ascii="Times" w:hAnsi="Times" w:cs="Times New Roman"/>
          <w:color w:val="000000"/>
        </w:rPr>
        <w:tab/>
      </w:r>
      <w:r>
        <w:rPr>
          <w:rFonts w:ascii="Times" w:hAnsi="Times" w:cs="Times New Roman"/>
          <w:color w:val="000000"/>
        </w:rPr>
        <w:tab/>
      </w:r>
      <w:r>
        <w:rPr>
          <w:rFonts w:ascii="Times" w:hAnsi="Times" w:cs="Times New Roman"/>
          <w:color w:val="000000"/>
        </w:rPr>
        <w:tab/>
      </w:r>
      <w:r>
        <w:rPr>
          <w:rFonts w:ascii="Times" w:hAnsi="Times" w:cs="Times New Roman"/>
          <w:color w:val="000000"/>
        </w:rPr>
        <w:tab/>
        <w:t>REFERENCES</w:t>
      </w:r>
    </w:p>
    <w:p w:rsidR="00083961" w:rsidRDefault="00083961" w:rsidP="00083961">
      <w:pPr>
        <w:pStyle w:val="ListParagraph"/>
        <w:numPr>
          <w:ilvl w:val="0"/>
          <w:numId w:val="2"/>
        </w:numPr>
        <w:rPr>
          <w:rFonts w:ascii="Times" w:hAnsi="Times" w:cs="Times New Roman"/>
          <w:color w:val="000000"/>
        </w:rPr>
      </w:pPr>
      <w:r w:rsidRPr="00083961">
        <w:rPr>
          <w:rFonts w:ascii="Times" w:hAnsi="Times" w:cs="Times New Roman"/>
          <w:color w:val="000000"/>
        </w:rPr>
        <w:t xml:space="preserve">M. Stamp, </w:t>
      </w:r>
      <w:r>
        <w:rPr>
          <w:rFonts w:ascii="Times" w:hAnsi="Times" w:cs="Times New Roman"/>
          <w:color w:val="000000"/>
        </w:rPr>
        <w:t>“</w:t>
      </w:r>
      <w:r w:rsidRPr="00083961">
        <w:rPr>
          <w:rFonts w:ascii="Times" w:hAnsi="Times" w:cs="Times New Roman"/>
          <w:color w:val="000000"/>
        </w:rPr>
        <w:t>A revealing introduction to hidden Markov models</w:t>
      </w:r>
      <w:r>
        <w:rPr>
          <w:rFonts w:ascii="Times" w:hAnsi="Times" w:cs="Times New Roman"/>
          <w:color w:val="000000"/>
        </w:rPr>
        <w:t xml:space="preserve">.” </w:t>
      </w:r>
    </w:p>
    <w:p w:rsidR="00083961" w:rsidRDefault="00083961" w:rsidP="00083961">
      <w:pPr>
        <w:pStyle w:val="ListParagraph"/>
        <w:numPr>
          <w:ilvl w:val="0"/>
          <w:numId w:val="2"/>
        </w:numPr>
        <w:rPr>
          <w:rFonts w:ascii="Times" w:hAnsi="Times" w:cs="Times New Roman"/>
          <w:color w:val="000000"/>
        </w:rPr>
      </w:pPr>
      <w:r>
        <w:rPr>
          <w:rFonts w:ascii="Times" w:hAnsi="Times" w:cs="Times New Roman"/>
          <w:color w:val="000000"/>
        </w:rPr>
        <w:t>Steven A</w:t>
      </w:r>
      <w:r w:rsidR="0023494A">
        <w:rPr>
          <w:rFonts w:ascii="Times" w:hAnsi="Times" w:cs="Times New Roman"/>
          <w:color w:val="000000"/>
        </w:rPr>
        <w:t>.Cohen and Matthew W.Granade,  “Models will run the world”</w:t>
      </w:r>
    </w:p>
    <w:p w:rsidR="00AA69EF" w:rsidRPr="00AA69EF" w:rsidRDefault="00AA69EF" w:rsidP="00AA69EF">
      <w:pPr>
        <w:ind w:left="360"/>
        <w:rPr>
          <w:rFonts w:ascii="Times" w:hAnsi="Times" w:cs="Times New Roman"/>
          <w:color w:val="000000"/>
        </w:rPr>
      </w:pPr>
    </w:p>
    <w:sectPr w:rsidR="00AA69EF" w:rsidRPr="00AA69EF" w:rsidSect="00F00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Times">
    <w:panose1 w:val="00000500000000020000"/>
    <w:charset w:val="00"/>
    <w:family w:val="auto"/>
    <w:pitch w:val="variable"/>
    <w:sig w:usb0="E00002FF" w:usb1="5000205A"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F1031"/>
    <w:multiLevelType w:val="hybridMultilevel"/>
    <w:tmpl w:val="E458A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85678F"/>
    <w:multiLevelType w:val="hybridMultilevel"/>
    <w:tmpl w:val="4B4AB9C8"/>
    <w:lvl w:ilvl="0" w:tplc="D95E68CA">
      <w:start w:val="1"/>
      <w:numFmt w:val="bullet"/>
      <w:lvlText w:val="q"/>
      <w:lvlJc w:val="left"/>
      <w:pPr>
        <w:tabs>
          <w:tab w:val="num" w:pos="720"/>
        </w:tabs>
        <w:ind w:left="720" w:hanging="360"/>
      </w:pPr>
      <w:rPr>
        <w:rFonts w:ascii="Wingdings" w:hAnsi="Wingdings" w:hint="default"/>
      </w:rPr>
    </w:lvl>
    <w:lvl w:ilvl="1" w:tplc="A2FE6F0C" w:tentative="1">
      <w:start w:val="1"/>
      <w:numFmt w:val="bullet"/>
      <w:lvlText w:val="q"/>
      <w:lvlJc w:val="left"/>
      <w:pPr>
        <w:tabs>
          <w:tab w:val="num" w:pos="1440"/>
        </w:tabs>
        <w:ind w:left="1440" w:hanging="360"/>
      </w:pPr>
      <w:rPr>
        <w:rFonts w:ascii="Wingdings" w:hAnsi="Wingdings" w:hint="default"/>
      </w:rPr>
    </w:lvl>
    <w:lvl w:ilvl="2" w:tplc="7FAE93D6" w:tentative="1">
      <w:start w:val="1"/>
      <w:numFmt w:val="bullet"/>
      <w:lvlText w:val="q"/>
      <w:lvlJc w:val="left"/>
      <w:pPr>
        <w:tabs>
          <w:tab w:val="num" w:pos="2160"/>
        </w:tabs>
        <w:ind w:left="2160" w:hanging="360"/>
      </w:pPr>
      <w:rPr>
        <w:rFonts w:ascii="Wingdings" w:hAnsi="Wingdings" w:hint="default"/>
      </w:rPr>
    </w:lvl>
    <w:lvl w:ilvl="3" w:tplc="0A86F59C" w:tentative="1">
      <w:start w:val="1"/>
      <w:numFmt w:val="bullet"/>
      <w:lvlText w:val="q"/>
      <w:lvlJc w:val="left"/>
      <w:pPr>
        <w:tabs>
          <w:tab w:val="num" w:pos="2880"/>
        </w:tabs>
        <w:ind w:left="2880" w:hanging="360"/>
      </w:pPr>
      <w:rPr>
        <w:rFonts w:ascii="Wingdings" w:hAnsi="Wingdings" w:hint="default"/>
      </w:rPr>
    </w:lvl>
    <w:lvl w:ilvl="4" w:tplc="000C03CC" w:tentative="1">
      <w:start w:val="1"/>
      <w:numFmt w:val="bullet"/>
      <w:lvlText w:val="q"/>
      <w:lvlJc w:val="left"/>
      <w:pPr>
        <w:tabs>
          <w:tab w:val="num" w:pos="3600"/>
        </w:tabs>
        <w:ind w:left="3600" w:hanging="360"/>
      </w:pPr>
      <w:rPr>
        <w:rFonts w:ascii="Wingdings" w:hAnsi="Wingdings" w:hint="default"/>
      </w:rPr>
    </w:lvl>
    <w:lvl w:ilvl="5" w:tplc="29E6BBE2" w:tentative="1">
      <w:start w:val="1"/>
      <w:numFmt w:val="bullet"/>
      <w:lvlText w:val="q"/>
      <w:lvlJc w:val="left"/>
      <w:pPr>
        <w:tabs>
          <w:tab w:val="num" w:pos="4320"/>
        </w:tabs>
        <w:ind w:left="4320" w:hanging="360"/>
      </w:pPr>
      <w:rPr>
        <w:rFonts w:ascii="Wingdings" w:hAnsi="Wingdings" w:hint="default"/>
      </w:rPr>
    </w:lvl>
    <w:lvl w:ilvl="6" w:tplc="7DD4C3AE" w:tentative="1">
      <w:start w:val="1"/>
      <w:numFmt w:val="bullet"/>
      <w:lvlText w:val="q"/>
      <w:lvlJc w:val="left"/>
      <w:pPr>
        <w:tabs>
          <w:tab w:val="num" w:pos="5040"/>
        </w:tabs>
        <w:ind w:left="5040" w:hanging="360"/>
      </w:pPr>
      <w:rPr>
        <w:rFonts w:ascii="Wingdings" w:hAnsi="Wingdings" w:hint="default"/>
      </w:rPr>
    </w:lvl>
    <w:lvl w:ilvl="7" w:tplc="9042B47A" w:tentative="1">
      <w:start w:val="1"/>
      <w:numFmt w:val="bullet"/>
      <w:lvlText w:val="q"/>
      <w:lvlJc w:val="left"/>
      <w:pPr>
        <w:tabs>
          <w:tab w:val="num" w:pos="5760"/>
        </w:tabs>
        <w:ind w:left="5760" w:hanging="360"/>
      </w:pPr>
      <w:rPr>
        <w:rFonts w:ascii="Wingdings" w:hAnsi="Wingdings" w:hint="default"/>
      </w:rPr>
    </w:lvl>
    <w:lvl w:ilvl="8" w:tplc="313A0F36" w:tentative="1">
      <w:start w:val="1"/>
      <w:numFmt w:val="bullet"/>
      <w:lvlText w:val="q"/>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838"/>
    <w:rsid w:val="00083961"/>
    <w:rsid w:val="0014145E"/>
    <w:rsid w:val="001E477B"/>
    <w:rsid w:val="00222D4A"/>
    <w:rsid w:val="0023494A"/>
    <w:rsid w:val="00243958"/>
    <w:rsid w:val="00282C51"/>
    <w:rsid w:val="00381091"/>
    <w:rsid w:val="00436838"/>
    <w:rsid w:val="004439D7"/>
    <w:rsid w:val="00541950"/>
    <w:rsid w:val="005A14A0"/>
    <w:rsid w:val="00707667"/>
    <w:rsid w:val="00733E88"/>
    <w:rsid w:val="00734BAD"/>
    <w:rsid w:val="0079296C"/>
    <w:rsid w:val="00847872"/>
    <w:rsid w:val="00900D44"/>
    <w:rsid w:val="009236C0"/>
    <w:rsid w:val="0096427E"/>
    <w:rsid w:val="00A273E8"/>
    <w:rsid w:val="00AA69EF"/>
    <w:rsid w:val="00BA708B"/>
    <w:rsid w:val="00BC04DC"/>
    <w:rsid w:val="00BE596E"/>
    <w:rsid w:val="00C9213A"/>
    <w:rsid w:val="00D331D4"/>
    <w:rsid w:val="00D94A19"/>
    <w:rsid w:val="00E34925"/>
    <w:rsid w:val="00E45065"/>
    <w:rsid w:val="00EC34FA"/>
    <w:rsid w:val="00F00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A9A1A8"/>
  <w15:chartTrackingRefBased/>
  <w15:docId w15:val="{500BFD38-1A39-494B-A566-CB977CFE9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3961"/>
    <w:rPr>
      <w:color w:val="0563C1" w:themeColor="hyperlink"/>
      <w:u w:val="single"/>
    </w:rPr>
  </w:style>
  <w:style w:type="character" w:styleId="UnresolvedMention">
    <w:name w:val="Unresolved Mention"/>
    <w:basedOn w:val="DefaultParagraphFont"/>
    <w:uiPriority w:val="99"/>
    <w:semiHidden/>
    <w:unhideWhenUsed/>
    <w:rsid w:val="00083961"/>
    <w:rPr>
      <w:color w:val="605E5C"/>
      <w:shd w:val="clear" w:color="auto" w:fill="E1DFDD"/>
    </w:rPr>
  </w:style>
  <w:style w:type="paragraph" w:styleId="ListParagraph">
    <w:name w:val="List Paragraph"/>
    <w:basedOn w:val="Normal"/>
    <w:uiPriority w:val="34"/>
    <w:qFormat/>
    <w:rsid w:val="00083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6242874">
      <w:bodyDiv w:val="1"/>
      <w:marLeft w:val="0"/>
      <w:marRight w:val="0"/>
      <w:marTop w:val="0"/>
      <w:marBottom w:val="0"/>
      <w:divBdr>
        <w:top w:val="none" w:sz="0" w:space="0" w:color="auto"/>
        <w:left w:val="none" w:sz="0" w:space="0" w:color="auto"/>
        <w:bottom w:val="none" w:sz="0" w:space="0" w:color="auto"/>
        <w:right w:val="none" w:sz="0" w:space="0" w:color="auto"/>
      </w:divBdr>
      <w:divsChild>
        <w:div w:id="107944746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Duong</dc:creator>
  <cp:keywords/>
  <dc:description/>
  <cp:lastModifiedBy>Giang Duong</cp:lastModifiedBy>
  <cp:revision>19</cp:revision>
  <dcterms:created xsi:type="dcterms:W3CDTF">2020-08-22T01:55:00Z</dcterms:created>
  <dcterms:modified xsi:type="dcterms:W3CDTF">2020-08-25T16:12:00Z</dcterms:modified>
</cp:coreProperties>
</file>