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42369" w:rsidRDefault="00AD5F8B" w:rsidP="00AD5F8B">
      <w:pPr>
        <w:jc w:val="center"/>
        <w:rPr>
          <w:b/>
          <w:i/>
          <w:color w:val="5B9BD5" w:themeColor="accent1"/>
          <w:sz w:val="32"/>
          <w:szCs w:val="32"/>
          <w:u w:val="single"/>
          <w:lang w:val="en-US"/>
        </w:rPr>
      </w:pPr>
      <w:r w:rsidRPr="00AD5F8B">
        <w:rPr>
          <w:b/>
          <w:i/>
          <w:color w:val="5B9BD5" w:themeColor="accent1"/>
          <w:sz w:val="32"/>
          <w:szCs w:val="32"/>
          <w:u w:val="single"/>
          <w:lang w:val="en-US"/>
        </w:rPr>
        <w:t>PROJECT 1</w:t>
      </w:r>
    </w:p>
    <w:p w:rsidR="00AD5F8B" w:rsidRDefault="00AD5F8B" w:rsidP="00AD5F8B">
      <w:pPr>
        <w:jc w:val="center"/>
        <w:rPr>
          <w:b/>
          <w:i/>
          <w:color w:val="5B9BD5" w:themeColor="accent1"/>
          <w:sz w:val="32"/>
          <w:szCs w:val="32"/>
          <w:u w:val="single"/>
          <w:lang w:val="en-US"/>
        </w:rPr>
      </w:pPr>
    </w:p>
    <w:p w:rsidR="00AD5F8B" w:rsidRDefault="00AD5F8B" w:rsidP="002354C5">
      <w:pPr>
        <w:jc w:val="both"/>
      </w:pPr>
      <w:r>
        <w:t xml:space="preserve">Στην συγκεκριμένη άσκηση μας ζητήθηκε να δημιουργήσουμε 2 πίνακες ακέραιων αριθμών και να λύσουμε το πρόβλημα μεγίστου αθροίσματος </w:t>
      </w:r>
      <w:proofErr w:type="spellStart"/>
      <w:r>
        <w:t>υπακολουθίας</w:t>
      </w:r>
      <w:proofErr w:type="spellEnd"/>
      <w:r>
        <w:t>.</w:t>
      </w:r>
      <w:r w:rsidR="002354C5">
        <w:t xml:space="preserve"> </w:t>
      </w:r>
      <w:r w:rsidR="002354C5" w:rsidRPr="002354C5">
        <w:t xml:space="preserve">Στην πληροφορική το πρόβλημα μέγιστου αθροίσματος </w:t>
      </w:r>
      <w:proofErr w:type="spellStart"/>
      <w:r w:rsidR="002354C5" w:rsidRPr="002354C5">
        <w:t>υποακολουθίας</w:t>
      </w:r>
      <w:proofErr w:type="spellEnd"/>
      <w:r w:rsidR="002354C5" w:rsidRPr="002354C5">
        <w:t xml:space="preserve"> (</w:t>
      </w:r>
      <w:proofErr w:type="spellStart"/>
      <w:r w:rsidR="002354C5" w:rsidRPr="002354C5">
        <w:t>Maximum</w:t>
      </w:r>
      <w:proofErr w:type="spellEnd"/>
      <w:r w:rsidR="002354C5" w:rsidRPr="002354C5">
        <w:t xml:space="preserve"> </w:t>
      </w:r>
      <w:proofErr w:type="spellStart"/>
      <w:r w:rsidR="002354C5" w:rsidRPr="002354C5">
        <w:t>subarray</w:t>
      </w:r>
      <w:proofErr w:type="spellEnd"/>
      <w:r w:rsidR="002354C5" w:rsidRPr="002354C5">
        <w:t xml:space="preserve"> </w:t>
      </w:r>
      <w:proofErr w:type="spellStart"/>
      <w:r w:rsidR="002354C5" w:rsidRPr="002354C5">
        <w:t>problem</w:t>
      </w:r>
      <w:proofErr w:type="spellEnd"/>
      <w:r w:rsidR="002354C5" w:rsidRPr="002354C5">
        <w:t xml:space="preserve">) είναι ένα πρόβλημα όπου έχουμε μια σειρά (πίνακα) από θετικούς και αρνητικούς αριθμούς και ψάχνουμε την συνεχή μεγαλύτερη </w:t>
      </w:r>
      <w:proofErr w:type="spellStart"/>
      <w:r w:rsidR="002354C5" w:rsidRPr="002354C5">
        <w:t>υποσειρά</w:t>
      </w:r>
      <w:proofErr w:type="spellEnd"/>
      <w:r w:rsidR="002354C5" w:rsidRPr="002354C5">
        <w:t xml:space="preserve"> (</w:t>
      </w:r>
      <w:proofErr w:type="spellStart"/>
      <w:r w:rsidR="002354C5" w:rsidRPr="002354C5">
        <w:t>υποπίνακα</w:t>
      </w:r>
      <w:proofErr w:type="spellEnd"/>
      <w:r w:rsidR="002354C5" w:rsidRPr="002354C5">
        <w:t>) αριθμών όπου έχουμε το μεγαλύτερο άθροισμα των στοιχείων.</w:t>
      </w:r>
      <w:r w:rsidR="002354C5">
        <w:t xml:space="preserve"> Για την αντιμετώπιση του συγκεκριμένου προβλήματος χρησιμοποιήθηκαν 4 αλγόριθμοι διαφορετικής σύγκλισης ο καθένας.</w:t>
      </w:r>
    </w:p>
    <w:p w:rsidR="002354C5" w:rsidRDefault="002354C5" w:rsidP="002354C5">
      <w:pPr>
        <w:jc w:val="both"/>
      </w:pPr>
      <w:r>
        <w:t xml:space="preserve">Α) </w:t>
      </w:r>
      <w:r w:rsidRPr="002354C5">
        <w:t>ΑΛΓΟΡ</w:t>
      </w:r>
      <w:r>
        <w:t xml:space="preserve">ΙΣΘΜΟΣ ΜΕ ΤΑΞΗ ΣΥΓΚΛΙΣΗΣ Ο(n^3): Αποτελείται από 3 </w:t>
      </w:r>
      <w:r>
        <w:rPr>
          <w:lang w:val="en-US"/>
        </w:rPr>
        <w:t>loops</w:t>
      </w:r>
      <w:r w:rsidRPr="002354C5">
        <w:t xml:space="preserve"> </w:t>
      </w:r>
      <w:r>
        <w:t xml:space="preserve">το ένα μέσα στο άλλο και βασίζεται στην ιδέα της εύρεσης όλων των πιθανών </w:t>
      </w:r>
      <w:proofErr w:type="spellStart"/>
      <w:r>
        <w:t>υποπίνακων</w:t>
      </w:r>
      <w:proofErr w:type="spellEnd"/>
      <w:r>
        <w:t xml:space="preserve"> και όλων τον πιθανών αθροισμάτων. Όπως αποδείχτηκε είναι ο πιο αργός αλγόριθμος.</w:t>
      </w:r>
    </w:p>
    <w:p w:rsidR="002354C5" w:rsidRDefault="002354C5" w:rsidP="002354C5">
      <w:pPr>
        <w:jc w:val="both"/>
      </w:pPr>
      <w:r>
        <w:t>Β)</w:t>
      </w:r>
      <w:r w:rsidR="00D66B94">
        <w:t xml:space="preserve"> </w:t>
      </w:r>
      <w:r w:rsidR="00D66B94" w:rsidRPr="002354C5">
        <w:t>ΑΛΓΟΡ</w:t>
      </w:r>
      <w:r w:rsidR="00D66B94">
        <w:t>ΙΣΘΜΟΣ ΜΕ ΤΑΞΗ ΣΥΓΚΛΙΣΗΣ Ο(n^</w:t>
      </w:r>
      <w:r w:rsidR="00D66B94">
        <w:t>2</w:t>
      </w:r>
      <w:r w:rsidR="00D66B94">
        <w:t>):</w:t>
      </w:r>
      <w:r w:rsidR="00D66B94">
        <w:t xml:space="preserve"> </w:t>
      </w:r>
      <w:r w:rsidR="00D66B94">
        <w:t xml:space="preserve">Αποτελείται από </w:t>
      </w:r>
      <w:r w:rsidR="00D66B94">
        <w:t>2</w:t>
      </w:r>
      <w:r w:rsidR="00D66B94">
        <w:t xml:space="preserve"> </w:t>
      </w:r>
      <w:r w:rsidR="00D66B94">
        <w:rPr>
          <w:lang w:val="en-US"/>
        </w:rPr>
        <w:t>loops</w:t>
      </w:r>
      <w:r w:rsidR="00D66B94" w:rsidRPr="002354C5">
        <w:t xml:space="preserve"> </w:t>
      </w:r>
      <w:r w:rsidR="00D66B94">
        <w:t>το ένα μέσα στο άλλο</w:t>
      </w:r>
      <w:r w:rsidR="00D66B94">
        <w:t xml:space="preserve"> και το τρίτο το αποφεύγουμε γιατί για τον υπολογισμό του αθροίσματος </w:t>
      </w:r>
      <w:r w:rsidR="00D66B94" w:rsidRPr="00D66B94">
        <w:t>από Α(</w:t>
      </w:r>
      <w:proofErr w:type="spellStart"/>
      <w:r w:rsidR="00D66B94">
        <w:rPr>
          <w:lang w:val="en-US"/>
        </w:rPr>
        <w:t>i</w:t>
      </w:r>
      <w:proofErr w:type="spellEnd"/>
      <w:r w:rsidR="00D66B94" w:rsidRPr="00D66B94">
        <w:t>)…A(j+1) προσθέτει το A(j+1) στο άθροισμα Α(</w:t>
      </w:r>
      <w:proofErr w:type="spellStart"/>
      <w:r w:rsidR="00D66B94">
        <w:rPr>
          <w:lang w:val="en-US"/>
        </w:rPr>
        <w:t>i</w:t>
      </w:r>
      <w:proofErr w:type="spellEnd"/>
      <w:r w:rsidR="00D66B94" w:rsidRPr="00D66B94">
        <w:t>)…A(j).</w:t>
      </w:r>
      <w:r w:rsidR="00D66B94">
        <w:t xml:space="preserve"> Με αυτό τον τρόπο ξαναχρησιμοποιεί δεδομένα που έχει βρει.</w:t>
      </w:r>
    </w:p>
    <w:p w:rsidR="00D66B94" w:rsidRDefault="00D66B94" w:rsidP="00942608">
      <w:pPr>
        <w:jc w:val="both"/>
      </w:pPr>
      <w:r>
        <w:t xml:space="preserve">Γ) </w:t>
      </w:r>
      <w:r w:rsidRPr="00D66B94">
        <w:t>ΑΛΓΟΡΙΣΘΜΟΣ ΜΕ ΤΑΞΗ ΣΥΓΚΛΙΣΗΣ Ο(</w:t>
      </w:r>
      <w:proofErr w:type="spellStart"/>
      <w:r w:rsidRPr="00D66B94">
        <w:t>nlogn</w:t>
      </w:r>
      <w:proofErr w:type="spellEnd"/>
      <w:r w:rsidRPr="00D66B94">
        <w:t>):</w:t>
      </w:r>
      <w:r w:rsidR="00942608">
        <w:t xml:space="preserve"> </w:t>
      </w:r>
      <w:r w:rsidR="00942608">
        <w:t xml:space="preserve">Αυτός ο αλγόριθμος (Διαίρει και Βασίλευε) βασίζεται στην ιδέα ότι για να λύσω ένα πρόβλημα το χωρίζω σε </w:t>
      </w:r>
      <w:proofErr w:type="spellStart"/>
      <w:r w:rsidR="00942608">
        <w:t>υποπροβλήματα</w:t>
      </w:r>
      <w:proofErr w:type="spellEnd"/>
      <w:r w:rsidR="00942608">
        <w:t xml:space="preserve">. Στο συγκεκριμένο πρόβλημα αρχικά διαιρώ τον πίνακα σε δύο υποπίνακες. Τώρα ο </w:t>
      </w:r>
      <w:proofErr w:type="spellStart"/>
      <w:r w:rsidR="00942608">
        <w:t>υποπίνακας</w:t>
      </w:r>
      <w:proofErr w:type="spellEnd"/>
      <w:r w:rsidR="00942608">
        <w:t xml:space="preserve"> με το μεγαλύτερο άθροισμα μπορεί να βρίσκεται είτε μόν</w:t>
      </w:r>
      <w:r w:rsidR="00942608">
        <w:t xml:space="preserve">ο στον αριστερό </w:t>
      </w:r>
      <w:proofErr w:type="spellStart"/>
      <w:r w:rsidR="00942608">
        <w:t>υποπίνακα</w:t>
      </w:r>
      <w:proofErr w:type="spellEnd"/>
      <w:r w:rsidR="00942608">
        <w:t xml:space="preserve">, είτε </w:t>
      </w:r>
      <w:r w:rsidR="00942608">
        <w:t xml:space="preserve">μόνο στον δεξιό </w:t>
      </w:r>
      <w:proofErr w:type="spellStart"/>
      <w:r w:rsidR="00942608">
        <w:t>υποπ</w:t>
      </w:r>
      <w:r w:rsidR="00D16FD5">
        <w:t>ί</w:t>
      </w:r>
      <w:r w:rsidR="00942608">
        <w:t>νακα</w:t>
      </w:r>
      <w:proofErr w:type="spellEnd"/>
      <w:r w:rsidR="00942608">
        <w:t>, είτε να περιλαμβάνει στοιχεία και των δύο</w:t>
      </w:r>
      <w:r w:rsidR="00942608">
        <w:t>.</w:t>
      </w:r>
    </w:p>
    <w:p w:rsidR="00D16FD5" w:rsidRDefault="00D16FD5" w:rsidP="00D16FD5">
      <w:pPr>
        <w:jc w:val="both"/>
      </w:pPr>
      <w:r>
        <w:t xml:space="preserve">Δ) </w:t>
      </w:r>
      <w:r>
        <w:t>ΑΛΓΟ</w:t>
      </w:r>
      <w:r>
        <w:t xml:space="preserve">ΡΙΣΘΜΟΣ ΜΕ ΤΑΞΗ ΣΥΓΚΛΙΣΗΣ Ο(n): </w:t>
      </w:r>
      <w:r>
        <w:t xml:space="preserve">Αυτός ο αλγόριθμος έχει παρόμοια λογική με τον προηγούμενο, δηλαδή διαιρεί το πρόβλημα σε </w:t>
      </w:r>
      <w:proofErr w:type="spellStart"/>
      <w:r>
        <w:t>υποπρόβληματα</w:t>
      </w:r>
      <w:proofErr w:type="spellEnd"/>
      <w:r>
        <w:t xml:space="preserve">. Σύμφωνα με αυτόν σαρώνουμε τις τιμές του πίνακα, και κάθε φορά υπολογίζουμε την θέση με το μέγιστο θετικό άθροισμα της </w:t>
      </w:r>
      <w:proofErr w:type="spellStart"/>
      <w:r>
        <w:t>υποσειράς</w:t>
      </w:r>
      <w:proofErr w:type="spellEnd"/>
      <w:r>
        <w:t xml:space="preserve"> που τερματίζεται στο συγκεκριμένο σημείο. Έχει ένα </w:t>
      </w:r>
      <w:proofErr w:type="spellStart"/>
      <w:r>
        <w:t>loop</w:t>
      </w:r>
      <w:proofErr w:type="spellEnd"/>
      <w:r>
        <w:t xml:space="preserve"> που εκτελεί n επαναλήψεις.</w:t>
      </w:r>
    </w:p>
    <w:p w:rsidR="009C1CFE" w:rsidRDefault="009C1CFE" w:rsidP="00D16FD5">
      <w:pPr>
        <w:jc w:val="both"/>
      </w:pPr>
      <w:r>
        <w:t>Από τα προγράμματα προέκυψαν τα εξής αποτελέσματα:</w:t>
      </w:r>
    </w:p>
    <w:p w:rsidR="009C1CFE" w:rsidRDefault="009C1CFE" w:rsidP="009C1CFE">
      <w:pPr>
        <w:autoSpaceDE w:val="0"/>
        <w:autoSpaceDN w:val="0"/>
        <w:adjustRightInd w:val="0"/>
        <w:spacing w:after="0" w:line="240" w:lineRule="auto"/>
        <w:rPr>
          <w:rFonts w:ascii="Calibri" w:hAnsi="Calibri" w:cs="Calibri"/>
          <w:color w:val="000000"/>
        </w:rPr>
      </w:pPr>
      <w:r w:rsidRPr="009C1CFE">
        <w:rPr>
          <w:rFonts w:ascii="Calibri" w:hAnsi="Calibri" w:cs="Calibri"/>
          <w:color w:val="000000"/>
        </w:rPr>
        <w:t xml:space="preserve">ΔΕΔΟΜΕΝΑ 1: 500 ΣΤΟΙΧΕΙΑ </w:t>
      </w:r>
    </w:p>
    <w:p w:rsidR="009C1CFE" w:rsidRPr="009C1CFE" w:rsidRDefault="009C1CFE" w:rsidP="009C1CFE">
      <w:pPr>
        <w:autoSpaceDE w:val="0"/>
        <w:autoSpaceDN w:val="0"/>
        <w:adjustRightInd w:val="0"/>
        <w:spacing w:after="0" w:line="240" w:lineRule="auto"/>
        <w:jc w:val="both"/>
        <w:rPr>
          <w:rFonts w:ascii="Calibri" w:hAnsi="Calibri" w:cs="Calibri"/>
          <w:color w:val="000000"/>
        </w:rPr>
      </w:pPr>
      <w:r w:rsidRPr="009C1CFE">
        <w:rPr>
          <w:rFonts w:ascii="Calibri" w:hAnsi="Calibri" w:cs="Calibri"/>
          <w:color w:val="000000"/>
        </w:rPr>
        <w:t xml:space="preserve">ΔΕΔΟΜΕΝΑ </w:t>
      </w:r>
      <w:r w:rsidR="008C5E40">
        <w:rPr>
          <w:rFonts w:ascii="Calibri" w:hAnsi="Calibri" w:cs="Calibri"/>
          <w:color w:val="000000"/>
        </w:rPr>
        <w:t>2</w:t>
      </w:r>
      <w:r w:rsidRPr="009C1CFE">
        <w:rPr>
          <w:rFonts w:ascii="Calibri" w:hAnsi="Calibri" w:cs="Calibri"/>
          <w:color w:val="000000"/>
        </w:rPr>
        <w:t>: 1000 ΣΤΟΙΧΕΙΑ</w:t>
      </w:r>
    </w:p>
    <w:tbl>
      <w:tblPr>
        <w:tblW w:w="0" w:type="auto"/>
        <w:tblInd w:w="-108" w:type="dxa"/>
        <w:tblBorders>
          <w:top w:val="nil"/>
          <w:left w:val="nil"/>
          <w:bottom w:val="nil"/>
          <w:right w:val="nil"/>
        </w:tblBorders>
        <w:tblLayout w:type="fixed"/>
        <w:tblLook w:val="0000" w:firstRow="0" w:lastRow="0" w:firstColumn="0" w:lastColumn="0" w:noHBand="0" w:noVBand="0"/>
      </w:tblPr>
      <w:tblGrid>
        <w:gridCol w:w="2114"/>
        <w:gridCol w:w="2114"/>
        <w:gridCol w:w="2114"/>
      </w:tblGrid>
      <w:tr w:rsidR="009C1CFE" w:rsidRPr="009C1CFE" w:rsidTr="009C1CFE">
        <w:tblPrEx>
          <w:tblCellMar>
            <w:top w:w="0" w:type="dxa"/>
            <w:bottom w:w="0" w:type="dxa"/>
          </w:tblCellMar>
        </w:tblPrEx>
        <w:trPr>
          <w:trHeight w:val="110"/>
        </w:trPr>
        <w:tc>
          <w:tcPr>
            <w:tcW w:w="2114" w:type="dxa"/>
            <w:tcBorders>
              <w:top w:val="single" w:sz="12" w:space="0" w:color="auto"/>
              <w:left w:val="single" w:sz="12" w:space="0" w:color="auto"/>
              <w:bottom w:val="single" w:sz="12" w:space="0" w:color="auto"/>
              <w:right w:val="single" w:sz="12" w:space="0" w:color="auto"/>
            </w:tcBorders>
          </w:tcPr>
          <w:p w:rsidR="009C1CFE" w:rsidRPr="009C1CFE" w:rsidRDefault="009C1CFE" w:rsidP="009C1CFE">
            <w:pPr>
              <w:autoSpaceDE w:val="0"/>
              <w:autoSpaceDN w:val="0"/>
              <w:adjustRightInd w:val="0"/>
              <w:spacing w:after="0" w:line="240" w:lineRule="auto"/>
              <w:jc w:val="both"/>
              <w:rPr>
                <w:rFonts w:ascii="Calibri" w:hAnsi="Calibri" w:cs="Calibri"/>
                <w:color w:val="000000"/>
              </w:rPr>
            </w:pPr>
            <w:r w:rsidRPr="009C1CFE">
              <w:rPr>
                <w:rFonts w:ascii="Calibri" w:hAnsi="Calibri" w:cs="Calibri"/>
                <w:color w:val="000000"/>
              </w:rPr>
              <w:t xml:space="preserve">ΠΟΛΥΠΛΟΚΟΤΗΤΑ </w:t>
            </w:r>
          </w:p>
        </w:tc>
        <w:tc>
          <w:tcPr>
            <w:tcW w:w="2114" w:type="dxa"/>
            <w:tcBorders>
              <w:top w:val="single" w:sz="12" w:space="0" w:color="auto"/>
              <w:left w:val="single" w:sz="12" w:space="0" w:color="auto"/>
              <w:bottom w:val="single" w:sz="12" w:space="0" w:color="auto"/>
              <w:right w:val="single" w:sz="12" w:space="0" w:color="auto"/>
            </w:tcBorders>
          </w:tcPr>
          <w:p w:rsidR="009C1CFE" w:rsidRPr="009C1CFE" w:rsidRDefault="009C1CFE" w:rsidP="009C1CFE">
            <w:pPr>
              <w:autoSpaceDE w:val="0"/>
              <w:autoSpaceDN w:val="0"/>
              <w:adjustRightInd w:val="0"/>
              <w:spacing w:after="0" w:line="240" w:lineRule="auto"/>
              <w:jc w:val="both"/>
              <w:rPr>
                <w:rFonts w:ascii="Calibri" w:hAnsi="Calibri" w:cs="Calibri"/>
                <w:color w:val="000000"/>
              </w:rPr>
            </w:pPr>
            <w:r w:rsidRPr="009C1CFE">
              <w:rPr>
                <w:rFonts w:ascii="Calibri" w:hAnsi="Calibri" w:cs="Calibri"/>
                <w:color w:val="000000"/>
              </w:rPr>
              <w:t xml:space="preserve">ΔΕΔΟΜΕΝΑ1 ΧΡΟΝΟΣ </w:t>
            </w:r>
          </w:p>
        </w:tc>
        <w:tc>
          <w:tcPr>
            <w:tcW w:w="2114" w:type="dxa"/>
            <w:tcBorders>
              <w:top w:val="single" w:sz="12" w:space="0" w:color="auto"/>
              <w:left w:val="single" w:sz="12" w:space="0" w:color="auto"/>
              <w:bottom w:val="single" w:sz="12" w:space="0" w:color="auto"/>
              <w:right w:val="single" w:sz="12" w:space="0" w:color="auto"/>
            </w:tcBorders>
          </w:tcPr>
          <w:p w:rsidR="009C1CFE" w:rsidRPr="009C1CFE" w:rsidRDefault="009C1CFE" w:rsidP="009C1CFE">
            <w:pPr>
              <w:autoSpaceDE w:val="0"/>
              <w:autoSpaceDN w:val="0"/>
              <w:adjustRightInd w:val="0"/>
              <w:spacing w:after="0" w:line="240" w:lineRule="auto"/>
              <w:jc w:val="both"/>
              <w:rPr>
                <w:rFonts w:ascii="Calibri" w:hAnsi="Calibri" w:cs="Calibri"/>
                <w:color w:val="000000"/>
              </w:rPr>
            </w:pPr>
            <w:r w:rsidRPr="009C1CFE">
              <w:rPr>
                <w:rFonts w:ascii="Calibri" w:hAnsi="Calibri" w:cs="Calibri"/>
                <w:color w:val="000000"/>
              </w:rPr>
              <w:t xml:space="preserve">ΔΕΔΟΜΕΝΑ2 ΧΡΟΝΟΣ </w:t>
            </w:r>
          </w:p>
        </w:tc>
      </w:tr>
      <w:tr w:rsidR="009C1CFE" w:rsidRPr="009C1CFE" w:rsidTr="009C1CFE">
        <w:tblPrEx>
          <w:tblCellMar>
            <w:top w:w="0" w:type="dxa"/>
            <w:bottom w:w="0" w:type="dxa"/>
          </w:tblCellMar>
        </w:tblPrEx>
        <w:trPr>
          <w:trHeight w:val="110"/>
        </w:trPr>
        <w:tc>
          <w:tcPr>
            <w:tcW w:w="2114" w:type="dxa"/>
            <w:tcBorders>
              <w:top w:val="single" w:sz="12" w:space="0" w:color="auto"/>
              <w:left w:val="single" w:sz="12" w:space="0" w:color="auto"/>
              <w:bottom w:val="single" w:sz="12" w:space="0" w:color="auto"/>
              <w:right w:val="single" w:sz="12" w:space="0" w:color="auto"/>
            </w:tcBorders>
          </w:tcPr>
          <w:p w:rsidR="009C1CFE" w:rsidRPr="009C1CFE" w:rsidRDefault="009C1CFE" w:rsidP="009C1CFE">
            <w:pPr>
              <w:autoSpaceDE w:val="0"/>
              <w:autoSpaceDN w:val="0"/>
              <w:adjustRightInd w:val="0"/>
              <w:spacing w:after="0" w:line="240" w:lineRule="auto"/>
              <w:rPr>
                <w:rFonts w:ascii="Calibri" w:hAnsi="Calibri" w:cs="Calibri"/>
                <w:color w:val="000000"/>
              </w:rPr>
            </w:pPr>
            <w:r w:rsidRPr="009C1CFE">
              <w:rPr>
                <w:rFonts w:ascii="Calibri" w:hAnsi="Calibri" w:cs="Calibri"/>
                <w:i/>
                <w:iCs/>
                <w:color w:val="000000"/>
              </w:rPr>
              <w:t xml:space="preserve">n^3 </w:t>
            </w:r>
          </w:p>
        </w:tc>
        <w:tc>
          <w:tcPr>
            <w:tcW w:w="2114" w:type="dxa"/>
            <w:tcBorders>
              <w:top w:val="single" w:sz="12" w:space="0" w:color="auto"/>
              <w:left w:val="single" w:sz="12" w:space="0" w:color="auto"/>
              <w:bottom w:val="single" w:sz="12" w:space="0" w:color="auto"/>
              <w:right w:val="single" w:sz="12" w:space="0" w:color="auto"/>
            </w:tcBorders>
          </w:tcPr>
          <w:p w:rsidR="009C1CFE" w:rsidRPr="009C1CFE" w:rsidRDefault="009C1CFE" w:rsidP="009C1CFE">
            <w:pPr>
              <w:autoSpaceDE w:val="0"/>
              <w:autoSpaceDN w:val="0"/>
              <w:adjustRightInd w:val="0"/>
              <w:spacing w:after="0" w:line="240" w:lineRule="auto"/>
              <w:rPr>
                <w:rFonts w:ascii="Calibri" w:hAnsi="Calibri" w:cs="Calibri"/>
                <w:color w:val="000000"/>
              </w:rPr>
            </w:pPr>
            <w:r w:rsidRPr="009C1CFE">
              <w:rPr>
                <w:rFonts w:ascii="Calibri" w:hAnsi="Calibri" w:cs="Calibri"/>
                <w:color w:val="000000"/>
              </w:rPr>
              <w:t xml:space="preserve">4.758030499999999 </w:t>
            </w:r>
          </w:p>
        </w:tc>
        <w:tc>
          <w:tcPr>
            <w:tcW w:w="2114" w:type="dxa"/>
            <w:tcBorders>
              <w:top w:val="single" w:sz="12" w:space="0" w:color="auto"/>
              <w:left w:val="single" w:sz="12" w:space="0" w:color="auto"/>
              <w:bottom w:val="single" w:sz="12" w:space="0" w:color="auto"/>
              <w:right w:val="single" w:sz="12" w:space="0" w:color="auto"/>
            </w:tcBorders>
          </w:tcPr>
          <w:p w:rsidR="009C1CFE" w:rsidRPr="009C1CFE" w:rsidRDefault="009C1CFE" w:rsidP="009C1CFE">
            <w:pPr>
              <w:autoSpaceDE w:val="0"/>
              <w:autoSpaceDN w:val="0"/>
              <w:adjustRightInd w:val="0"/>
              <w:spacing w:after="0" w:line="240" w:lineRule="auto"/>
              <w:rPr>
                <w:rFonts w:ascii="Calibri" w:hAnsi="Calibri" w:cs="Calibri"/>
                <w:color w:val="000000"/>
              </w:rPr>
            </w:pPr>
            <w:r w:rsidRPr="009C1CFE">
              <w:rPr>
                <w:rFonts w:ascii="Calibri" w:hAnsi="Calibri" w:cs="Calibri"/>
                <w:color w:val="000000"/>
              </w:rPr>
              <w:t xml:space="preserve">40.9814627 </w:t>
            </w:r>
          </w:p>
        </w:tc>
      </w:tr>
      <w:tr w:rsidR="009C1CFE" w:rsidRPr="009C1CFE" w:rsidTr="009C1CFE">
        <w:tblPrEx>
          <w:tblCellMar>
            <w:top w:w="0" w:type="dxa"/>
            <w:bottom w:w="0" w:type="dxa"/>
          </w:tblCellMar>
        </w:tblPrEx>
        <w:trPr>
          <w:trHeight w:val="110"/>
        </w:trPr>
        <w:tc>
          <w:tcPr>
            <w:tcW w:w="2114" w:type="dxa"/>
            <w:tcBorders>
              <w:top w:val="single" w:sz="12" w:space="0" w:color="auto"/>
              <w:left w:val="single" w:sz="12" w:space="0" w:color="auto"/>
              <w:bottom w:val="single" w:sz="12" w:space="0" w:color="auto"/>
              <w:right w:val="single" w:sz="12" w:space="0" w:color="auto"/>
            </w:tcBorders>
          </w:tcPr>
          <w:p w:rsidR="009C1CFE" w:rsidRPr="009C1CFE" w:rsidRDefault="009C1CFE" w:rsidP="009C1CFE">
            <w:pPr>
              <w:autoSpaceDE w:val="0"/>
              <w:autoSpaceDN w:val="0"/>
              <w:adjustRightInd w:val="0"/>
              <w:spacing w:after="0" w:line="240" w:lineRule="auto"/>
              <w:rPr>
                <w:rFonts w:ascii="Calibri" w:hAnsi="Calibri" w:cs="Calibri"/>
                <w:color w:val="000000"/>
              </w:rPr>
            </w:pPr>
            <w:r w:rsidRPr="009C1CFE">
              <w:rPr>
                <w:rFonts w:ascii="Calibri" w:hAnsi="Calibri" w:cs="Calibri"/>
                <w:i/>
                <w:iCs/>
                <w:color w:val="000000"/>
              </w:rPr>
              <w:t xml:space="preserve">n^2(χωρίς πίνακα) </w:t>
            </w:r>
          </w:p>
        </w:tc>
        <w:tc>
          <w:tcPr>
            <w:tcW w:w="2114" w:type="dxa"/>
            <w:tcBorders>
              <w:top w:val="single" w:sz="12" w:space="0" w:color="auto"/>
              <w:left w:val="single" w:sz="12" w:space="0" w:color="auto"/>
              <w:bottom w:val="single" w:sz="12" w:space="0" w:color="auto"/>
              <w:right w:val="single" w:sz="12" w:space="0" w:color="auto"/>
            </w:tcBorders>
          </w:tcPr>
          <w:p w:rsidR="009C1CFE" w:rsidRPr="009C1CFE" w:rsidRDefault="009C1CFE" w:rsidP="009C1CFE">
            <w:pPr>
              <w:autoSpaceDE w:val="0"/>
              <w:autoSpaceDN w:val="0"/>
              <w:adjustRightInd w:val="0"/>
              <w:spacing w:after="0" w:line="240" w:lineRule="auto"/>
              <w:rPr>
                <w:rFonts w:ascii="Calibri" w:hAnsi="Calibri" w:cs="Calibri"/>
                <w:color w:val="000000"/>
              </w:rPr>
            </w:pPr>
            <w:r w:rsidRPr="009C1CFE">
              <w:rPr>
                <w:rFonts w:ascii="Calibri" w:hAnsi="Calibri" w:cs="Calibri"/>
                <w:color w:val="000000"/>
              </w:rPr>
              <w:t xml:space="preserve">0.03120020000000001 </w:t>
            </w:r>
          </w:p>
        </w:tc>
        <w:tc>
          <w:tcPr>
            <w:tcW w:w="2114" w:type="dxa"/>
            <w:tcBorders>
              <w:top w:val="single" w:sz="12" w:space="0" w:color="auto"/>
              <w:left w:val="single" w:sz="12" w:space="0" w:color="auto"/>
              <w:bottom w:val="single" w:sz="12" w:space="0" w:color="auto"/>
              <w:right w:val="single" w:sz="12" w:space="0" w:color="auto"/>
            </w:tcBorders>
          </w:tcPr>
          <w:p w:rsidR="009C1CFE" w:rsidRPr="009C1CFE" w:rsidRDefault="009C1CFE" w:rsidP="009C1CFE">
            <w:pPr>
              <w:autoSpaceDE w:val="0"/>
              <w:autoSpaceDN w:val="0"/>
              <w:adjustRightInd w:val="0"/>
              <w:spacing w:after="0" w:line="240" w:lineRule="auto"/>
              <w:rPr>
                <w:rFonts w:ascii="Calibri" w:hAnsi="Calibri" w:cs="Calibri"/>
                <w:color w:val="000000"/>
              </w:rPr>
            </w:pPr>
            <w:r w:rsidRPr="009C1CFE">
              <w:rPr>
                <w:rFonts w:ascii="Calibri" w:hAnsi="Calibri" w:cs="Calibri"/>
                <w:color w:val="000000"/>
              </w:rPr>
              <w:t xml:space="preserve">0.12480080000000002 </w:t>
            </w:r>
          </w:p>
        </w:tc>
      </w:tr>
      <w:tr w:rsidR="009C1CFE" w:rsidRPr="009C1CFE" w:rsidTr="009C1CFE">
        <w:tblPrEx>
          <w:tblCellMar>
            <w:top w:w="0" w:type="dxa"/>
            <w:bottom w:w="0" w:type="dxa"/>
          </w:tblCellMar>
        </w:tblPrEx>
        <w:trPr>
          <w:trHeight w:val="110"/>
        </w:trPr>
        <w:tc>
          <w:tcPr>
            <w:tcW w:w="2114" w:type="dxa"/>
            <w:tcBorders>
              <w:top w:val="single" w:sz="12" w:space="0" w:color="auto"/>
              <w:left w:val="single" w:sz="12" w:space="0" w:color="auto"/>
              <w:bottom w:val="single" w:sz="12" w:space="0" w:color="auto"/>
              <w:right w:val="single" w:sz="12" w:space="0" w:color="auto"/>
            </w:tcBorders>
          </w:tcPr>
          <w:p w:rsidR="009C1CFE" w:rsidRPr="009C1CFE" w:rsidRDefault="009C1CFE" w:rsidP="009C1CFE">
            <w:pPr>
              <w:autoSpaceDE w:val="0"/>
              <w:autoSpaceDN w:val="0"/>
              <w:adjustRightInd w:val="0"/>
              <w:spacing w:after="0" w:line="240" w:lineRule="auto"/>
              <w:rPr>
                <w:rFonts w:ascii="Calibri" w:hAnsi="Calibri" w:cs="Calibri"/>
                <w:color w:val="000000"/>
              </w:rPr>
            </w:pPr>
            <w:r w:rsidRPr="009C1CFE">
              <w:rPr>
                <w:rFonts w:ascii="Calibri" w:hAnsi="Calibri" w:cs="Calibri"/>
                <w:i/>
                <w:iCs/>
                <w:color w:val="000000"/>
              </w:rPr>
              <w:t xml:space="preserve">n^2(με πίνακα) </w:t>
            </w:r>
          </w:p>
        </w:tc>
        <w:tc>
          <w:tcPr>
            <w:tcW w:w="2114" w:type="dxa"/>
            <w:tcBorders>
              <w:top w:val="single" w:sz="12" w:space="0" w:color="auto"/>
              <w:left w:val="single" w:sz="12" w:space="0" w:color="auto"/>
              <w:bottom w:val="single" w:sz="12" w:space="0" w:color="auto"/>
              <w:right w:val="single" w:sz="12" w:space="0" w:color="auto"/>
            </w:tcBorders>
          </w:tcPr>
          <w:p w:rsidR="009C1CFE" w:rsidRPr="009C1CFE" w:rsidRDefault="009C1CFE" w:rsidP="009C1CFE">
            <w:pPr>
              <w:autoSpaceDE w:val="0"/>
              <w:autoSpaceDN w:val="0"/>
              <w:adjustRightInd w:val="0"/>
              <w:spacing w:after="0" w:line="240" w:lineRule="auto"/>
              <w:rPr>
                <w:rFonts w:ascii="Calibri" w:hAnsi="Calibri" w:cs="Calibri"/>
                <w:color w:val="000000"/>
              </w:rPr>
            </w:pPr>
            <w:r w:rsidRPr="009C1CFE">
              <w:rPr>
                <w:rFonts w:ascii="Calibri" w:hAnsi="Calibri" w:cs="Calibri"/>
                <w:color w:val="000000"/>
              </w:rPr>
              <w:t xml:space="preserve">0.7176046 </w:t>
            </w:r>
          </w:p>
        </w:tc>
        <w:tc>
          <w:tcPr>
            <w:tcW w:w="2114" w:type="dxa"/>
            <w:tcBorders>
              <w:top w:val="single" w:sz="12" w:space="0" w:color="auto"/>
              <w:left w:val="single" w:sz="12" w:space="0" w:color="auto"/>
              <w:bottom w:val="single" w:sz="12" w:space="0" w:color="auto"/>
              <w:right w:val="single" w:sz="12" w:space="0" w:color="auto"/>
            </w:tcBorders>
          </w:tcPr>
          <w:p w:rsidR="009C1CFE" w:rsidRPr="009C1CFE" w:rsidRDefault="009C1CFE" w:rsidP="009C1CFE">
            <w:pPr>
              <w:autoSpaceDE w:val="0"/>
              <w:autoSpaceDN w:val="0"/>
              <w:adjustRightInd w:val="0"/>
              <w:spacing w:after="0" w:line="240" w:lineRule="auto"/>
              <w:rPr>
                <w:rFonts w:ascii="Calibri" w:hAnsi="Calibri" w:cs="Calibri"/>
                <w:color w:val="000000"/>
              </w:rPr>
            </w:pPr>
            <w:r w:rsidRPr="009C1CFE">
              <w:rPr>
                <w:rFonts w:ascii="Calibri" w:hAnsi="Calibri" w:cs="Calibri"/>
                <w:color w:val="000000"/>
              </w:rPr>
              <w:t xml:space="preserve">5.2260335 </w:t>
            </w:r>
          </w:p>
        </w:tc>
      </w:tr>
      <w:tr w:rsidR="009C1CFE" w:rsidRPr="009C1CFE" w:rsidTr="009C1CFE">
        <w:tblPrEx>
          <w:tblCellMar>
            <w:top w:w="0" w:type="dxa"/>
            <w:bottom w:w="0" w:type="dxa"/>
          </w:tblCellMar>
        </w:tblPrEx>
        <w:trPr>
          <w:trHeight w:val="110"/>
        </w:trPr>
        <w:tc>
          <w:tcPr>
            <w:tcW w:w="2114" w:type="dxa"/>
            <w:tcBorders>
              <w:top w:val="single" w:sz="12" w:space="0" w:color="auto"/>
              <w:left w:val="single" w:sz="12" w:space="0" w:color="auto"/>
              <w:bottom w:val="single" w:sz="12" w:space="0" w:color="auto"/>
              <w:right w:val="single" w:sz="12" w:space="0" w:color="auto"/>
            </w:tcBorders>
          </w:tcPr>
          <w:p w:rsidR="009C1CFE" w:rsidRPr="009C1CFE" w:rsidRDefault="009C1CFE" w:rsidP="009C1CFE">
            <w:pPr>
              <w:autoSpaceDE w:val="0"/>
              <w:autoSpaceDN w:val="0"/>
              <w:adjustRightInd w:val="0"/>
              <w:spacing w:after="0" w:line="240" w:lineRule="auto"/>
              <w:rPr>
                <w:rFonts w:ascii="Calibri" w:hAnsi="Calibri" w:cs="Calibri"/>
                <w:color w:val="000000"/>
              </w:rPr>
            </w:pPr>
            <w:proofErr w:type="spellStart"/>
            <w:r w:rsidRPr="009C1CFE">
              <w:rPr>
                <w:rFonts w:ascii="Calibri" w:hAnsi="Calibri" w:cs="Calibri"/>
                <w:i/>
                <w:iCs/>
                <w:color w:val="000000"/>
              </w:rPr>
              <w:t>nlogn</w:t>
            </w:r>
            <w:proofErr w:type="spellEnd"/>
            <w:r w:rsidRPr="009C1CFE">
              <w:rPr>
                <w:rFonts w:ascii="Calibri" w:hAnsi="Calibri" w:cs="Calibri"/>
                <w:i/>
                <w:iCs/>
                <w:color w:val="000000"/>
              </w:rPr>
              <w:t xml:space="preserve"> </w:t>
            </w:r>
          </w:p>
        </w:tc>
        <w:tc>
          <w:tcPr>
            <w:tcW w:w="2114" w:type="dxa"/>
            <w:tcBorders>
              <w:top w:val="single" w:sz="12" w:space="0" w:color="auto"/>
              <w:left w:val="single" w:sz="12" w:space="0" w:color="auto"/>
              <w:bottom w:val="single" w:sz="12" w:space="0" w:color="auto"/>
              <w:right w:val="single" w:sz="12" w:space="0" w:color="auto"/>
            </w:tcBorders>
          </w:tcPr>
          <w:p w:rsidR="009C1CFE" w:rsidRPr="009C1CFE" w:rsidRDefault="009C1CFE" w:rsidP="009C1CFE">
            <w:pPr>
              <w:autoSpaceDE w:val="0"/>
              <w:autoSpaceDN w:val="0"/>
              <w:adjustRightInd w:val="0"/>
              <w:spacing w:after="0" w:line="240" w:lineRule="auto"/>
              <w:rPr>
                <w:rFonts w:ascii="Calibri" w:hAnsi="Calibri" w:cs="Calibri"/>
                <w:color w:val="000000"/>
              </w:rPr>
            </w:pPr>
            <w:r w:rsidRPr="009C1CFE">
              <w:rPr>
                <w:rFonts w:ascii="Calibri" w:hAnsi="Calibri" w:cs="Calibri"/>
                <w:color w:val="000000"/>
              </w:rPr>
              <w:t xml:space="preserve">0.0 </w:t>
            </w:r>
          </w:p>
        </w:tc>
        <w:tc>
          <w:tcPr>
            <w:tcW w:w="2114" w:type="dxa"/>
            <w:tcBorders>
              <w:top w:val="single" w:sz="12" w:space="0" w:color="auto"/>
              <w:left w:val="single" w:sz="12" w:space="0" w:color="auto"/>
              <w:bottom w:val="single" w:sz="12" w:space="0" w:color="auto"/>
              <w:right w:val="single" w:sz="12" w:space="0" w:color="auto"/>
            </w:tcBorders>
          </w:tcPr>
          <w:p w:rsidR="009C1CFE" w:rsidRPr="009C1CFE" w:rsidRDefault="009C1CFE" w:rsidP="009C1CFE">
            <w:pPr>
              <w:autoSpaceDE w:val="0"/>
              <w:autoSpaceDN w:val="0"/>
              <w:adjustRightInd w:val="0"/>
              <w:spacing w:after="0" w:line="240" w:lineRule="auto"/>
              <w:rPr>
                <w:rFonts w:ascii="Calibri" w:hAnsi="Calibri" w:cs="Calibri"/>
                <w:color w:val="000000"/>
              </w:rPr>
            </w:pPr>
            <w:r w:rsidRPr="009C1CFE">
              <w:rPr>
                <w:rFonts w:ascii="Calibri" w:hAnsi="Calibri" w:cs="Calibri"/>
                <w:color w:val="000000"/>
              </w:rPr>
              <w:t xml:space="preserve">0.015600100000000006 </w:t>
            </w:r>
          </w:p>
        </w:tc>
      </w:tr>
      <w:tr w:rsidR="009C1CFE" w:rsidRPr="009C1CFE" w:rsidTr="009C1CFE">
        <w:tblPrEx>
          <w:tblCellMar>
            <w:top w:w="0" w:type="dxa"/>
            <w:bottom w:w="0" w:type="dxa"/>
          </w:tblCellMar>
        </w:tblPrEx>
        <w:trPr>
          <w:trHeight w:val="110"/>
        </w:trPr>
        <w:tc>
          <w:tcPr>
            <w:tcW w:w="2114" w:type="dxa"/>
            <w:tcBorders>
              <w:top w:val="single" w:sz="12" w:space="0" w:color="auto"/>
              <w:left w:val="single" w:sz="12" w:space="0" w:color="auto"/>
              <w:bottom w:val="single" w:sz="12" w:space="0" w:color="auto"/>
              <w:right w:val="single" w:sz="12" w:space="0" w:color="auto"/>
            </w:tcBorders>
          </w:tcPr>
          <w:p w:rsidR="009C1CFE" w:rsidRPr="009C1CFE" w:rsidRDefault="009C1CFE" w:rsidP="009C1CFE">
            <w:pPr>
              <w:autoSpaceDE w:val="0"/>
              <w:autoSpaceDN w:val="0"/>
              <w:adjustRightInd w:val="0"/>
              <w:spacing w:after="0" w:line="240" w:lineRule="auto"/>
              <w:rPr>
                <w:rFonts w:ascii="Calibri" w:hAnsi="Calibri" w:cs="Calibri"/>
                <w:color w:val="000000"/>
              </w:rPr>
            </w:pPr>
            <w:r w:rsidRPr="009C1CFE">
              <w:rPr>
                <w:rFonts w:ascii="Calibri" w:hAnsi="Calibri" w:cs="Calibri"/>
                <w:i/>
                <w:iCs/>
                <w:color w:val="000000"/>
              </w:rPr>
              <w:t xml:space="preserve">n </w:t>
            </w:r>
          </w:p>
        </w:tc>
        <w:tc>
          <w:tcPr>
            <w:tcW w:w="2114" w:type="dxa"/>
            <w:tcBorders>
              <w:top w:val="single" w:sz="12" w:space="0" w:color="auto"/>
              <w:left w:val="single" w:sz="12" w:space="0" w:color="auto"/>
              <w:bottom w:val="single" w:sz="12" w:space="0" w:color="auto"/>
              <w:right w:val="single" w:sz="12" w:space="0" w:color="auto"/>
            </w:tcBorders>
          </w:tcPr>
          <w:p w:rsidR="009C1CFE" w:rsidRPr="009C1CFE" w:rsidRDefault="009C1CFE" w:rsidP="009C1CFE">
            <w:pPr>
              <w:autoSpaceDE w:val="0"/>
              <w:autoSpaceDN w:val="0"/>
              <w:adjustRightInd w:val="0"/>
              <w:spacing w:after="0" w:line="240" w:lineRule="auto"/>
              <w:rPr>
                <w:rFonts w:ascii="Calibri" w:hAnsi="Calibri" w:cs="Calibri"/>
                <w:color w:val="000000"/>
              </w:rPr>
            </w:pPr>
            <w:r w:rsidRPr="009C1CFE">
              <w:rPr>
                <w:rFonts w:ascii="Calibri" w:hAnsi="Calibri" w:cs="Calibri"/>
                <w:color w:val="000000"/>
              </w:rPr>
              <w:t xml:space="preserve">0.0 </w:t>
            </w:r>
          </w:p>
        </w:tc>
        <w:tc>
          <w:tcPr>
            <w:tcW w:w="2114" w:type="dxa"/>
            <w:tcBorders>
              <w:top w:val="single" w:sz="12" w:space="0" w:color="auto"/>
              <w:left w:val="single" w:sz="12" w:space="0" w:color="auto"/>
              <w:bottom w:val="single" w:sz="12" w:space="0" w:color="auto"/>
              <w:right w:val="single" w:sz="12" w:space="0" w:color="auto"/>
            </w:tcBorders>
          </w:tcPr>
          <w:p w:rsidR="009C1CFE" w:rsidRPr="009C1CFE" w:rsidRDefault="009C1CFE" w:rsidP="009C1CFE">
            <w:pPr>
              <w:autoSpaceDE w:val="0"/>
              <w:autoSpaceDN w:val="0"/>
              <w:adjustRightInd w:val="0"/>
              <w:spacing w:after="0" w:line="240" w:lineRule="auto"/>
              <w:rPr>
                <w:rFonts w:ascii="Calibri" w:hAnsi="Calibri" w:cs="Calibri"/>
                <w:color w:val="000000"/>
              </w:rPr>
            </w:pPr>
            <w:r w:rsidRPr="009C1CFE">
              <w:rPr>
                <w:rFonts w:ascii="Calibri" w:hAnsi="Calibri" w:cs="Calibri"/>
                <w:color w:val="000000"/>
              </w:rPr>
              <w:t xml:space="preserve">0.0 </w:t>
            </w:r>
          </w:p>
        </w:tc>
      </w:tr>
    </w:tbl>
    <w:p w:rsidR="009C1CFE" w:rsidRDefault="009C1CFE" w:rsidP="00D16FD5">
      <w:pPr>
        <w:jc w:val="both"/>
      </w:pPr>
    </w:p>
    <w:p w:rsidR="008C5E40" w:rsidRDefault="008C5E40" w:rsidP="00D16FD5">
      <w:pPr>
        <w:jc w:val="both"/>
      </w:pPr>
    </w:p>
    <w:p w:rsidR="008C5E40" w:rsidRDefault="008C5E40" w:rsidP="00D16FD5">
      <w:pPr>
        <w:jc w:val="both"/>
      </w:pPr>
    </w:p>
    <w:p w:rsidR="008C5E40" w:rsidRDefault="008C5E40" w:rsidP="008C5E40">
      <w:pPr>
        <w:jc w:val="center"/>
        <w:rPr>
          <w:b/>
          <w:i/>
          <w:color w:val="5B9BD5" w:themeColor="accent1"/>
          <w:sz w:val="32"/>
          <w:szCs w:val="32"/>
          <w:u w:val="single"/>
        </w:rPr>
      </w:pPr>
      <w:r w:rsidRPr="00AD5F8B">
        <w:rPr>
          <w:b/>
          <w:i/>
          <w:color w:val="5B9BD5" w:themeColor="accent1"/>
          <w:sz w:val="32"/>
          <w:szCs w:val="32"/>
          <w:u w:val="single"/>
          <w:lang w:val="en-US"/>
        </w:rPr>
        <w:lastRenderedPageBreak/>
        <w:t xml:space="preserve">PROJECT </w:t>
      </w:r>
      <w:r>
        <w:rPr>
          <w:b/>
          <w:i/>
          <w:color w:val="5B9BD5" w:themeColor="accent1"/>
          <w:sz w:val="32"/>
          <w:szCs w:val="32"/>
          <w:u w:val="single"/>
        </w:rPr>
        <w:t>3</w:t>
      </w:r>
    </w:p>
    <w:p w:rsidR="008C5E40" w:rsidRDefault="008C5E40" w:rsidP="008C5E40">
      <w:pPr>
        <w:jc w:val="center"/>
        <w:rPr>
          <w:b/>
          <w:i/>
          <w:color w:val="5B9BD5" w:themeColor="accent1"/>
          <w:sz w:val="32"/>
          <w:szCs w:val="32"/>
          <w:u w:val="single"/>
        </w:rPr>
      </w:pPr>
    </w:p>
    <w:p w:rsidR="00425EE1" w:rsidRPr="00A62421" w:rsidRDefault="008C5E40" w:rsidP="0040032C">
      <w:pPr>
        <w:jc w:val="both"/>
      </w:pPr>
      <w:r>
        <w:t xml:space="preserve">Στην συγκεκριμένη άσκηση μας ζητήθηκε να φτιάξουμε πιστωτικές κάρτες </w:t>
      </w:r>
      <w:r w:rsidR="00425EE1">
        <w:t>που θα</w:t>
      </w:r>
      <w:r w:rsidR="00425EE1">
        <w:t xml:space="preserve"> έχουν δεκαέξι </w:t>
      </w:r>
      <w:r w:rsidR="00425EE1">
        <w:t xml:space="preserve">(16) συγκεκριμένα σταθερά ψηφία </w:t>
      </w:r>
      <w:r w:rsidR="00425EE1">
        <w:t>πχ 1234567890123</w:t>
      </w:r>
      <w:r w:rsidR="00425EE1">
        <w:t xml:space="preserve">456 </w:t>
      </w:r>
      <w:r w:rsidR="00425EE1">
        <w:t xml:space="preserve">αλλά σε τέσσερις (4) από </w:t>
      </w:r>
      <w:r w:rsidR="00425EE1">
        <w:t xml:space="preserve">τις δεκαέξι (16) τυχαίες θέσεις </w:t>
      </w:r>
      <w:r w:rsidR="00425EE1">
        <w:t>έχουν τους χαρακτήρες: Α, B, C, D.</w:t>
      </w:r>
      <w:r w:rsidR="00425EE1">
        <w:t xml:space="preserve"> (π.χ. </w:t>
      </w:r>
      <w:r w:rsidR="00425EE1" w:rsidRPr="00425EE1">
        <w:t>12D45A789012B4C6</w:t>
      </w:r>
      <w:r w:rsidR="00425EE1">
        <w:t xml:space="preserve">). Αυτές οι κάρτες θα κάνουν 1000000 επισκέψεις σε πολυκατάστημα που λειτουργεί από Δευτέρα ως Σάββατο για να κάνουν τις αγορές τους. Τα ποσά των πληρωμών κάθε επίσκεψης είναι μεταξύ 10 ευρώ και 100 ευρώ. Για την αντιμετώπιση της συγκεκριμένης άσκησης χρησιμοποιήθηκε η διαδικασία </w:t>
      </w:r>
      <w:r w:rsidR="00425EE1">
        <w:rPr>
          <w:lang w:val="en-US"/>
        </w:rPr>
        <w:t>HASH</w:t>
      </w:r>
      <w:r w:rsidR="00425EE1" w:rsidRPr="00425EE1">
        <w:t xml:space="preserve">. </w:t>
      </w:r>
      <w:r w:rsidR="0040032C">
        <w:t xml:space="preserve">Η διαδικασία αυτή αντιστοιχίζει τα δεδομένα ενός κλειδιού σε συγκεκριμένη θέση ανάλογα το κλειδί έτσι ώστε να είναι συγκεντρωμένα και ευκόλως </w:t>
      </w:r>
      <w:proofErr w:type="spellStart"/>
      <w:r w:rsidR="0040032C">
        <w:t>προσβάσιμα</w:t>
      </w:r>
      <w:proofErr w:type="spellEnd"/>
      <w:r w:rsidR="0040032C">
        <w:t xml:space="preserve">. Στην άσκηση μας τα κλειδιά αποτελούν οι κάρτες και τα δεδομένα οι μέρες και τα έξοδα. Έτσι σκοπός της άσκησης είναι κατά την δημιουργία τυχαίων δεδομένων για κάθε κάρτα αυτά να προστίθενται στο </w:t>
      </w:r>
      <w:r w:rsidR="0040032C">
        <w:rPr>
          <w:lang w:val="en-US"/>
        </w:rPr>
        <w:t>HASH</w:t>
      </w:r>
      <w:r w:rsidR="0040032C" w:rsidRPr="0040032C">
        <w:t xml:space="preserve"> </w:t>
      </w:r>
      <w:r w:rsidR="0040032C">
        <w:rPr>
          <w:lang w:val="en-US"/>
        </w:rPr>
        <w:t>TABLE</w:t>
      </w:r>
      <w:r w:rsidR="0040032C" w:rsidRPr="0040032C">
        <w:t xml:space="preserve"> </w:t>
      </w:r>
      <w:r w:rsidR="0040032C">
        <w:t xml:space="preserve">έτσι ώστε μετά το πέρας 1000000 επισκέψεων να μπορούμε εύκολα να βρούμε την κάρτα με τις </w:t>
      </w:r>
      <w:r w:rsidR="0040032C">
        <w:t>η κάρτα με το με</w:t>
      </w:r>
      <w:r w:rsidR="0040032C">
        <w:t>γαλύτερο συνολικό ποσό πληρωμών</w:t>
      </w:r>
      <w:r w:rsidR="009D2D94">
        <w:t>,</w:t>
      </w:r>
      <w:r w:rsidR="0040032C">
        <w:t xml:space="preserve"> τ</w:t>
      </w:r>
      <w:r w:rsidR="0040032C">
        <w:t>η</w:t>
      </w:r>
      <w:r w:rsidR="0040032C">
        <w:t>ν</w:t>
      </w:r>
      <w:r w:rsidR="0040032C">
        <w:t xml:space="preserve"> κάρτα με το μεγαλύτερο πλήθος επισκέψεων</w:t>
      </w:r>
      <w:r w:rsidR="0040032C">
        <w:t>, τ</w:t>
      </w:r>
      <w:r w:rsidR="0040032C">
        <w:t>η</w:t>
      </w:r>
      <w:r w:rsidR="0040032C">
        <w:t>ν</w:t>
      </w:r>
      <w:r w:rsidR="0040032C">
        <w:t xml:space="preserve"> ημέρα με την μεγαλύτε</w:t>
      </w:r>
      <w:r w:rsidR="009D2D94">
        <w:t>ρο πλήθος επισκέψεων,</w:t>
      </w:r>
      <w:r w:rsidR="0040032C">
        <w:t xml:space="preserve"> το πλήθος των συγκρούσεων στον τελικό πίνακα, για 3 διαφορετικές τιμές του </w:t>
      </w:r>
      <w:proofErr w:type="spellStart"/>
      <w:r w:rsidR="0040032C">
        <w:t>load</w:t>
      </w:r>
      <w:proofErr w:type="spellEnd"/>
      <w:r w:rsidR="0040032C">
        <w:t xml:space="preserve"> </w:t>
      </w:r>
      <w:proofErr w:type="spellStart"/>
      <w:r w:rsidR="0040032C">
        <w:t>factor</w:t>
      </w:r>
      <w:proofErr w:type="spellEnd"/>
      <w:r w:rsidR="009D2D94">
        <w:t>. Βασικό πρόβλημα γενικότερα στη συγκεκριμένη διαδικασία αποτελούν οι συγκρούσεις. Σύγκρουση έχουμε όταν για διαφορετικά κλειδιά</w:t>
      </w:r>
      <w:r w:rsidR="00A62421">
        <w:t xml:space="preserve"> γίνεται αντιστοιχία στο ίδιο κελί του πίνακα. Υπάρχουν αρκετοί τρόποι για να αντιμετωπίσεις το πρόβλημα αυτό. Αφού η άσκηση μας λέει ότι ο </w:t>
      </w:r>
      <w:r w:rsidR="00A62421">
        <w:rPr>
          <w:lang w:val="en-US"/>
        </w:rPr>
        <w:t>HASH</w:t>
      </w:r>
      <w:r w:rsidR="00A62421" w:rsidRPr="0040032C">
        <w:t xml:space="preserve"> </w:t>
      </w:r>
      <w:r w:rsidR="00A62421">
        <w:rPr>
          <w:lang w:val="en-US"/>
        </w:rPr>
        <w:t>TABLE</w:t>
      </w:r>
      <w:r w:rsidR="00A62421">
        <w:t xml:space="preserve"> δεν θα γεμίσει ποτέ, χρησιμοποίησα την μέθοδο γραμμικής αναζήτησης. </w:t>
      </w:r>
      <w:r w:rsidR="00A62421" w:rsidRPr="00A62421">
        <w:t>Με αυτή την μέθοδο, αν υπάρξει σύγκρουση σε μια θέση του πίνακα ελέγχουμε την επόμενη θέση μέχρι να μην υπάρχει σύγκρουση.</w:t>
      </w:r>
      <w:r w:rsidR="00A62421">
        <w:t xml:space="preserve"> Η ανάλυση του κώδικα της άσκησης βρίσκεται στην αντίστοιχη αναφορά.</w:t>
      </w:r>
      <w:bookmarkStart w:id="0" w:name="_GoBack"/>
      <w:bookmarkEnd w:id="0"/>
    </w:p>
    <w:p w:rsidR="008C5E40" w:rsidRPr="002354C5" w:rsidRDefault="008C5E40" w:rsidP="008C5E40">
      <w:pPr>
        <w:jc w:val="center"/>
      </w:pPr>
    </w:p>
    <w:sectPr w:rsidR="008C5E40" w:rsidRPr="002354C5">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altName w:val="Calibri"/>
    <w:panose1 w:val="020F0502020204030204"/>
    <w:charset w:val="A1"/>
    <w:family w:val="swiss"/>
    <w:pitch w:val="variable"/>
    <w:sig w:usb0="E10002FF" w:usb1="4000ACFF" w:usb2="00000009" w:usb3="00000000" w:csb0="0000019F" w:csb1="00000000"/>
  </w:font>
  <w:font w:name="Times New Roman">
    <w:panose1 w:val="02020603050405020304"/>
    <w:charset w:val="A1"/>
    <w:family w:val="roman"/>
    <w:pitch w:val="variable"/>
    <w:sig w:usb0="E0002AFF" w:usb1="C0007841" w:usb2="00000009" w:usb3="00000000" w:csb0="000001FF" w:csb1="00000000"/>
  </w:font>
  <w:font w:name="Calibri Light">
    <w:panose1 w:val="020F0302020204030204"/>
    <w:charset w:val="A1"/>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8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D5F8B"/>
    <w:rsid w:val="002354C5"/>
    <w:rsid w:val="0040032C"/>
    <w:rsid w:val="00425EE1"/>
    <w:rsid w:val="008C5E40"/>
    <w:rsid w:val="00942608"/>
    <w:rsid w:val="009C1CFE"/>
    <w:rsid w:val="009D2D94"/>
    <w:rsid w:val="00A62421"/>
    <w:rsid w:val="00AD5F8B"/>
    <w:rsid w:val="00B42369"/>
    <w:rsid w:val="00D16FD5"/>
    <w:rsid w:val="00D66B9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D2A4E28-64E0-4184-A48B-2B5B14D9BD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l-G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9C1CFE"/>
    <w:pPr>
      <w:autoSpaceDE w:val="0"/>
      <w:autoSpaceDN w:val="0"/>
      <w:adjustRightInd w:val="0"/>
      <w:spacing w:after="0" w:line="240" w:lineRule="auto"/>
    </w:pPr>
    <w:rPr>
      <w:rFonts w:ascii="Calibri" w:hAnsi="Calibri" w:cs="Calibri"/>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331252B-AB5E-44D3-8E49-D545028A74F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88</TotalTime>
  <Pages>2</Pages>
  <Words>616</Words>
  <Characters>3328</Characters>
  <Application>Microsoft Office Word</Application>
  <DocSecurity>0</DocSecurity>
  <Lines>27</Lines>
  <Paragraphs>7</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3937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john</dc:creator>
  <cp:keywords/>
  <dc:description/>
  <cp:lastModifiedBy>john</cp:lastModifiedBy>
  <cp:revision>5</cp:revision>
  <dcterms:created xsi:type="dcterms:W3CDTF">2019-06-05T08:29:00Z</dcterms:created>
  <dcterms:modified xsi:type="dcterms:W3CDTF">2019-06-05T09:57:00Z</dcterms:modified>
</cp:coreProperties>
</file>