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3DB68" w14:textId="41639ED2" w:rsidR="00F74EFE" w:rsidRPr="0052121F" w:rsidRDefault="00000000" w:rsidP="00970F81">
      <w:pPr>
        <w:pStyle w:val="u3"/>
        <w:spacing w:before="0" w:after="0" w:line="275" w:lineRule="auto"/>
        <w:jc w:val="center"/>
        <w:rPr>
          <w:rFonts w:asciiTheme="majorHAnsi" w:hAnsiTheme="majorHAnsi" w:cstheme="majorHAnsi"/>
          <w:color w:val="1F1F1F"/>
          <w:sz w:val="24"/>
          <w:szCs w:val="24"/>
        </w:rPr>
      </w:pPr>
      <w:r w:rsidRPr="0052121F">
        <w:rPr>
          <w:rFonts w:asciiTheme="majorHAnsi" w:hAnsiTheme="majorHAnsi" w:cstheme="majorHAnsi"/>
          <w:color w:val="1F1F1F"/>
          <w:sz w:val="24"/>
          <w:szCs w:val="24"/>
        </w:rPr>
        <w:t>BẢNG MÃ HÓA</w:t>
      </w:r>
      <w:r w:rsidR="00970F81">
        <w:rPr>
          <w:rFonts w:asciiTheme="majorHAnsi" w:hAnsiTheme="majorHAnsi" w:cstheme="majorHAnsi"/>
          <w:color w:val="1F1F1F"/>
          <w:sz w:val="24"/>
          <w:szCs w:val="24"/>
          <w:lang w:val="en-US"/>
        </w:rPr>
        <w:t xml:space="preserve"> NĂNG LỰC SỐ</w:t>
      </w:r>
      <w:r w:rsidRPr="0052121F">
        <w:rPr>
          <w:rFonts w:asciiTheme="majorHAnsi" w:hAnsiTheme="majorHAnsi" w:cstheme="majorHAnsi"/>
          <w:color w:val="1F1F1F"/>
          <w:sz w:val="24"/>
          <w:szCs w:val="24"/>
        </w:rPr>
        <w:t xml:space="preserve"> </w:t>
      </w:r>
      <w:r w:rsidR="0052121F">
        <w:rPr>
          <w:rFonts w:asciiTheme="majorHAnsi" w:hAnsiTheme="majorHAnsi" w:cstheme="majorHAnsi"/>
          <w:color w:val="1F1F1F"/>
          <w:sz w:val="24"/>
          <w:szCs w:val="24"/>
          <w:lang w:val="en-US"/>
        </w:rPr>
        <w:t>VỚI LỚP 10, 11, 12</w:t>
      </w:r>
      <w:r w:rsidRPr="0052121F">
        <w:rPr>
          <w:rFonts w:asciiTheme="majorHAnsi" w:hAnsiTheme="majorHAnsi" w:cstheme="majorHAnsi"/>
          <w:color w:val="1F1F1F"/>
          <w:sz w:val="24"/>
          <w:szCs w:val="24"/>
        </w:rPr>
        <w:t xml:space="preserve"> (NÂNG CAO 1 - NC1)</w:t>
      </w:r>
    </w:p>
    <w:tbl>
      <w:tblPr>
        <w:tblW w:w="15304" w:type="dxa"/>
        <w:tblLook w:val="04A0" w:firstRow="1" w:lastRow="0" w:firstColumn="1" w:lastColumn="0" w:noHBand="0" w:noVBand="1"/>
      </w:tblPr>
      <w:tblGrid>
        <w:gridCol w:w="1200"/>
        <w:gridCol w:w="1914"/>
        <w:gridCol w:w="2380"/>
        <w:gridCol w:w="9810"/>
      </w:tblGrid>
      <w:tr w:rsidR="003B31C6" w:rsidRPr="003B31C6" w14:paraId="3397D8C6" w14:textId="77777777" w:rsidTr="003B31C6">
        <w:trPr>
          <w:trHeight w:val="20"/>
          <w:tblHeader/>
        </w:trPr>
        <w:tc>
          <w:tcPr>
            <w:tcW w:w="1200" w:type="dxa"/>
            <w:tcBorders>
              <w:top w:val="single" w:sz="4" w:space="0" w:color="auto"/>
              <w:left w:val="single" w:sz="4" w:space="0" w:color="auto"/>
              <w:bottom w:val="single" w:sz="4" w:space="0" w:color="auto"/>
              <w:right w:val="single" w:sz="4" w:space="0" w:color="auto"/>
            </w:tcBorders>
            <w:shd w:val="clear" w:color="000000" w:fill="EFEFEF"/>
            <w:vAlign w:val="center"/>
            <w:hideMark/>
          </w:tcPr>
          <w:p w14:paraId="25785FC3" w14:textId="77777777" w:rsidR="003B31C6" w:rsidRPr="003B31C6" w:rsidRDefault="003B31C6" w:rsidP="003B31C6">
            <w:pPr>
              <w:widowControl/>
              <w:jc w:val="center"/>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Mã</w:t>
            </w:r>
          </w:p>
        </w:tc>
        <w:tc>
          <w:tcPr>
            <w:tcW w:w="1914" w:type="dxa"/>
            <w:tcBorders>
              <w:top w:val="single" w:sz="4" w:space="0" w:color="auto"/>
              <w:left w:val="nil"/>
              <w:bottom w:val="single" w:sz="4" w:space="0" w:color="auto"/>
              <w:right w:val="single" w:sz="4" w:space="0" w:color="auto"/>
            </w:tcBorders>
            <w:shd w:val="clear" w:color="000000" w:fill="EFEFEF"/>
            <w:vAlign w:val="center"/>
            <w:hideMark/>
          </w:tcPr>
          <w:p w14:paraId="15FE8A25" w14:textId="77777777" w:rsidR="003B31C6" w:rsidRPr="003B31C6" w:rsidRDefault="003B31C6" w:rsidP="003B31C6">
            <w:pPr>
              <w:widowControl/>
              <w:jc w:val="center"/>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Miền năng lực</w:t>
            </w:r>
          </w:p>
        </w:tc>
        <w:tc>
          <w:tcPr>
            <w:tcW w:w="2380" w:type="dxa"/>
            <w:tcBorders>
              <w:top w:val="single" w:sz="4" w:space="0" w:color="auto"/>
              <w:left w:val="nil"/>
              <w:bottom w:val="single" w:sz="4" w:space="0" w:color="auto"/>
              <w:right w:val="single" w:sz="4" w:space="0" w:color="auto"/>
            </w:tcBorders>
            <w:shd w:val="clear" w:color="000000" w:fill="EFEFEF"/>
            <w:vAlign w:val="center"/>
            <w:hideMark/>
          </w:tcPr>
          <w:p w14:paraId="610659CC" w14:textId="77777777" w:rsidR="003B31C6" w:rsidRPr="003B31C6" w:rsidRDefault="003B31C6" w:rsidP="003B31C6">
            <w:pPr>
              <w:widowControl/>
              <w:jc w:val="center"/>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Năng lực thành phần</w:t>
            </w:r>
          </w:p>
        </w:tc>
        <w:tc>
          <w:tcPr>
            <w:tcW w:w="9810" w:type="dxa"/>
            <w:tcBorders>
              <w:top w:val="single" w:sz="4" w:space="0" w:color="auto"/>
              <w:left w:val="nil"/>
              <w:bottom w:val="single" w:sz="4" w:space="0" w:color="auto"/>
              <w:right w:val="single" w:sz="4" w:space="0" w:color="auto"/>
            </w:tcBorders>
            <w:shd w:val="clear" w:color="000000" w:fill="EFEFEF"/>
            <w:vAlign w:val="center"/>
            <w:hideMark/>
          </w:tcPr>
          <w:p w14:paraId="4BAFD554" w14:textId="77777777" w:rsidR="003B31C6" w:rsidRPr="003B31C6" w:rsidRDefault="003B31C6" w:rsidP="003B31C6">
            <w:pPr>
              <w:widowControl/>
              <w:jc w:val="center"/>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Chỉ báo / Yêu cầu cần đạt (L10-L11-L12)</w:t>
            </w:r>
          </w:p>
        </w:tc>
      </w:tr>
      <w:tr w:rsidR="003B31C6" w:rsidRPr="003B31C6" w14:paraId="050D79FE"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363F4E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1.1NC1a</w:t>
            </w:r>
          </w:p>
        </w:tc>
        <w:tc>
          <w:tcPr>
            <w:tcW w:w="1914" w:type="dxa"/>
            <w:vMerge w:val="restart"/>
            <w:tcBorders>
              <w:top w:val="nil"/>
              <w:left w:val="single" w:sz="4" w:space="0" w:color="auto"/>
              <w:bottom w:val="single" w:sz="4" w:space="0" w:color="000000"/>
              <w:right w:val="single" w:sz="4" w:space="0" w:color="auto"/>
            </w:tcBorders>
            <w:vAlign w:val="center"/>
            <w:hideMark/>
          </w:tcPr>
          <w:p w14:paraId="0CB80F81"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1. Khai thác dữ liệu và thông tin</w:t>
            </w:r>
          </w:p>
        </w:tc>
        <w:tc>
          <w:tcPr>
            <w:tcW w:w="2380" w:type="dxa"/>
            <w:vMerge w:val="restart"/>
            <w:tcBorders>
              <w:top w:val="nil"/>
              <w:left w:val="single" w:sz="4" w:space="0" w:color="auto"/>
              <w:bottom w:val="single" w:sz="4" w:space="0" w:color="000000"/>
              <w:right w:val="single" w:sz="4" w:space="0" w:color="auto"/>
            </w:tcBorders>
            <w:vAlign w:val="center"/>
            <w:hideMark/>
          </w:tcPr>
          <w:p w14:paraId="0C376E74"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1.1. Duyệt, tìm kiếm và lọc dữ liệu, thông tin và nội dung số</w:t>
            </w:r>
          </w:p>
        </w:tc>
        <w:tc>
          <w:tcPr>
            <w:tcW w:w="9810" w:type="dxa"/>
            <w:tcBorders>
              <w:top w:val="nil"/>
              <w:left w:val="nil"/>
              <w:bottom w:val="single" w:sz="4" w:space="0" w:color="auto"/>
              <w:right w:val="single" w:sz="4" w:space="0" w:color="auto"/>
            </w:tcBorders>
            <w:vAlign w:val="center"/>
            <w:hideMark/>
          </w:tcPr>
          <w:p w14:paraId="45952085"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Đáp ứng được nhu cầu thông tin</w:t>
            </w:r>
          </w:p>
        </w:tc>
      </w:tr>
      <w:tr w:rsidR="003B31C6" w:rsidRPr="003B31C6" w14:paraId="13CB5FAA"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10DB96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1.1NC1b</w:t>
            </w:r>
          </w:p>
        </w:tc>
        <w:tc>
          <w:tcPr>
            <w:tcW w:w="1914" w:type="dxa"/>
            <w:vMerge/>
            <w:tcBorders>
              <w:top w:val="nil"/>
              <w:left w:val="single" w:sz="4" w:space="0" w:color="auto"/>
              <w:bottom w:val="single" w:sz="4" w:space="0" w:color="000000"/>
              <w:right w:val="single" w:sz="4" w:space="0" w:color="auto"/>
            </w:tcBorders>
            <w:vAlign w:val="center"/>
            <w:hideMark/>
          </w:tcPr>
          <w:p w14:paraId="368F4E4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32BA14B7"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27B9890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kỹ thuật tìm kiếm để lấy được dữ liệu, thông tin và nội dung trong môi trường số</w:t>
            </w:r>
          </w:p>
        </w:tc>
      </w:tr>
      <w:tr w:rsidR="003B31C6" w:rsidRPr="003B31C6" w14:paraId="43D3D18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C21A91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1.1NC1c</w:t>
            </w:r>
          </w:p>
        </w:tc>
        <w:tc>
          <w:tcPr>
            <w:tcW w:w="1914" w:type="dxa"/>
            <w:vMerge/>
            <w:tcBorders>
              <w:top w:val="nil"/>
              <w:left w:val="single" w:sz="4" w:space="0" w:color="auto"/>
              <w:bottom w:val="single" w:sz="4" w:space="0" w:color="000000"/>
              <w:right w:val="single" w:sz="4" w:space="0" w:color="auto"/>
            </w:tcBorders>
            <w:vAlign w:val="center"/>
            <w:hideMark/>
          </w:tcPr>
          <w:p w14:paraId="3261ABC1"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6806EC71"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CA9A961"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Chỉ cho người khác cách truy cập những dữ liệu, thông tin và nội dung này cũng như điều hướng giữa chúng</w:t>
            </w:r>
          </w:p>
        </w:tc>
      </w:tr>
      <w:tr w:rsidR="003B31C6" w:rsidRPr="003B31C6" w14:paraId="69E8A519"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019A8B8"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1.1NC1d</w:t>
            </w:r>
          </w:p>
        </w:tc>
        <w:tc>
          <w:tcPr>
            <w:tcW w:w="1914" w:type="dxa"/>
            <w:vMerge/>
            <w:tcBorders>
              <w:top w:val="nil"/>
              <w:left w:val="single" w:sz="4" w:space="0" w:color="auto"/>
              <w:bottom w:val="single" w:sz="4" w:space="0" w:color="000000"/>
              <w:right w:val="single" w:sz="4" w:space="0" w:color="auto"/>
            </w:tcBorders>
            <w:vAlign w:val="center"/>
            <w:hideMark/>
          </w:tcPr>
          <w:p w14:paraId="636A66AB"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03F1A76F"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8B103B8"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Tự đề xuất được chiến lược tìm kiếm</w:t>
            </w:r>
          </w:p>
        </w:tc>
      </w:tr>
      <w:tr w:rsidR="003B31C6" w:rsidRPr="003B31C6" w14:paraId="3C72B208"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D12A892"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1.2NC1a</w:t>
            </w:r>
          </w:p>
        </w:tc>
        <w:tc>
          <w:tcPr>
            <w:tcW w:w="1914" w:type="dxa"/>
            <w:vMerge/>
            <w:tcBorders>
              <w:top w:val="nil"/>
              <w:left w:val="single" w:sz="4" w:space="0" w:color="auto"/>
              <w:bottom w:val="single" w:sz="4" w:space="0" w:color="000000"/>
              <w:right w:val="single" w:sz="4" w:space="0" w:color="auto"/>
            </w:tcBorders>
            <w:vAlign w:val="center"/>
            <w:hideMark/>
          </w:tcPr>
          <w:p w14:paraId="6FD99F8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0AC94075"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1.2. Đánh giá dữ liệu, thông tin và nội dung số</w:t>
            </w:r>
          </w:p>
        </w:tc>
        <w:tc>
          <w:tcPr>
            <w:tcW w:w="9810" w:type="dxa"/>
            <w:tcBorders>
              <w:top w:val="nil"/>
              <w:left w:val="nil"/>
              <w:bottom w:val="single" w:sz="4" w:space="0" w:color="auto"/>
              <w:right w:val="single" w:sz="4" w:space="0" w:color="auto"/>
            </w:tcBorders>
            <w:vAlign w:val="center"/>
            <w:hideMark/>
          </w:tcPr>
          <w:p w14:paraId="65BA704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Thực hiện đánh giá được độ tin cậy và độ tin cậy của các nguồn dữ liệu, thông tin và nội dung số</w:t>
            </w:r>
          </w:p>
        </w:tc>
      </w:tr>
      <w:tr w:rsidR="003B31C6" w:rsidRPr="003B31C6" w14:paraId="0C89DB89"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724AD02"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1.2NC1b</w:t>
            </w:r>
          </w:p>
        </w:tc>
        <w:tc>
          <w:tcPr>
            <w:tcW w:w="1914" w:type="dxa"/>
            <w:vMerge/>
            <w:tcBorders>
              <w:top w:val="nil"/>
              <w:left w:val="single" w:sz="4" w:space="0" w:color="auto"/>
              <w:bottom w:val="single" w:sz="4" w:space="0" w:color="000000"/>
              <w:right w:val="single" w:sz="4" w:space="0" w:color="auto"/>
            </w:tcBorders>
            <w:vAlign w:val="center"/>
            <w:hideMark/>
          </w:tcPr>
          <w:p w14:paraId="750DDFDE"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3052460E"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5F564B0B"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Tiến hành đánh giá được các dữ liệu, thông tin và nội dung số khác nhau</w:t>
            </w:r>
          </w:p>
        </w:tc>
      </w:tr>
      <w:tr w:rsidR="003B31C6" w:rsidRPr="003B31C6" w14:paraId="7D7BC23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FB7D7E2"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1.3NC1a</w:t>
            </w:r>
          </w:p>
        </w:tc>
        <w:tc>
          <w:tcPr>
            <w:tcW w:w="1914" w:type="dxa"/>
            <w:vMerge/>
            <w:tcBorders>
              <w:top w:val="nil"/>
              <w:left w:val="single" w:sz="4" w:space="0" w:color="auto"/>
              <w:bottom w:val="single" w:sz="4" w:space="0" w:color="000000"/>
              <w:right w:val="single" w:sz="4" w:space="0" w:color="auto"/>
            </w:tcBorders>
            <w:vAlign w:val="center"/>
            <w:hideMark/>
          </w:tcPr>
          <w:p w14:paraId="6AE1CD0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73832370"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1.3. Quản lý dữ liệu, thông tin và nội dung số</w:t>
            </w:r>
          </w:p>
        </w:tc>
        <w:tc>
          <w:tcPr>
            <w:tcW w:w="9810" w:type="dxa"/>
            <w:tcBorders>
              <w:top w:val="nil"/>
              <w:left w:val="nil"/>
              <w:bottom w:val="single" w:sz="4" w:space="0" w:color="auto"/>
              <w:right w:val="single" w:sz="4" w:space="0" w:color="auto"/>
            </w:tcBorders>
            <w:vAlign w:val="center"/>
            <w:hideMark/>
          </w:tcPr>
          <w:p w14:paraId="08F36BD0"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Thao tác được thông tin, dữ liệu và nội dung để tổ chức, lưu trữ và truy xuất dễ dàng hơn</w:t>
            </w:r>
          </w:p>
        </w:tc>
      </w:tr>
      <w:tr w:rsidR="003B31C6" w:rsidRPr="003B31C6" w14:paraId="7A3D7F6D"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0FD75011"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1.3NC1b</w:t>
            </w:r>
          </w:p>
        </w:tc>
        <w:tc>
          <w:tcPr>
            <w:tcW w:w="1914" w:type="dxa"/>
            <w:vMerge/>
            <w:tcBorders>
              <w:top w:val="nil"/>
              <w:left w:val="single" w:sz="4" w:space="0" w:color="auto"/>
              <w:bottom w:val="single" w:sz="4" w:space="0" w:color="000000"/>
              <w:right w:val="single" w:sz="4" w:space="0" w:color="auto"/>
            </w:tcBorders>
            <w:vAlign w:val="center"/>
            <w:hideMark/>
          </w:tcPr>
          <w:p w14:paraId="52274EC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49050CE4"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1CC6B4E"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Triển khai được việc tổ chức và sắp xếp dữ liệu, thông tin và nội dung trong môi trường có cấu trúc</w:t>
            </w:r>
          </w:p>
        </w:tc>
      </w:tr>
      <w:tr w:rsidR="003B31C6" w:rsidRPr="003B31C6" w14:paraId="0CFF0ED3"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244E6E9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2.1NC1a</w:t>
            </w:r>
          </w:p>
        </w:tc>
        <w:tc>
          <w:tcPr>
            <w:tcW w:w="1914" w:type="dxa"/>
            <w:vMerge w:val="restart"/>
            <w:tcBorders>
              <w:top w:val="nil"/>
              <w:left w:val="single" w:sz="4" w:space="0" w:color="auto"/>
              <w:bottom w:val="single" w:sz="4" w:space="0" w:color="000000"/>
              <w:right w:val="single" w:sz="4" w:space="0" w:color="auto"/>
            </w:tcBorders>
            <w:vAlign w:val="center"/>
            <w:hideMark/>
          </w:tcPr>
          <w:p w14:paraId="6FF633CE"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 Giao tiếp và Hợp tác</w:t>
            </w:r>
          </w:p>
        </w:tc>
        <w:tc>
          <w:tcPr>
            <w:tcW w:w="2380" w:type="dxa"/>
            <w:vMerge w:val="restart"/>
            <w:tcBorders>
              <w:top w:val="nil"/>
              <w:left w:val="single" w:sz="4" w:space="0" w:color="auto"/>
              <w:bottom w:val="single" w:sz="4" w:space="0" w:color="000000"/>
              <w:right w:val="single" w:sz="4" w:space="0" w:color="auto"/>
            </w:tcBorders>
            <w:vAlign w:val="center"/>
            <w:hideMark/>
          </w:tcPr>
          <w:p w14:paraId="532E5D92"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2.1. Tương tác thông qua công nghệ số</w:t>
            </w:r>
          </w:p>
        </w:tc>
        <w:tc>
          <w:tcPr>
            <w:tcW w:w="9810" w:type="dxa"/>
            <w:tcBorders>
              <w:top w:val="nil"/>
              <w:left w:val="nil"/>
              <w:bottom w:val="single" w:sz="4" w:space="0" w:color="auto"/>
              <w:right w:val="single" w:sz="4" w:space="0" w:color="auto"/>
            </w:tcBorders>
            <w:vAlign w:val="center"/>
            <w:hideMark/>
          </w:tcPr>
          <w:p w14:paraId="34C88E1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nhiều công nghệ số để tương tác</w:t>
            </w:r>
          </w:p>
        </w:tc>
      </w:tr>
      <w:tr w:rsidR="003B31C6" w:rsidRPr="003B31C6" w14:paraId="7179CE5F"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2FE876AA"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2.1NC1b</w:t>
            </w:r>
          </w:p>
        </w:tc>
        <w:tc>
          <w:tcPr>
            <w:tcW w:w="1914" w:type="dxa"/>
            <w:vMerge/>
            <w:tcBorders>
              <w:top w:val="nil"/>
              <w:left w:val="single" w:sz="4" w:space="0" w:color="auto"/>
              <w:bottom w:val="single" w:sz="4" w:space="0" w:color="000000"/>
              <w:right w:val="single" w:sz="4" w:space="0" w:color="auto"/>
            </w:tcBorders>
            <w:vAlign w:val="center"/>
            <w:hideMark/>
          </w:tcPr>
          <w:p w14:paraId="041D3293"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6F29EA9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3618D395"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Cho người khác thấy phương tiện giao tiếp số phù hợp nhất cho một bối cảnh cụ thể</w:t>
            </w:r>
          </w:p>
        </w:tc>
      </w:tr>
      <w:tr w:rsidR="003B31C6" w:rsidRPr="003B31C6" w14:paraId="3F8DDF3D"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8EF0B25"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2.2NC1a</w:t>
            </w:r>
          </w:p>
        </w:tc>
        <w:tc>
          <w:tcPr>
            <w:tcW w:w="1914" w:type="dxa"/>
            <w:vMerge/>
            <w:tcBorders>
              <w:top w:val="nil"/>
              <w:left w:val="single" w:sz="4" w:space="0" w:color="auto"/>
              <w:bottom w:val="single" w:sz="4" w:space="0" w:color="000000"/>
              <w:right w:val="single" w:sz="4" w:space="0" w:color="auto"/>
            </w:tcBorders>
            <w:vAlign w:val="center"/>
            <w:hideMark/>
          </w:tcPr>
          <w:p w14:paraId="358B755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42225258"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2.2. Chia sẻ thông tin và nội dung thông qua công nghệ số</w:t>
            </w:r>
          </w:p>
        </w:tc>
        <w:tc>
          <w:tcPr>
            <w:tcW w:w="9810" w:type="dxa"/>
            <w:tcBorders>
              <w:top w:val="nil"/>
              <w:left w:val="nil"/>
              <w:bottom w:val="single" w:sz="4" w:space="0" w:color="auto"/>
              <w:right w:val="single" w:sz="4" w:space="0" w:color="auto"/>
            </w:tcBorders>
            <w:vAlign w:val="center"/>
            <w:hideMark/>
          </w:tcPr>
          <w:p w14:paraId="39BDC07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Chia sẻ dữ liệu, thông tin và nội dung số thông qua nhiều công cụ số phù hợp</w:t>
            </w:r>
          </w:p>
        </w:tc>
      </w:tr>
      <w:tr w:rsidR="003B31C6" w:rsidRPr="003B31C6" w14:paraId="7F163F9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40B9F59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2.2NC1b</w:t>
            </w:r>
          </w:p>
        </w:tc>
        <w:tc>
          <w:tcPr>
            <w:tcW w:w="1914" w:type="dxa"/>
            <w:vMerge/>
            <w:tcBorders>
              <w:top w:val="nil"/>
              <w:left w:val="single" w:sz="4" w:space="0" w:color="auto"/>
              <w:bottom w:val="single" w:sz="4" w:space="0" w:color="000000"/>
              <w:right w:val="single" w:sz="4" w:space="0" w:color="auto"/>
            </w:tcBorders>
            <w:vAlign w:val="center"/>
            <w:hideMark/>
          </w:tcPr>
          <w:p w14:paraId="3910425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3FCD767E"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4847A1C8"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Hướng dẫn người khác cách đóng vai trò trung gian để chia sẻ thông tin và nội dung thông qua công nghệ số</w:t>
            </w:r>
          </w:p>
        </w:tc>
      </w:tr>
      <w:tr w:rsidR="003B31C6" w:rsidRPr="003B31C6" w14:paraId="40A009E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393283B"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2.2NC1c</w:t>
            </w:r>
          </w:p>
        </w:tc>
        <w:tc>
          <w:tcPr>
            <w:tcW w:w="1914" w:type="dxa"/>
            <w:vMerge/>
            <w:tcBorders>
              <w:top w:val="nil"/>
              <w:left w:val="single" w:sz="4" w:space="0" w:color="auto"/>
              <w:bottom w:val="single" w:sz="4" w:space="0" w:color="000000"/>
              <w:right w:val="single" w:sz="4" w:space="0" w:color="auto"/>
            </w:tcBorders>
            <w:vAlign w:val="center"/>
            <w:hideMark/>
          </w:tcPr>
          <w:p w14:paraId="0F7B09EC"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7E3855D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5241C7EF"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nhiều phương pháp tham chiếu và ghi nguồn khác nhau</w:t>
            </w:r>
          </w:p>
        </w:tc>
      </w:tr>
      <w:tr w:rsidR="003B31C6" w:rsidRPr="003B31C6" w14:paraId="2941CC34"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6A86983"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2.3NC1a</w:t>
            </w:r>
          </w:p>
        </w:tc>
        <w:tc>
          <w:tcPr>
            <w:tcW w:w="1914" w:type="dxa"/>
            <w:vMerge/>
            <w:tcBorders>
              <w:top w:val="nil"/>
              <w:left w:val="single" w:sz="4" w:space="0" w:color="auto"/>
              <w:bottom w:val="single" w:sz="4" w:space="0" w:color="000000"/>
              <w:right w:val="single" w:sz="4" w:space="0" w:color="auto"/>
            </w:tcBorders>
            <w:vAlign w:val="center"/>
            <w:hideMark/>
          </w:tcPr>
          <w:p w14:paraId="15E49FD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7ED46EAA"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2.3. Sử dụng công nghệ số để thực hiện trách nhiệm công dân</w:t>
            </w:r>
          </w:p>
        </w:tc>
        <w:tc>
          <w:tcPr>
            <w:tcW w:w="9810" w:type="dxa"/>
            <w:tcBorders>
              <w:top w:val="nil"/>
              <w:left w:val="nil"/>
              <w:bottom w:val="single" w:sz="4" w:space="0" w:color="auto"/>
              <w:right w:val="single" w:sz="4" w:space="0" w:color="auto"/>
            </w:tcBorders>
            <w:vAlign w:val="center"/>
            <w:hideMark/>
          </w:tcPr>
          <w:p w14:paraId="36A66A1E"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Đề xuất được các dịch vụ số khác nhau để tham gia vào xã hội</w:t>
            </w:r>
          </w:p>
        </w:tc>
      </w:tr>
      <w:tr w:rsidR="003B31C6" w:rsidRPr="003B31C6" w14:paraId="37ED8E21"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C43AF6B"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2.3NC1b</w:t>
            </w:r>
          </w:p>
        </w:tc>
        <w:tc>
          <w:tcPr>
            <w:tcW w:w="1914" w:type="dxa"/>
            <w:vMerge/>
            <w:tcBorders>
              <w:top w:val="nil"/>
              <w:left w:val="single" w:sz="4" w:space="0" w:color="auto"/>
              <w:bottom w:val="single" w:sz="4" w:space="0" w:color="000000"/>
              <w:right w:val="single" w:sz="4" w:space="0" w:color="auto"/>
            </w:tcBorders>
            <w:vAlign w:val="center"/>
            <w:hideMark/>
          </w:tcPr>
          <w:p w14:paraId="2BAD957B"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3D4C61F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3656B86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các công nghệ số thích hợp để tự mình trang bị và tham gia vào xã hội như một công dân</w:t>
            </w:r>
          </w:p>
        </w:tc>
      </w:tr>
      <w:tr w:rsidR="003B31C6" w:rsidRPr="003B31C6" w14:paraId="1195F62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2F7256B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2.4NC1</w:t>
            </w:r>
          </w:p>
        </w:tc>
        <w:tc>
          <w:tcPr>
            <w:tcW w:w="1914" w:type="dxa"/>
            <w:vMerge/>
            <w:tcBorders>
              <w:top w:val="nil"/>
              <w:left w:val="single" w:sz="4" w:space="0" w:color="auto"/>
              <w:bottom w:val="single" w:sz="4" w:space="0" w:color="000000"/>
              <w:right w:val="single" w:sz="4" w:space="0" w:color="auto"/>
            </w:tcBorders>
            <w:vAlign w:val="center"/>
            <w:hideMark/>
          </w:tcPr>
          <w:p w14:paraId="507666D4"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tcBorders>
              <w:top w:val="nil"/>
              <w:left w:val="nil"/>
              <w:bottom w:val="single" w:sz="4" w:space="0" w:color="auto"/>
              <w:right w:val="single" w:sz="4" w:space="0" w:color="auto"/>
            </w:tcBorders>
            <w:vAlign w:val="center"/>
            <w:hideMark/>
          </w:tcPr>
          <w:p w14:paraId="6953A88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2.4. Hợp tác thông qua công nghệ số</w:t>
            </w:r>
          </w:p>
        </w:tc>
        <w:tc>
          <w:tcPr>
            <w:tcW w:w="9810" w:type="dxa"/>
            <w:tcBorders>
              <w:top w:val="nil"/>
              <w:left w:val="nil"/>
              <w:bottom w:val="single" w:sz="4" w:space="0" w:color="auto"/>
              <w:right w:val="single" w:sz="4" w:space="0" w:color="auto"/>
            </w:tcBorders>
            <w:vAlign w:val="center"/>
            <w:hideMark/>
          </w:tcPr>
          <w:p w14:paraId="497466BB"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Đề xuất được các công cụ và công nghệ số khác nhau cho các quá trình hợp tác</w:t>
            </w:r>
          </w:p>
        </w:tc>
      </w:tr>
      <w:tr w:rsidR="003B31C6" w:rsidRPr="003B31C6" w14:paraId="4F17C2D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4111881E"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2.5NC1a</w:t>
            </w:r>
          </w:p>
        </w:tc>
        <w:tc>
          <w:tcPr>
            <w:tcW w:w="1914" w:type="dxa"/>
            <w:vMerge/>
            <w:tcBorders>
              <w:top w:val="nil"/>
              <w:left w:val="single" w:sz="4" w:space="0" w:color="auto"/>
              <w:bottom w:val="single" w:sz="4" w:space="0" w:color="000000"/>
              <w:right w:val="single" w:sz="4" w:space="0" w:color="auto"/>
            </w:tcBorders>
            <w:vAlign w:val="center"/>
            <w:hideMark/>
          </w:tcPr>
          <w:p w14:paraId="589FBF16"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0372A72E"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2.5. Quy tắc ứng xử trên mạng</w:t>
            </w:r>
          </w:p>
        </w:tc>
        <w:tc>
          <w:tcPr>
            <w:tcW w:w="9810" w:type="dxa"/>
            <w:tcBorders>
              <w:top w:val="nil"/>
              <w:left w:val="nil"/>
              <w:bottom w:val="single" w:sz="4" w:space="0" w:color="auto"/>
              <w:right w:val="single" w:sz="4" w:space="0" w:color="auto"/>
            </w:tcBorders>
            <w:vAlign w:val="center"/>
            <w:hideMark/>
          </w:tcPr>
          <w:p w14:paraId="608450A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chuẩn mực hành vi và bí quyết khác nhau khi sử dụng công nghệ số và tương tác trong môi trường số</w:t>
            </w:r>
          </w:p>
        </w:tc>
      </w:tr>
      <w:tr w:rsidR="003B31C6" w:rsidRPr="003B31C6" w14:paraId="41DE939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D9A31E1"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2.5NC1b</w:t>
            </w:r>
          </w:p>
        </w:tc>
        <w:tc>
          <w:tcPr>
            <w:tcW w:w="1914" w:type="dxa"/>
            <w:vMerge/>
            <w:tcBorders>
              <w:top w:val="nil"/>
              <w:left w:val="single" w:sz="4" w:space="0" w:color="auto"/>
              <w:bottom w:val="single" w:sz="4" w:space="0" w:color="000000"/>
              <w:right w:val="single" w:sz="4" w:space="0" w:color="auto"/>
            </w:tcBorders>
            <w:vAlign w:val="center"/>
            <w:hideMark/>
          </w:tcPr>
          <w:p w14:paraId="7F787008"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4A6EE74E"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1BAC73AE"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chiến lược giao tiếp khác nhau trong môi trường số một cách phù hợp</w:t>
            </w:r>
          </w:p>
        </w:tc>
      </w:tr>
      <w:tr w:rsidR="003B31C6" w:rsidRPr="003B31C6" w14:paraId="1DA1068E"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2D18065"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2.5NC1c</w:t>
            </w:r>
          </w:p>
        </w:tc>
        <w:tc>
          <w:tcPr>
            <w:tcW w:w="1914" w:type="dxa"/>
            <w:vMerge/>
            <w:tcBorders>
              <w:top w:val="nil"/>
              <w:left w:val="single" w:sz="4" w:space="0" w:color="auto"/>
              <w:bottom w:val="single" w:sz="4" w:space="0" w:color="000000"/>
              <w:right w:val="single" w:sz="4" w:space="0" w:color="auto"/>
            </w:tcBorders>
            <w:vAlign w:val="center"/>
            <w:hideMark/>
          </w:tcPr>
          <w:p w14:paraId="0A37696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0AD4400F"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BAA418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khía cạnh đa dạng về văn hóa và thế hệ khác nhau để xem xét trong môi trường số</w:t>
            </w:r>
          </w:p>
        </w:tc>
      </w:tr>
      <w:tr w:rsidR="003B31C6" w:rsidRPr="003B31C6" w14:paraId="2AC1EF83"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45852AA3"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2.6NC1a</w:t>
            </w:r>
          </w:p>
        </w:tc>
        <w:tc>
          <w:tcPr>
            <w:tcW w:w="1914" w:type="dxa"/>
            <w:vMerge/>
            <w:tcBorders>
              <w:top w:val="nil"/>
              <w:left w:val="single" w:sz="4" w:space="0" w:color="auto"/>
              <w:bottom w:val="single" w:sz="4" w:space="0" w:color="000000"/>
              <w:right w:val="single" w:sz="4" w:space="0" w:color="auto"/>
            </w:tcBorders>
            <w:vAlign w:val="center"/>
            <w:hideMark/>
          </w:tcPr>
          <w:p w14:paraId="20C179C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39694A24"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2.6. Quản lý danh tính số</w:t>
            </w:r>
          </w:p>
        </w:tc>
        <w:tc>
          <w:tcPr>
            <w:tcW w:w="9810" w:type="dxa"/>
            <w:tcBorders>
              <w:top w:val="nil"/>
              <w:left w:val="nil"/>
              <w:bottom w:val="single" w:sz="4" w:space="0" w:color="auto"/>
              <w:right w:val="single" w:sz="4" w:space="0" w:color="auto"/>
            </w:tcBorders>
            <w:vAlign w:val="center"/>
            <w:hideMark/>
          </w:tcPr>
          <w:p w14:paraId="174E1D2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nhiều danh tính số khác nhau</w:t>
            </w:r>
          </w:p>
        </w:tc>
      </w:tr>
      <w:tr w:rsidR="003B31C6" w:rsidRPr="003B31C6" w14:paraId="1DC97B41"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D0E35DA"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2.6NC1b</w:t>
            </w:r>
          </w:p>
        </w:tc>
        <w:tc>
          <w:tcPr>
            <w:tcW w:w="1914" w:type="dxa"/>
            <w:vMerge/>
            <w:tcBorders>
              <w:top w:val="nil"/>
              <w:left w:val="single" w:sz="4" w:space="0" w:color="auto"/>
              <w:bottom w:val="single" w:sz="4" w:space="0" w:color="000000"/>
              <w:right w:val="single" w:sz="4" w:space="0" w:color="auto"/>
            </w:tcBorders>
            <w:vAlign w:val="center"/>
            <w:hideMark/>
          </w:tcPr>
          <w:p w14:paraId="5534CE0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65D1AB4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37A3B0F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khác nhau để bảo vệ danh tính trực tuyến của bản thân</w:t>
            </w:r>
          </w:p>
        </w:tc>
      </w:tr>
      <w:tr w:rsidR="003B31C6" w:rsidRPr="003B31C6" w14:paraId="40674E60"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58A3FEF"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2.6NC1c</w:t>
            </w:r>
          </w:p>
        </w:tc>
        <w:tc>
          <w:tcPr>
            <w:tcW w:w="1914" w:type="dxa"/>
            <w:vMerge/>
            <w:tcBorders>
              <w:top w:val="nil"/>
              <w:left w:val="single" w:sz="4" w:space="0" w:color="auto"/>
              <w:bottom w:val="single" w:sz="4" w:space="0" w:color="000000"/>
              <w:right w:val="single" w:sz="4" w:space="0" w:color="auto"/>
            </w:tcBorders>
            <w:vAlign w:val="center"/>
            <w:hideMark/>
          </w:tcPr>
          <w:p w14:paraId="33C38D11"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70078576"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B97FA39"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dữ liệu tạo ra thông qua công cụ, môi trường và một số dịch vụ số</w:t>
            </w:r>
          </w:p>
        </w:tc>
      </w:tr>
      <w:tr w:rsidR="003B31C6" w:rsidRPr="003B31C6" w14:paraId="5DC8383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636817B"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3.1NC1a</w:t>
            </w:r>
          </w:p>
        </w:tc>
        <w:tc>
          <w:tcPr>
            <w:tcW w:w="1914" w:type="dxa"/>
            <w:vMerge w:val="restart"/>
            <w:tcBorders>
              <w:top w:val="nil"/>
              <w:left w:val="single" w:sz="4" w:space="0" w:color="auto"/>
              <w:bottom w:val="single" w:sz="4" w:space="0" w:color="000000"/>
              <w:right w:val="single" w:sz="4" w:space="0" w:color="auto"/>
            </w:tcBorders>
            <w:vAlign w:val="center"/>
            <w:hideMark/>
          </w:tcPr>
          <w:p w14:paraId="041225E7"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3. Sáng tạo nội dung số</w:t>
            </w:r>
          </w:p>
        </w:tc>
        <w:tc>
          <w:tcPr>
            <w:tcW w:w="2380" w:type="dxa"/>
            <w:vMerge w:val="restart"/>
            <w:tcBorders>
              <w:top w:val="nil"/>
              <w:left w:val="single" w:sz="4" w:space="0" w:color="auto"/>
              <w:bottom w:val="single" w:sz="4" w:space="0" w:color="000000"/>
              <w:right w:val="single" w:sz="4" w:space="0" w:color="auto"/>
            </w:tcBorders>
            <w:vAlign w:val="center"/>
            <w:hideMark/>
          </w:tcPr>
          <w:p w14:paraId="4744B6B4"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3.1. Phát triển nội dung số</w:t>
            </w:r>
          </w:p>
        </w:tc>
        <w:tc>
          <w:tcPr>
            <w:tcW w:w="9810" w:type="dxa"/>
            <w:tcBorders>
              <w:top w:val="nil"/>
              <w:left w:val="nil"/>
              <w:bottom w:val="single" w:sz="4" w:space="0" w:color="auto"/>
              <w:right w:val="single" w:sz="4" w:space="0" w:color="auto"/>
            </w:tcBorders>
            <w:vAlign w:val="center"/>
            <w:hideMark/>
          </w:tcPr>
          <w:p w14:paraId="3222028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tạo và chỉnh sửa nội dung ở các định dạng khác nhau</w:t>
            </w:r>
          </w:p>
        </w:tc>
      </w:tr>
      <w:tr w:rsidR="003B31C6" w:rsidRPr="003B31C6" w14:paraId="0C83EAC4"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5220FF0"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3.1NC1b</w:t>
            </w:r>
          </w:p>
        </w:tc>
        <w:tc>
          <w:tcPr>
            <w:tcW w:w="1914" w:type="dxa"/>
            <w:vMerge/>
            <w:tcBorders>
              <w:top w:val="nil"/>
              <w:left w:val="single" w:sz="4" w:space="0" w:color="auto"/>
              <w:bottom w:val="single" w:sz="4" w:space="0" w:color="000000"/>
              <w:right w:val="single" w:sz="4" w:space="0" w:color="auto"/>
            </w:tcBorders>
            <w:vAlign w:val="center"/>
            <w:hideMark/>
          </w:tcPr>
          <w:p w14:paraId="66CA6897"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7E1B531A"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794FFC03"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Chỉ ra được những cách thể hiện bản thân thông qua việc tạo ra các nội dung số</w:t>
            </w:r>
          </w:p>
        </w:tc>
      </w:tr>
      <w:tr w:rsidR="003B31C6" w:rsidRPr="003B31C6" w14:paraId="7C319C70"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BD2156E"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lastRenderedPageBreak/>
              <w:t>3.2NC1</w:t>
            </w:r>
          </w:p>
        </w:tc>
        <w:tc>
          <w:tcPr>
            <w:tcW w:w="1914" w:type="dxa"/>
            <w:vMerge/>
            <w:tcBorders>
              <w:top w:val="nil"/>
              <w:left w:val="single" w:sz="4" w:space="0" w:color="auto"/>
              <w:bottom w:val="single" w:sz="4" w:space="0" w:color="000000"/>
              <w:right w:val="single" w:sz="4" w:space="0" w:color="auto"/>
            </w:tcBorders>
            <w:vAlign w:val="center"/>
            <w:hideMark/>
          </w:tcPr>
          <w:p w14:paraId="058CE798"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tcBorders>
              <w:top w:val="nil"/>
              <w:left w:val="nil"/>
              <w:bottom w:val="single" w:sz="4" w:space="0" w:color="auto"/>
              <w:right w:val="single" w:sz="4" w:space="0" w:color="auto"/>
            </w:tcBorders>
            <w:vAlign w:val="center"/>
            <w:hideMark/>
          </w:tcPr>
          <w:p w14:paraId="099D6267"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3.2. Tích hợp và tạo lập lại nội dung số</w:t>
            </w:r>
          </w:p>
        </w:tc>
        <w:tc>
          <w:tcPr>
            <w:tcW w:w="9810" w:type="dxa"/>
            <w:tcBorders>
              <w:top w:val="nil"/>
              <w:left w:val="nil"/>
              <w:bottom w:val="single" w:sz="4" w:space="0" w:color="auto"/>
              <w:right w:val="single" w:sz="4" w:space="0" w:color="auto"/>
            </w:tcBorders>
            <w:vAlign w:val="center"/>
            <w:hideMark/>
          </w:tcPr>
          <w:p w14:paraId="75D4B506"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Làm việc với các mục nội dung và thông tin mới khác nhau, sửa đổi, tinh chỉnh, cải thiện và tích hợp chúng để tạo ra những mục mới và độc đáo</w:t>
            </w:r>
          </w:p>
        </w:tc>
      </w:tr>
      <w:tr w:rsidR="003B31C6" w:rsidRPr="003B31C6" w14:paraId="3476E1F7"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64B7F3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3.3NC1</w:t>
            </w:r>
          </w:p>
        </w:tc>
        <w:tc>
          <w:tcPr>
            <w:tcW w:w="1914" w:type="dxa"/>
            <w:vMerge/>
            <w:tcBorders>
              <w:top w:val="nil"/>
              <w:left w:val="single" w:sz="4" w:space="0" w:color="auto"/>
              <w:bottom w:val="single" w:sz="4" w:space="0" w:color="000000"/>
              <w:right w:val="single" w:sz="4" w:space="0" w:color="auto"/>
            </w:tcBorders>
            <w:vAlign w:val="center"/>
            <w:hideMark/>
          </w:tcPr>
          <w:p w14:paraId="695CCEBA"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tcBorders>
              <w:top w:val="nil"/>
              <w:left w:val="nil"/>
              <w:bottom w:val="single" w:sz="4" w:space="0" w:color="auto"/>
              <w:right w:val="single" w:sz="4" w:space="0" w:color="auto"/>
            </w:tcBorders>
            <w:vAlign w:val="center"/>
            <w:hideMark/>
          </w:tcPr>
          <w:p w14:paraId="28739CA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3.3. Thực thi bản quyền và giấy phép</w:t>
            </w:r>
          </w:p>
        </w:tc>
        <w:tc>
          <w:tcPr>
            <w:tcW w:w="9810" w:type="dxa"/>
            <w:tcBorders>
              <w:top w:val="nil"/>
              <w:left w:val="nil"/>
              <w:bottom w:val="single" w:sz="4" w:space="0" w:color="auto"/>
              <w:right w:val="single" w:sz="4" w:space="0" w:color="auto"/>
            </w:tcBorders>
            <w:vAlign w:val="center"/>
            <w:hideMark/>
          </w:tcPr>
          <w:p w14:paraId="764E49E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quy định khác nhau về bản quyền và giấy phép cho dữ liệu, thông tin và nội dung số</w:t>
            </w:r>
          </w:p>
        </w:tc>
      </w:tr>
      <w:tr w:rsidR="003B31C6" w:rsidRPr="003B31C6" w14:paraId="4D44962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4FC784B1"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3.4NC1</w:t>
            </w:r>
          </w:p>
        </w:tc>
        <w:tc>
          <w:tcPr>
            <w:tcW w:w="1914" w:type="dxa"/>
            <w:vMerge/>
            <w:tcBorders>
              <w:top w:val="nil"/>
              <w:left w:val="single" w:sz="4" w:space="0" w:color="auto"/>
              <w:bottom w:val="single" w:sz="4" w:space="0" w:color="000000"/>
              <w:right w:val="single" w:sz="4" w:space="0" w:color="auto"/>
            </w:tcBorders>
            <w:vAlign w:val="center"/>
            <w:hideMark/>
          </w:tcPr>
          <w:p w14:paraId="343A4A7A"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tcBorders>
              <w:top w:val="nil"/>
              <w:left w:val="nil"/>
              <w:bottom w:val="single" w:sz="4" w:space="0" w:color="auto"/>
              <w:right w:val="single" w:sz="4" w:space="0" w:color="auto"/>
            </w:tcBorders>
            <w:vAlign w:val="center"/>
            <w:hideMark/>
          </w:tcPr>
          <w:p w14:paraId="3B47EB6F"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3.4. Lập trình</w:t>
            </w:r>
          </w:p>
        </w:tc>
        <w:tc>
          <w:tcPr>
            <w:tcW w:w="9810" w:type="dxa"/>
            <w:tcBorders>
              <w:top w:val="nil"/>
              <w:left w:val="nil"/>
              <w:bottom w:val="single" w:sz="4" w:space="0" w:color="auto"/>
              <w:right w:val="single" w:sz="4" w:space="0" w:color="auto"/>
            </w:tcBorders>
            <w:vAlign w:val="center"/>
            <w:hideMark/>
          </w:tcPr>
          <w:p w14:paraId="511FD53E"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Tự thao tác được bằng các hướng dẫn dành cho hệ thống máy tính để giải quyết một vấn đề khác hoặc thực hiện các nhiệm vụ khác nhau</w:t>
            </w:r>
          </w:p>
        </w:tc>
      </w:tr>
      <w:tr w:rsidR="003B31C6" w:rsidRPr="003B31C6" w14:paraId="536C432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B40F57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4.1NC1a</w:t>
            </w:r>
          </w:p>
        </w:tc>
        <w:tc>
          <w:tcPr>
            <w:tcW w:w="1914" w:type="dxa"/>
            <w:vMerge w:val="restart"/>
            <w:tcBorders>
              <w:top w:val="nil"/>
              <w:left w:val="single" w:sz="4" w:space="0" w:color="auto"/>
              <w:bottom w:val="single" w:sz="4" w:space="0" w:color="000000"/>
              <w:right w:val="single" w:sz="4" w:space="0" w:color="auto"/>
            </w:tcBorders>
            <w:vAlign w:val="center"/>
            <w:hideMark/>
          </w:tcPr>
          <w:p w14:paraId="66169366"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4. An toàn</w:t>
            </w:r>
          </w:p>
        </w:tc>
        <w:tc>
          <w:tcPr>
            <w:tcW w:w="2380" w:type="dxa"/>
            <w:vMerge w:val="restart"/>
            <w:tcBorders>
              <w:top w:val="nil"/>
              <w:left w:val="single" w:sz="4" w:space="0" w:color="auto"/>
              <w:bottom w:val="single" w:sz="4" w:space="0" w:color="000000"/>
              <w:right w:val="single" w:sz="4" w:space="0" w:color="auto"/>
            </w:tcBorders>
            <w:vAlign w:val="center"/>
            <w:hideMark/>
          </w:tcPr>
          <w:p w14:paraId="0B21ABD7"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4.1. Bảo vệ thiết bị</w:t>
            </w:r>
          </w:p>
        </w:tc>
        <w:tc>
          <w:tcPr>
            <w:tcW w:w="9810" w:type="dxa"/>
            <w:tcBorders>
              <w:top w:val="nil"/>
              <w:left w:val="nil"/>
              <w:bottom w:val="single" w:sz="4" w:space="0" w:color="auto"/>
              <w:right w:val="single" w:sz="4" w:space="0" w:color="auto"/>
            </w:tcBorders>
            <w:vAlign w:val="center"/>
            <w:hideMark/>
          </w:tcPr>
          <w:p w14:paraId="25CA0D48"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khác nhau để bảo vệ thiết bị và nội dung số</w:t>
            </w:r>
          </w:p>
        </w:tc>
      </w:tr>
      <w:tr w:rsidR="003B31C6" w:rsidRPr="003B31C6" w14:paraId="0F7B265C"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B58C0E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4.1NC1b</w:t>
            </w:r>
          </w:p>
        </w:tc>
        <w:tc>
          <w:tcPr>
            <w:tcW w:w="1914" w:type="dxa"/>
            <w:vMerge/>
            <w:tcBorders>
              <w:top w:val="nil"/>
              <w:left w:val="single" w:sz="4" w:space="0" w:color="auto"/>
              <w:bottom w:val="single" w:sz="4" w:space="0" w:color="000000"/>
              <w:right w:val="single" w:sz="4" w:space="0" w:color="auto"/>
            </w:tcBorders>
            <w:vAlign w:val="center"/>
            <w:hideMark/>
          </w:tcPr>
          <w:p w14:paraId="16EE1FD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48472EA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DD49593"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Nhận thức được sự đa dạng của các rủi ro và đe dọa trong môi trường số</w:t>
            </w:r>
          </w:p>
        </w:tc>
      </w:tr>
      <w:tr w:rsidR="003B31C6" w:rsidRPr="003B31C6" w14:paraId="26A3D8FA"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027B57F0"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4.1NC1c</w:t>
            </w:r>
          </w:p>
        </w:tc>
        <w:tc>
          <w:tcPr>
            <w:tcW w:w="1914" w:type="dxa"/>
            <w:vMerge/>
            <w:tcBorders>
              <w:top w:val="nil"/>
              <w:left w:val="single" w:sz="4" w:space="0" w:color="auto"/>
              <w:bottom w:val="single" w:sz="4" w:space="0" w:color="000000"/>
              <w:right w:val="single" w:sz="4" w:space="0" w:color="auto"/>
            </w:tcBorders>
            <w:vAlign w:val="center"/>
            <w:hideMark/>
          </w:tcPr>
          <w:p w14:paraId="50E954B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22642271"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7689FC60"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biện pháp an toàn và bảo mật</w:t>
            </w:r>
          </w:p>
        </w:tc>
      </w:tr>
      <w:tr w:rsidR="003B31C6" w:rsidRPr="003B31C6" w14:paraId="0900B4E8"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6C7AA16"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4.1NC1d</w:t>
            </w:r>
          </w:p>
        </w:tc>
        <w:tc>
          <w:tcPr>
            <w:tcW w:w="1914" w:type="dxa"/>
            <w:vMerge/>
            <w:tcBorders>
              <w:top w:val="nil"/>
              <w:left w:val="single" w:sz="4" w:space="0" w:color="auto"/>
              <w:bottom w:val="single" w:sz="4" w:space="0" w:color="000000"/>
              <w:right w:val="single" w:sz="4" w:space="0" w:color="auto"/>
            </w:tcBorders>
            <w:vAlign w:val="center"/>
            <w:hideMark/>
          </w:tcPr>
          <w:p w14:paraId="64D501D4"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5AB41B53"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4A891BE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các cách thức khác nhau để quan tâm đến mức độ tin cậy và quyền riêng tư</w:t>
            </w:r>
          </w:p>
        </w:tc>
      </w:tr>
      <w:tr w:rsidR="003B31C6" w:rsidRPr="003B31C6" w14:paraId="69EA88F6"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B28D409"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4.2NC1a</w:t>
            </w:r>
          </w:p>
        </w:tc>
        <w:tc>
          <w:tcPr>
            <w:tcW w:w="1914" w:type="dxa"/>
            <w:vMerge/>
            <w:tcBorders>
              <w:top w:val="nil"/>
              <w:left w:val="single" w:sz="4" w:space="0" w:color="auto"/>
              <w:bottom w:val="single" w:sz="4" w:space="0" w:color="000000"/>
              <w:right w:val="single" w:sz="4" w:space="0" w:color="auto"/>
            </w:tcBorders>
            <w:vAlign w:val="center"/>
            <w:hideMark/>
          </w:tcPr>
          <w:p w14:paraId="685B6078"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1490B789"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4.2. Bảo vệ dữ liệu cá nhân và quyền riêng tư</w:t>
            </w:r>
          </w:p>
        </w:tc>
        <w:tc>
          <w:tcPr>
            <w:tcW w:w="9810" w:type="dxa"/>
            <w:tcBorders>
              <w:top w:val="nil"/>
              <w:left w:val="nil"/>
              <w:bottom w:val="single" w:sz="4" w:space="0" w:color="auto"/>
              <w:right w:val="single" w:sz="4" w:space="0" w:color="auto"/>
            </w:tcBorders>
            <w:vAlign w:val="center"/>
            <w:hideMark/>
          </w:tcPr>
          <w:p w14:paraId="0EDDB161"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thức khác nhau để bảo vệ dữ liệu cá nhân và quyền riêng tư trong môi trường số</w:t>
            </w:r>
          </w:p>
        </w:tc>
      </w:tr>
      <w:tr w:rsidR="003B31C6" w:rsidRPr="003B31C6" w14:paraId="66033A5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5954472"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4.2NC1b</w:t>
            </w:r>
          </w:p>
        </w:tc>
        <w:tc>
          <w:tcPr>
            <w:tcW w:w="1914" w:type="dxa"/>
            <w:vMerge/>
            <w:tcBorders>
              <w:top w:val="nil"/>
              <w:left w:val="single" w:sz="4" w:space="0" w:color="auto"/>
              <w:bottom w:val="single" w:sz="4" w:space="0" w:color="000000"/>
              <w:right w:val="single" w:sz="4" w:space="0" w:color="auto"/>
            </w:tcBorders>
            <w:vAlign w:val="center"/>
            <w:hideMark/>
          </w:tcPr>
          <w:p w14:paraId="2A6FA5A7"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1832C226"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6E4EF468"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thức đặc thù để chia sẻ dữ liệu cá nhân một cách an toàn</w:t>
            </w:r>
          </w:p>
        </w:tc>
      </w:tr>
      <w:tr w:rsidR="003B31C6" w:rsidRPr="003B31C6" w14:paraId="7C3501D5"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24E2A993"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4.2NC1c</w:t>
            </w:r>
          </w:p>
        </w:tc>
        <w:tc>
          <w:tcPr>
            <w:tcW w:w="1914" w:type="dxa"/>
            <w:vMerge/>
            <w:tcBorders>
              <w:top w:val="nil"/>
              <w:left w:val="single" w:sz="4" w:space="0" w:color="auto"/>
              <w:bottom w:val="single" w:sz="4" w:space="0" w:color="000000"/>
              <w:right w:val="single" w:sz="4" w:space="0" w:color="auto"/>
            </w:tcBorders>
            <w:vAlign w:val="center"/>
            <w:hideMark/>
          </w:tcPr>
          <w:p w14:paraId="2690313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04BBCE8A"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33EF3E47"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Giải thích được các tuyên bố trong chính sách quyền riêng tư về cách sử dụng dữ liệu cá nhân trong các dịch vụ số</w:t>
            </w:r>
          </w:p>
        </w:tc>
      </w:tr>
      <w:tr w:rsidR="003B31C6" w:rsidRPr="003B31C6" w14:paraId="2039A4B6"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89432A1"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4.3NC1a</w:t>
            </w:r>
          </w:p>
        </w:tc>
        <w:tc>
          <w:tcPr>
            <w:tcW w:w="1914" w:type="dxa"/>
            <w:vMerge/>
            <w:tcBorders>
              <w:top w:val="nil"/>
              <w:left w:val="single" w:sz="4" w:space="0" w:color="auto"/>
              <w:bottom w:val="single" w:sz="4" w:space="0" w:color="000000"/>
              <w:right w:val="single" w:sz="4" w:space="0" w:color="auto"/>
            </w:tcBorders>
            <w:vAlign w:val="center"/>
            <w:hideMark/>
          </w:tcPr>
          <w:p w14:paraId="086713D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757118A3"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4.3. Bảo vệ sức khỏe và an sinh số</w:t>
            </w:r>
          </w:p>
        </w:tc>
        <w:tc>
          <w:tcPr>
            <w:tcW w:w="9810" w:type="dxa"/>
            <w:tcBorders>
              <w:top w:val="nil"/>
              <w:left w:val="nil"/>
              <w:bottom w:val="single" w:sz="4" w:space="0" w:color="auto"/>
              <w:right w:val="single" w:sz="4" w:space="0" w:color="auto"/>
            </w:tcBorders>
            <w:vAlign w:val="center"/>
            <w:hideMark/>
          </w:tcPr>
          <w:p w14:paraId="0ECB16E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Trình bày được các cách thức khác nhau để tránh rủi ro và đe dọa đến sức khỏe thể chất và tinh thần khi sử dụng công nghệ số</w:t>
            </w:r>
          </w:p>
        </w:tc>
      </w:tr>
      <w:tr w:rsidR="003B31C6" w:rsidRPr="003B31C6" w14:paraId="635444A2"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E708DF7"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4.3NC1b</w:t>
            </w:r>
          </w:p>
        </w:tc>
        <w:tc>
          <w:tcPr>
            <w:tcW w:w="1914" w:type="dxa"/>
            <w:vMerge/>
            <w:tcBorders>
              <w:top w:val="nil"/>
              <w:left w:val="single" w:sz="4" w:space="0" w:color="auto"/>
              <w:bottom w:val="single" w:sz="4" w:space="0" w:color="000000"/>
              <w:right w:val="single" w:sz="4" w:space="0" w:color="auto"/>
            </w:tcBorders>
            <w:vAlign w:val="center"/>
            <w:hideMark/>
          </w:tcPr>
          <w:p w14:paraId="1F03313F"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588502AB"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1C45096"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cách thức khác nhau để bảo vệ bản thân và người khác khỏi nguy cơ trong môi trường số</w:t>
            </w:r>
          </w:p>
        </w:tc>
      </w:tr>
      <w:tr w:rsidR="003B31C6" w:rsidRPr="003B31C6" w14:paraId="667CE498"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2D9F942"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4.3NC1c</w:t>
            </w:r>
          </w:p>
        </w:tc>
        <w:tc>
          <w:tcPr>
            <w:tcW w:w="1914" w:type="dxa"/>
            <w:vMerge/>
            <w:tcBorders>
              <w:top w:val="nil"/>
              <w:left w:val="single" w:sz="4" w:space="0" w:color="auto"/>
              <w:bottom w:val="single" w:sz="4" w:space="0" w:color="000000"/>
              <w:right w:val="single" w:sz="4" w:space="0" w:color="auto"/>
            </w:tcBorders>
            <w:vAlign w:val="center"/>
            <w:hideMark/>
          </w:tcPr>
          <w:p w14:paraId="6F3C33D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739E8BC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24658A71"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Trình bày được các công nghệ số khác nhau giúp tăng cường thịnh vượng xã hội và sự hòa hợp trong xã hội</w:t>
            </w:r>
          </w:p>
        </w:tc>
      </w:tr>
      <w:tr w:rsidR="003B31C6" w:rsidRPr="003B31C6" w14:paraId="44EAE5F1"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05A895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4.4NC1</w:t>
            </w:r>
          </w:p>
        </w:tc>
        <w:tc>
          <w:tcPr>
            <w:tcW w:w="1914" w:type="dxa"/>
            <w:vMerge/>
            <w:tcBorders>
              <w:top w:val="nil"/>
              <w:left w:val="single" w:sz="4" w:space="0" w:color="auto"/>
              <w:bottom w:val="single" w:sz="4" w:space="0" w:color="000000"/>
              <w:right w:val="single" w:sz="4" w:space="0" w:color="auto"/>
            </w:tcBorders>
            <w:vAlign w:val="center"/>
            <w:hideMark/>
          </w:tcPr>
          <w:p w14:paraId="0C548F14"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tcBorders>
              <w:top w:val="nil"/>
              <w:left w:val="nil"/>
              <w:bottom w:val="single" w:sz="4" w:space="0" w:color="auto"/>
              <w:right w:val="single" w:sz="4" w:space="0" w:color="auto"/>
            </w:tcBorders>
            <w:vAlign w:val="center"/>
            <w:hideMark/>
          </w:tcPr>
          <w:p w14:paraId="2301A106"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4.4. Bảo vệ môi trường</w:t>
            </w:r>
          </w:p>
        </w:tc>
        <w:tc>
          <w:tcPr>
            <w:tcW w:w="9810" w:type="dxa"/>
            <w:tcBorders>
              <w:top w:val="nil"/>
              <w:left w:val="nil"/>
              <w:bottom w:val="single" w:sz="4" w:space="0" w:color="auto"/>
              <w:right w:val="single" w:sz="4" w:space="0" w:color="auto"/>
            </w:tcBorders>
            <w:vAlign w:val="center"/>
            <w:hideMark/>
          </w:tcPr>
          <w:p w14:paraId="108B23D9"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Trình bày được các cách thức khác nhau để bảo vệ môi trường khỏi tác động của công nghệ số và việc sử dụng công nghệ số</w:t>
            </w:r>
          </w:p>
        </w:tc>
      </w:tr>
      <w:tr w:rsidR="003B31C6" w:rsidRPr="003B31C6" w14:paraId="12CF5223"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02842B8A"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5.1NC1a</w:t>
            </w:r>
          </w:p>
        </w:tc>
        <w:tc>
          <w:tcPr>
            <w:tcW w:w="1914" w:type="dxa"/>
            <w:vMerge w:val="restart"/>
            <w:tcBorders>
              <w:top w:val="nil"/>
              <w:left w:val="single" w:sz="4" w:space="0" w:color="auto"/>
              <w:bottom w:val="single" w:sz="4" w:space="0" w:color="000000"/>
              <w:right w:val="single" w:sz="4" w:space="0" w:color="auto"/>
            </w:tcBorders>
            <w:vAlign w:val="center"/>
            <w:hideMark/>
          </w:tcPr>
          <w:p w14:paraId="23871092"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5. Giải quyết vấn đề</w:t>
            </w:r>
          </w:p>
        </w:tc>
        <w:tc>
          <w:tcPr>
            <w:tcW w:w="2380" w:type="dxa"/>
            <w:vMerge w:val="restart"/>
            <w:tcBorders>
              <w:top w:val="nil"/>
              <w:left w:val="single" w:sz="4" w:space="0" w:color="auto"/>
              <w:bottom w:val="single" w:sz="4" w:space="0" w:color="000000"/>
              <w:right w:val="single" w:sz="4" w:space="0" w:color="auto"/>
            </w:tcBorders>
            <w:vAlign w:val="center"/>
            <w:hideMark/>
          </w:tcPr>
          <w:p w14:paraId="0F9376CE"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5.1. Giải quyết các vấn đề kỹ thuật</w:t>
            </w:r>
          </w:p>
        </w:tc>
        <w:tc>
          <w:tcPr>
            <w:tcW w:w="9810" w:type="dxa"/>
            <w:tcBorders>
              <w:top w:val="nil"/>
              <w:left w:val="nil"/>
              <w:bottom w:val="single" w:sz="4" w:space="0" w:color="auto"/>
              <w:right w:val="single" w:sz="4" w:space="0" w:color="auto"/>
            </w:tcBorders>
            <w:vAlign w:val="center"/>
            <w:hideMark/>
          </w:tcPr>
          <w:p w14:paraId="27416513"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Đánh giá được các vấn đề kỹ thuật khi sử dụng môi trường số và vận hành các thiết bị số</w:t>
            </w:r>
          </w:p>
        </w:tc>
      </w:tr>
      <w:tr w:rsidR="003B31C6" w:rsidRPr="003B31C6" w14:paraId="27DF68E4"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68EC016"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5.1NC1b</w:t>
            </w:r>
          </w:p>
        </w:tc>
        <w:tc>
          <w:tcPr>
            <w:tcW w:w="1914" w:type="dxa"/>
            <w:vMerge/>
            <w:tcBorders>
              <w:top w:val="nil"/>
              <w:left w:val="single" w:sz="4" w:space="0" w:color="auto"/>
              <w:bottom w:val="single" w:sz="4" w:space="0" w:color="000000"/>
              <w:right w:val="single" w:sz="4" w:space="0" w:color="auto"/>
            </w:tcBorders>
            <w:vAlign w:val="center"/>
            <w:hideMark/>
          </w:tcPr>
          <w:p w14:paraId="1D6BEEC0"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50B2FEA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7DE07B19"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giải pháp khác nhau cho chúng</w:t>
            </w:r>
          </w:p>
        </w:tc>
      </w:tr>
      <w:tr w:rsidR="003B31C6" w:rsidRPr="003B31C6" w14:paraId="04AEB0B2"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40C7C194"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5.2NC1a</w:t>
            </w:r>
          </w:p>
        </w:tc>
        <w:tc>
          <w:tcPr>
            <w:tcW w:w="1914" w:type="dxa"/>
            <w:vMerge/>
            <w:tcBorders>
              <w:top w:val="nil"/>
              <w:left w:val="single" w:sz="4" w:space="0" w:color="auto"/>
              <w:bottom w:val="single" w:sz="4" w:space="0" w:color="000000"/>
              <w:right w:val="single" w:sz="4" w:space="0" w:color="auto"/>
            </w:tcBorders>
            <w:vAlign w:val="center"/>
            <w:hideMark/>
          </w:tcPr>
          <w:p w14:paraId="4A5A20EF"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7EAE4650"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5.2. Xác định nhu cầu và giải pháp công nghệ</w:t>
            </w:r>
          </w:p>
        </w:tc>
        <w:tc>
          <w:tcPr>
            <w:tcW w:w="9810" w:type="dxa"/>
            <w:tcBorders>
              <w:top w:val="nil"/>
              <w:left w:val="nil"/>
              <w:bottom w:val="single" w:sz="4" w:space="0" w:color="auto"/>
              <w:right w:val="single" w:sz="4" w:space="0" w:color="auto"/>
            </w:tcBorders>
            <w:vAlign w:val="center"/>
            <w:hideMark/>
          </w:tcPr>
          <w:p w14:paraId="7ECC74ED"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Đánh giá được nhu cầu cá nhân</w:t>
            </w:r>
          </w:p>
        </w:tc>
      </w:tr>
      <w:tr w:rsidR="003B31C6" w:rsidRPr="003B31C6" w14:paraId="1B5A6D2F"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CBD553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5.2NC1b</w:t>
            </w:r>
          </w:p>
        </w:tc>
        <w:tc>
          <w:tcPr>
            <w:tcW w:w="1914" w:type="dxa"/>
            <w:vMerge/>
            <w:tcBorders>
              <w:top w:val="nil"/>
              <w:left w:val="single" w:sz="4" w:space="0" w:color="auto"/>
              <w:bottom w:val="single" w:sz="4" w:space="0" w:color="000000"/>
              <w:right w:val="single" w:sz="4" w:space="0" w:color="auto"/>
            </w:tcBorders>
            <w:vAlign w:val="center"/>
            <w:hideMark/>
          </w:tcPr>
          <w:p w14:paraId="467BBDF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14332DB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A6D3A18"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công cụ số khác nhau và các giải pháp công nghệ có thể có để giải quyết những nhu cầu đó</w:t>
            </w:r>
          </w:p>
        </w:tc>
      </w:tr>
      <w:tr w:rsidR="003B31C6" w:rsidRPr="003B31C6" w14:paraId="435B7058"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71B5BF8"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5.2NC1c</w:t>
            </w:r>
          </w:p>
        </w:tc>
        <w:tc>
          <w:tcPr>
            <w:tcW w:w="1914" w:type="dxa"/>
            <w:vMerge/>
            <w:tcBorders>
              <w:top w:val="nil"/>
              <w:left w:val="single" w:sz="4" w:space="0" w:color="auto"/>
              <w:bottom w:val="single" w:sz="4" w:space="0" w:color="000000"/>
              <w:right w:val="single" w:sz="4" w:space="0" w:color="auto"/>
            </w:tcBorders>
            <w:vAlign w:val="center"/>
            <w:hideMark/>
          </w:tcPr>
          <w:p w14:paraId="6FA42643"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075CCB35"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DEC7544"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Sử dụng được các cách khác nhau để điều chỉnh và tùy chỉnh môi trường số theo nhu cầu cá nhân</w:t>
            </w:r>
          </w:p>
        </w:tc>
      </w:tr>
      <w:tr w:rsidR="003B31C6" w:rsidRPr="003B31C6" w14:paraId="6E0F59A6"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25F1B41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5.3NC1a</w:t>
            </w:r>
          </w:p>
        </w:tc>
        <w:tc>
          <w:tcPr>
            <w:tcW w:w="1914" w:type="dxa"/>
            <w:vMerge/>
            <w:tcBorders>
              <w:top w:val="nil"/>
              <w:left w:val="single" w:sz="4" w:space="0" w:color="auto"/>
              <w:bottom w:val="single" w:sz="4" w:space="0" w:color="000000"/>
              <w:right w:val="single" w:sz="4" w:space="0" w:color="auto"/>
            </w:tcBorders>
            <w:vAlign w:val="center"/>
            <w:hideMark/>
          </w:tcPr>
          <w:p w14:paraId="449795B3"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0656D3B7"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5.3. Sử dụng sáng tạo công nghệ số</w:t>
            </w:r>
          </w:p>
        </w:tc>
        <w:tc>
          <w:tcPr>
            <w:tcW w:w="9810" w:type="dxa"/>
            <w:tcBorders>
              <w:top w:val="nil"/>
              <w:left w:val="nil"/>
              <w:bottom w:val="single" w:sz="4" w:space="0" w:color="auto"/>
              <w:right w:val="single" w:sz="4" w:space="0" w:color="auto"/>
            </w:tcBorders>
            <w:vAlign w:val="center"/>
            <w:hideMark/>
          </w:tcPr>
          <w:p w14:paraId="4C04C53C"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được các công cụ và công nghệ số khác nhau để tạo ra kiến thức cũng như các quy trình và sản phẩm đổi mới</w:t>
            </w:r>
          </w:p>
        </w:tc>
      </w:tr>
      <w:tr w:rsidR="003B31C6" w:rsidRPr="003B31C6" w14:paraId="0AF5E307"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DEF20C0"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5.3NC1b</w:t>
            </w:r>
          </w:p>
        </w:tc>
        <w:tc>
          <w:tcPr>
            <w:tcW w:w="1914" w:type="dxa"/>
            <w:vMerge/>
            <w:tcBorders>
              <w:top w:val="nil"/>
              <w:left w:val="single" w:sz="4" w:space="0" w:color="auto"/>
              <w:bottom w:val="single" w:sz="4" w:space="0" w:color="000000"/>
              <w:right w:val="single" w:sz="4" w:space="0" w:color="auto"/>
            </w:tcBorders>
            <w:vAlign w:val="center"/>
            <w:hideMark/>
          </w:tcPr>
          <w:p w14:paraId="39C851DF"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54F9B5F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AC6E2C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Áp dụng xử lý nhận thức của cá nhân và tập thể để giải quyết các vấn đề khái niệm và tình huống có vấn đề khác nhau trong môi trường số</w:t>
            </w:r>
          </w:p>
        </w:tc>
      </w:tr>
      <w:tr w:rsidR="003B31C6" w:rsidRPr="003B31C6" w14:paraId="57AF10EE"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6134003"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5.4NC1a</w:t>
            </w:r>
          </w:p>
        </w:tc>
        <w:tc>
          <w:tcPr>
            <w:tcW w:w="1914" w:type="dxa"/>
            <w:vMerge/>
            <w:tcBorders>
              <w:top w:val="nil"/>
              <w:left w:val="single" w:sz="4" w:space="0" w:color="auto"/>
              <w:bottom w:val="single" w:sz="4" w:space="0" w:color="000000"/>
              <w:right w:val="single" w:sz="4" w:space="0" w:color="auto"/>
            </w:tcBorders>
            <w:vAlign w:val="center"/>
            <w:hideMark/>
          </w:tcPr>
          <w:p w14:paraId="7B8B7CF7"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314613AE"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5.4. Xác định các vấn đề cần cải thiện về NLS</w:t>
            </w:r>
          </w:p>
        </w:tc>
        <w:tc>
          <w:tcPr>
            <w:tcW w:w="9810" w:type="dxa"/>
            <w:tcBorders>
              <w:top w:val="nil"/>
              <w:left w:val="nil"/>
              <w:bottom w:val="single" w:sz="4" w:space="0" w:color="auto"/>
              <w:right w:val="single" w:sz="4" w:space="0" w:color="auto"/>
            </w:tcBorders>
            <w:vAlign w:val="center"/>
            <w:hideMark/>
          </w:tcPr>
          <w:p w14:paraId="686DCF1A"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Chứng minh được NLS của tôi cần được cải thiện hoặc cập nhật ở đâu</w:t>
            </w:r>
          </w:p>
        </w:tc>
      </w:tr>
      <w:tr w:rsidR="003B31C6" w:rsidRPr="003B31C6" w14:paraId="42CB971A"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7229574B"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lastRenderedPageBreak/>
              <w:t>5.4NC1b</w:t>
            </w:r>
          </w:p>
        </w:tc>
        <w:tc>
          <w:tcPr>
            <w:tcW w:w="1914" w:type="dxa"/>
            <w:vMerge/>
            <w:tcBorders>
              <w:top w:val="nil"/>
              <w:left w:val="single" w:sz="4" w:space="0" w:color="auto"/>
              <w:bottom w:val="single" w:sz="4" w:space="0" w:color="000000"/>
              <w:right w:val="single" w:sz="4" w:space="0" w:color="auto"/>
            </w:tcBorders>
            <w:vAlign w:val="center"/>
            <w:hideMark/>
          </w:tcPr>
          <w:p w14:paraId="3706DA7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1CF8221C"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764150F4"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Minh họa được những cách khác nhau để hỗ trợ người khác phát triển NLS của họ</w:t>
            </w:r>
          </w:p>
        </w:tc>
      </w:tr>
      <w:tr w:rsidR="003B31C6" w:rsidRPr="003B31C6" w14:paraId="2B815A82"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770A108"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5.4NC1c</w:t>
            </w:r>
          </w:p>
        </w:tc>
        <w:tc>
          <w:tcPr>
            <w:tcW w:w="1914" w:type="dxa"/>
            <w:vMerge/>
            <w:tcBorders>
              <w:top w:val="nil"/>
              <w:left w:val="single" w:sz="4" w:space="0" w:color="auto"/>
              <w:bottom w:val="single" w:sz="4" w:space="0" w:color="000000"/>
              <w:right w:val="single" w:sz="4" w:space="0" w:color="auto"/>
            </w:tcBorders>
            <w:vAlign w:val="center"/>
            <w:hideMark/>
          </w:tcPr>
          <w:p w14:paraId="56DE688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2D5DCF5A"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02E87947"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Đề xuất được các cơ hội khác nhau để phát triển bản thân và cập nhật sự phát triển công nghệ số</w:t>
            </w:r>
          </w:p>
        </w:tc>
      </w:tr>
      <w:tr w:rsidR="003B31C6" w:rsidRPr="003B31C6" w14:paraId="2462135C"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1C79EC2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6.1NC1a</w:t>
            </w:r>
          </w:p>
        </w:tc>
        <w:tc>
          <w:tcPr>
            <w:tcW w:w="1914" w:type="dxa"/>
            <w:vMerge w:val="restart"/>
            <w:tcBorders>
              <w:top w:val="nil"/>
              <w:left w:val="single" w:sz="4" w:space="0" w:color="auto"/>
              <w:bottom w:val="single" w:sz="4" w:space="0" w:color="000000"/>
              <w:right w:val="single" w:sz="4" w:space="0" w:color="auto"/>
            </w:tcBorders>
            <w:vAlign w:val="center"/>
            <w:hideMark/>
          </w:tcPr>
          <w:p w14:paraId="0C660E48"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6. Ứng dụng trí tuệ nhân tạo</w:t>
            </w:r>
          </w:p>
        </w:tc>
        <w:tc>
          <w:tcPr>
            <w:tcW w:w="2380" w:type="dxa"/>
            <w:tcBorders>
              <w:top w:val="nil"/>
              <w:left w:val="nil"/>
              <w:bottom w:val="single" w:sz="4" w:space="0" w:color="auto"/>
              <w:right w:val="single" w:sz="4" w:space="0" w:color="auto"/>
            </w:tcBorders>
            <w:vAlign w:val="center"/>
            <w:hideMark/>
          </w:tcPr>
          <w:p w14:paraId="423E9FC5"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6.1. Hiểu biết về trí tuệ nhân tạo</w:t>
            </w:r>
          </w:p>
        </w:tc>
        <w:tc>
          <w:tcPr>
            <w:tcW w:w="9810" w:type="dxa"/>
            <w:tcBorders>
              <w:top w:val="nil"/>
              <w:left w:val="nil"/>
              <w:bottom w:val="single" w:sz="4" w:space="0" w:color="auto"/>
              <w:right w:val="single" w:sz="4" w:space="0" w:color="auto"/>
            </w:tcBorders>
            <w:vAlign w:val="center"/>
            <w:hideMark/>
          </w:tcPr>
          <w:p w14:paraId="77842A9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So sánh được các hệ thống AI khác nhau và cách chúng xử lý dữ liệu</w:t>
            </w:r>
          </w:p>
        </w:tc>
      </w:tr>
      <w:tr w:rsidR="003B31C6" w:rsidRPr="003B31C6" w14:paraId="622D8C9B"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618D6EB0"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6.2NC1a</w:t>
            </w:r>
          </w:p>
        </w:tc>
        <w:tc>
          <w:tcPr>
            <w:tcW w:w="1914" w:type="dxa"/>
            <w:vMerge/>
            <w:tcBorders>
              <w:top w:val="nil"/>
              <w:left w:val="single" w:sz="4" w:space="0" w:color="auto"/>
              <w:bottom w:val="single" w:sz="4" w:space="0" w:color="000000"/>
              <w:right w:val="single" w:sz="4" w:space="0" w:color="auto"/>
            </w:tcBorders>
            <w:vAlign w:val="center"/>
            <w:hideMark/>
          </w:tcPr>
          <w:p w14:paraId="09DC2D9B"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5ECE5AB7"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6.2. Sử dụng trí tuệ nhân tạo</w:t>
            </w:r>
          </w:p>
        </w:tc>
        <w:tc>
          <w:tcPr>
            <w:tcW w:w="9810" w:type="dxa"/>
            <w:tcBorders>
              <w:top w:val="nil"/>
              <w:left w:val="nil"/>
              <w:bottom w:val="single" w:sz="4" w:space="0" w:color="auto"/>
              <w:right w:val="single" w:sz="4" w:space="0" w:color="auto"/>
            </w:tcBorders>
            <w:vAlign w:val="center"/>
            <w:hideMark/>
          </w:tcPr>
          <w:p w14:paraId="2D7AFC4B"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Phát triển được các ứng dụng AI tùy chỉnh để giải quyết các vấn đề cụ thể</w:t>
            </w:r>
          </w:p>
        </w:tc>
      </w:tr>
      <w:tr w:rsidR="003B31C6" w:rsidRPr="003B31C6" w14:paraId="5C7DB083"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0877FB77"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6.2NC1b</w:t>
            </w:r>
          </w:p>
        </w:tc>
        <w:tc>
          <w:tcPr>
            <w:tcW w:w="1914" w:type="dxa"/>
            <w:vMerge/>
            <w:tcBorders>
              <w:top w:val="nil"/>
              <w:left w:val="single" w:sz="4" w:space="0" w:color="auto"/>
              <w:bottom w:val="single" w:sz="4" w:space="0" w:color="000000"/>
              <w:right w:val="single" w:sz="4" w:space="0" w:color="auto"/>
            </w:tcBorders>
            <w:vAlign w:val="center"/>
            <w:hideMark/>
          </w:tcPr>
          <w:p w14:paraId="7DF6BFF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7E2E9E3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5D77EAF5"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Điều chỉnh được các hệ thống AI để phù hợp với nhu cầu cụ thể</w:t>
            </w:r>
          </w:p>
        </w:tc>
      </w:tr>
      <w:tr w:rsidR="003B31C6" w:rsidRPr="003B31C6" w14:paraId="5A7305EC"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5CE986E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6.2NC1c</w:t>
            </w:r>
          </w:p>
        </w:tc>
        <w:tc>
          <w:tcPr>
            <w:tcW w:w="1914" w:type="dxa"/>
            <w:vMerge/>
            <w:tcBorders>
              <w:top w:val="nil"/>
              <w:left w:val="single" w:sz="4" w:space="0" w:color="auto"/>
              <w:bottom w:val="single" w:sz="4" w:space="0" w:color="000000"/>
              <w:right w:val="single" w:sz="4" w:space="0" w:color="auto"/>
            </w:tcBorders>
            <w:vAlign w:val="center"/>
            <w:hideMark/>
          </w:tcPr>
          <w:p w14:paraId="05EA1D2D"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016DEA1E"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70BB3F29"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Đánh giá và giảm thiểu được các rủi ro đạo đức và pháp lý liên quan đến việc sử dụng AI</w:t>
            </w:r>
          </w:p>
        </w:tc>
      </w:tr>
      <w:tr w:rsidR="003B31C6" w:rsidRPr="003B31C6" w14:paraId="36F6CAB0"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09B7280C"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6.3NC1a</w:t>
            </w:r>
          </w:p>
        </w:tc>
        <w:tc>
          <w:tcPr>
            <w:tcW w:w="1914" w:type="dxa"/>
            <w:vMerge/>
            <w:tcBorders>
              <w:top w:val="nil"/>
              <w:left w:val="single" w:sz="4" w:space="0" w:color="auto"/>
              <w:bottom w:val="single" w:sz="4" w:space="0" w:color="000000"/>
              <w:right w:val="single" w:sz="4" w:space="0" w:color="auto"/>
            </w:tcBorders>
            <w:vAlign w:val="center"/>
            <w:hideMark/>
          </w:tcPr>
          <w:p w14:paraId="52880AC2"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val="restart"/>
            <w:tcBorders>
              <w:top w:val="nil"/>
              <w:left w:val="single" w:sz="4" w:space="0" w:color="auto"/>
              <w:bottom w:val="single" w:sz="4" w:space="0" w:color="000000"/>
              <w:right w:val="single" w:sz="4" w:space="0" w:color="auto"/>
            </w:tcBorders>
            <w:vAlign w:val="center"/>
            <w:hideMark/>
          </w:tcPr>
          <w:p w14:paraId="4811895F" w14:textId="77777777" w:rsidR="003B31C6" w:rsidRPr="003B31C6" w:rsidRDefault="003B31C6" w:rsidP="003B31C6">
            <w:pPr>
              <w:widowControl/>
              <w:jc w:val="center"/>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6.3. Đánh giá trí tuệ nhân tạo</w:t>
            </w:r>
          </w:p>
        </w:tc>
        <w:tc>
          <w:tcPr>
            <w:tcW w:w="9810" w:type="dxa"/>
            <w:tcBorders>
              <w:top w:val="nil"/>
              <w:left w:val="nil"/>
              <w:bottom w:val="single" w:sz="4" w:space="0" w:color="auto"/>
              <w:right w:val="single" w:sz="4" w:space="0" w:color="auto"/>
            </w:tcBorders>
            <w:vAlign w:val="center"/>
            <w:hideMark/>
          </w:tcPr>
          <w:p w14:paraId="63CFD3A2"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Đánh giá được độ chính xác và tin cậy của các hệ thống AI</w:t>
            </w:r>
          </w:p>
        </w:tc>
      </w:tr>
      <w:tr w:rsidR="003B31C6" w:rsidRPr="003B31C6" w14:paraId="75C1441F" w14:textId="77777777" w:rsidTr="003B31C6">
        <w:trPr>
          <w:trHeight w:val="20"/>
        </w:trPr>
        <w:tc>
          <w:tcPr>
            <w:tcW w:w="1200" w:type="dxa"/>
            <w:tcBorders>
              <w:top w:val="nil"/>
              <w:left w:val="single" w:sz="4" w:space="0" w:color="auto"/>
              <w:bottom w:val="single" w:sz="4" w:space="0" w:color="auto"/>
              <w:right w:val="single" w:sz="4" w:space="0" w:color="auto"/>
            </w:tcBorders>
            <w:vAlign w:val="center"/>
            <w:hideMark/>
          </w:tcPr>
          <w:p w14:paraId="34CA9DCD" w14:textId="77777777" w:rsidR="003B31C6" w:rsidRPr="003B31C6" w:rsidRDefault="003B31C6" w:rsidP="003B31C6">
            <w:pPr>
              <w:widowControl/>
              <w:rPr>
                <w:rFonts w:ascii="Times New Roman" w:eastAsia="Times New Roman" w:hAnsi="Times New Roman" w:cs="Times New Roman"/>
                <w:b/>
                <w:bCs/>
                <w:color w:val="1F1F1F"/>
                <w:sz w:val="24"/>
                <w:szCs w:val="24"/>
              </w:rPr>
            </w:pPr>
            <w:r w:rsidRPr="003B31C6">
              <w:rPr>
                <w:rFonts w:ascii="Times New Roman" w:eastAsia="Times New Roman" w:hAnsi="Times New Roman" w:cs="Times New Roman"/>
                <w:b/>
                <w:bCs/>
                <w:color w:val="1F1F1F"/>
                <w:sz w:val="24"/>
                <w:szCs w:val="24"/>
              </w:rPr>
              <w:t>6.3NC1b</w:t>
            </w:r>
          </w:p>
        </w:tc>
        <w:tc>
          <w:tcPr>
            <w:tcW w:w="1914" w:type="dxa"/>
            <w:vMerge/>
            <w:tcBorders>
              <w:top w:val="nil"/>
              <w:left w:val="single" w:sz="4" w:space="0" w:color="auto"/>
              <w:bottom w:val="single" w:sz="4" w:space="0" w:color="000000"/>
              <w:right w:val="single" w:sz="4" w:space="0" w:color="auto"/>
            </w:tcBorders>
            <w:vAlign w:val="center"/>
            <w:hideMark/>
          </w:tcPr>
          <w:p w14:paraId="5C148F79"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2380" w:type="dxa"/>
            <w:vMerge/>
            <w:tcBorders>
              <w:top w:val="nil"/>
              <w:left w:val="single" w:sz="4" w:space="0" w:color="auto"/>
              <w:bottom w:val="single" w:sz="4" w:space="0" w:color="000000"/>
              <w:right w:val="single" w:sz="4" w:space="0" w:color="auto"/>
            </w:tcBorders>
            <w:vAlign w:val="center"/>
            <w:hideMark/>
          </w:tcPr>
          <w:p w14:paraId="1BD0F22C" w14:textId="77777777" w:rsidR="003B31C6" w:rsidRPr="003B31C6" w:rsidRDefault="003B31C6" w:rsidP="003B31C6">
            <w:pPr>
              <w:widowControl/>
              <w:rPr>
                <w:rFonts w:ascii="Times New Roman" w:eastAsia="Times New Roman" w:hAnsi="Times New Roman" w:cs="Times New Roman"/>
                <w:color w:val="1F1F1F"/>
                <w:sz w:val="24"/>
                <w:szCs w:val="24"/>
              </w:rPr>
            </w:pPr>
          </w:p>
        </w:tc>
        <w:tc>
          <w:tcPr>
            <w:tcW w:w="9810" w:type="dxa"/>
            <w:tcBorders>
              <w:top w:val="nil"/>
              <w:left w:val="nil"/>
              <w:bottom w:val="single" w:sz="4" w:space="0" w:color="auto"/>
              <w:right w:val="single" w:sz="4" w:space="0" w:color="auto"/>
            </w:tcBorders>
            <w:vAlign w:val="center"/>
            <w:hideMark/>
          </w:tcPr>
          <w:p w14:paraId="39E733F6" w14:textId="77777777" w:rsidR="003B31C6" w:rsidRPr="003B31C6" w:rsidRDefault="003B31C6" w:rsidP="003B31C6">
            <w:pPr>
              <w:widowControl/>
              <w:rPr>
                <w:rFonts w:ascii="Times New Roman" w:eastAsia="Times New Roman" w:hAnsi="Times New Roman" w:cs="Times New Roman"/>
                <w:color w:val="1F1F1F"/>
                <w:sz w:val="24"/>
                <w:szCs w:val="24"/>
              </w:rPr>
            </w:pPr>
            <w:r w:rsidRPr="003B31C6">
              <w:rPr>
                <w:rFonts w:ascii="Times New Roman" w:eastAsia="Times New Roman" w:hAnsi="Times New Roman" w:cs="Times New Roman"/>
                <w:color w:val="1F1F1F"/>
                <w:sz w:val="24"/>
                <w:szCs w:val="24"/>
              </w:rPr>
              <w:t>Xem xét được các kết quả và đưa ra nhận xét về hiệu quả của hệ thống AI</w:t>
            </w:r>
          </w:p>
        </w:tc>
      </w:tr>
    </w:tbl>
    <w:p w14:paraId="3694EF7C" w14:textId="77777777" w:rsidR="00F74EFE" w:rsidRPr="0052121F" w:rsidRDefault="00F74EFE">
      <w:pPr>
        <w:pBdr>
          <w:top w:val="nil"/>
          <w:left w:val="nil"/>
          <w:bottom w:val="nil"/>
          <w:right w:val="nil"/>
          <w:between w:val="nil"/>
        </w:pBdr>
        <w:spacing w:line="275" w:lineRule="auto"/>
        <w:rPr>
          <w:rFonts w:asciiTheme="majorHAnsi" w:hAnsiTheme="majorHAnsi" w:cstheme="majorHAnsi"/>
          <w:color w:val="1F1F1F"/>
          <w:sz w:val="24"/>
          <w:szCs w:val="24"/>
        </w:rPr>
      </w:pPr>
    </w:p>
    <w:p w14:paraId="095B4859" w14:textId="77777777" w:rsidR="00F74EFE" w:rsidRPr="0052121F" w:rsidRDefault="00F74EFE">
      <w:pPr>
        <w:pBdr>
          <w:top w:val="nil"/>
          <w:left w:val="nil"/>
          <w:bottom w:val="nil"/>
          <w:right w:val="nil"/>
          <w:between w:val="nil"/>
        </w:pBdr>
        <w:spacing w:line="276" w:lineRule="auto"/>
        <w:rPr>
          <w:rFonts w:asciiTheme="majorHAnsi" w:hAnsiTheme="majorHAnsi" w:cstheme="majorHAnsi"/>
          <w:color w:val="1F1F1F"/>
          <w:sz w:val="24"/>
          <w:szCs w:val="24"/>
        </w:rPr>
      </w:pPr>
    </w:p>
    <w:sectPr w:rsidR="00F74EFE" w:rsidRPr="0052121F" w:rsidSect="004A7984">
      <w:pgSz w:w="16840" w:h="11907" w:orient="landscape" w:code="9"/>
      <w:pgMar w:top="851" w:right="993" w:bottom="709" w:left="709"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F05610-B4F2-4975-B4D2-53DC24E22972}"/>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EFE"/>
    <w:rsid w:val="003B31C6"/>
    <w:rsid w:val="004A7984"/>
    <w:rsid w:val="0052121F"/>
    <w:rsid w:val="006352E1"/>
    <w:rsid w:val="00970F81"/>
    <w:rsid w:val="00C46063"/>
    <w:rsid w:val="00E72BD4"/>
    <w:rsid w:val="00F74EFE"/>
    <w:rsid w:val="00FA364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3D38"/>
  <w15:docId w15:val="{1EB0EE2E-0BD8-4DDC-AB9D-4D9876FB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08591">
      <w:bodyDiv w:val="1"/>
      <w:marLeft w:val="0"/>
      <w:marRight w:val="0"/>
      <w:marTop w:val="0"/>
      <w:marBottom w:val="0"/>
      <w:divBdr>
        <w:top w:val="none" w:sz="0" w:space="0" w:color="auto"/>
        <w:left w:val="none" w:sz="0" w:space="0" w:color="auto"/>
        <w:bottom w:val="none" w:sz="0" w:space="0" w:color="auto"/>
        <w:right w:val="none" w:sz="0" w:space="0" w:color="auto"/>
      </w:divBdr>
    </w:div>
    <w:div w:id="581984637">
      <w:bodyDiv w:val="1"/>
      <w:marLeft w:val="0"/>
      <w:marRight w:val="0"/>
      <w:marTop w:val="0"/>
      <w:marBottom w:val="0"/>
      <w:divBdr>
        <w:top w:val="none" w:sz="0" w:space="0" w:color="auto"/>
        <w:left w:val="none" w:sz="0" w:space="0" w:color="auto"/>
        <w:bottom w:val="none" w:sz="0" w:space="0" w:color="auto"/>
        <w:right w:val="none" w:sz="0" w:space="0" w:color="auto"/>
      </w:divBdr>
    </w:div>
    <w:div w:id="1296518999">
      <w:bodyDiv w:val="1"/>
      <w:marLeft w:val="0"/>
      <w:marRight w:val="0"/>
      <w:marTop w:val="0"/>
      <w:marBottom w:val="0"/>
      <w:divBdr>
        <w:top w:val="none" w:sz="0" w:space="0" w:color="auto"/>
        <w:left w:val="none" w:sz="0" w:space="0" w:color="auto"/>
        <w:bottom w:val="none" w:sz="0" w:space="0" w:color="auto"/>
        <w:right w:val="none" w:sz="0" w:space="0" w:color="auto"/>
      </w:divBdr>
    </w:div>
    <w:div w:id="1770925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940</Words>
  <Characters>5363</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Minh Nhiên</cp:lastModifiedBy>
  <cp:revision>4</cp:revision>
  <dcterms:created xsi:type="dcterms:W3CDTF">2026-09-10T08:46:00Z</dcterms:created>
  <dcterms:modified xsi:type="dcterms:W3CDTF">2026-09-14T07:22:00Z</dcterms:modified>
</cp:coreProperties>
</file>