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A37DD">
        <w:rPr>
          <w:sz w:val="28"/>
          <w:szCs w:val="28"/>
          <w:u w:val="single"/>
        </w:rPr>
        <w:t>1</w:t>
      </w:r>
      <w:r w:rsidR="00FA69E9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A69E9">
        <w:rPr>
          <w:sz w:val="24"/>
          <w:szCs w:val="24"/>
        </w:rPr>
        <w:t>Assistenza strumentale per accensione F201 imp.1200/M</w:t>
      </w:r>
      <w:r w:rsidR="007F4A9A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D098D" w:rsidRPr="003A37DD" w:rsidRDefault="00CA5B20" w:rsidP="00FA69E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A69E9">
        <w:t>abbiamo fornito assistenza a seguito dello spegnimento del forno F201 dell’impianto 1200/M per le successive fasi di riaccensione dello stesso.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E424A3" w:rsidRDefault="00E424A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D098D">
        <w:rPr>
          <w:sz w:val="24"/>
          <w:szCs w:val="24"/>
        </w:rPr>
        <w:t>1</w:t>
      </w:r>
      <w:r w:rsidR="00FA69E9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="00FA69E9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AD098D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A37DD"/>
    <w:rsid w:val="003B025F"/>
    <w:rsid w:val="00514C54"/>
    <w:rsid w:val="00530832"/>
    <w:rsid w:val="005D7108"/>
    <w:rsid w:val="0061381B"/>
    <w:rsid w:val="00702BA4"/>
    <w:rsid w:val="007617B7"/>
    <w:rsid w:val="007C0ADD"/>
    <w:rsid w:val="007F4A9A"/>
    <w:rsid w:val="0085213F"/>
    <w:rsid w:val="0087506C"/>
    <w:rsid w:val="00931B1F"/>
    <w:rsid w:val="00A00151"/>
    <w:rsid w:val="00A74026"/>
    <w:rsid w:val="00AD098D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424A3"/>
    <w:rsid w:val="00E70266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2021-07-14T07:06:00Z</cp:lastPrinted>
  <dcterms:created xsi:type="dcterms:W3CDTF">2019-08-07T18:37:00Z</dcterms:created>
  <dcterms:modified xsi:type="dcterms:W3CDTF">2021-07-15T11:55:00Z</dcterms:modified>
</cp:coreProperties>
</file>