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956CA1">
        <w:rPr>
          <w:sz w:val="28"/>
          <w:szCs w:val="28"/>
          <w:u w:val="single"/>
        </w:rPr>
        <w:t>1</w:t>
      </w:r>
      <w:r w:rsidR="00A8590F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/0</w:t>
      </w:r>
      <w:r w:rsidR="003B025F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A8590F">
        <w:rPr>
          <w:sz w:val="24"/>
          <w:szCs w:val="24"/>
        </w:rPr>
        <w:t>08T001RC i</w:t>
      </w:r>
      <w:r w:rsidR="00DA1312">
        <w:rPr>
          <w:sz w:val="24"/>
          <w:szCs w:val="24"/>
        </w:rPr>
        <w:t>mp.</w:t>
      </w:r>
      <w:r w:rsidR="00A8590F">
        <w:rPr>
          <w:sz w:val="24"/>
          <w:szCs w:val="24"/>
        </w:rPr>
        <w:t>800</w:t>
      </w:r>
      <w:r w:rsidR="00956CA1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A1312" w:rsidRDefault="00CA5B20" w:rsidP="00A8590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FD7B70">
        <w:t xml:space="preserve">siamo intervenuti </w:t>
      </w:r>
      <w:r w:rsidR="00A512D6">
        <w:t xml:space="preserve">per il ripristino </w:t>
      </w:r>
      <w:r w:rsidR="00DA1312">
        <w:t>de</w:t>
      </w:r>
      <w:r w:rsidR="008669C0">
        <w:t>l</w:t>
      </w:r>
      <w:r w:rsidR="00A8590F">
        <w:t>la temperatura di cui sopra; dopo aver atteso la realzzazione del ponteggio si è riscontrato che la stessa risultava aperta e bloccata nella guaina e non estraibile. In mancanza di opportuno ricambio, si è deciso con il capoturno di rinviare l’attività al giorno successivo in presenza di qualche TCL di manutenzione per ricevere adeguato supporto.</w:t>
      </w:r>
    </w:p>
    <w:p w:rsidR="00DA1312" w:rsidRDefault="00DA1312" w:rsidP="00E70266">
      <w:pPr>
        <w:rPr>
          <w:sz w:val="24"/>
          <w:szCs w:val="24"/>
        </w:rPr>
      </w:pPr>
    </w:p>
    <w:p w:rsidR="00DA1312" w:rsidRDefault="00DA1312" w:rsidP="00E70266">
      <w:pPr>
        <w:rPr>
          <w:sz w:val="24"/>
          <w:szCs w:val="24"/>
        </w:rPr>
      </w:pPr>
    </w:p>
    <w:p w:rsidR="00CD5EAF" w:rsidRDefault="00CD5EAF" w:rsidP="00E70266">
      <w:pPr>
        <w:rPr>
          <w:sz w:val="24"/>
          <w:szCs w:val="24"/>
        </w:rPr>
      </w:pPr>
    </w:p>
    <w:p w:rsidR="00CD5EAF" w:rsidRDefault="00CD5EAF" w:rsidP="00E70266">
      <w:pPr>
        <w:rPr>
          <w:sz w:val="24"/>
          <w:szCs w:val="24"/>
        </w:rPr>
      </w:pPr>
    </w:p>
    <w:p w:rsidR="00DA1312" w:rsidRDefault="00DA1312" w:rsidP="00E70266">
      <w:pPr>
        <w:rPr>
          <w:sz w:val="24"/>
          <w:szCs w:val="24"/>
        </w:rPr>
      </w:pPr>
    </w:p>
    <w:p w:rsidR="00DA1312" w:rsidRDefault="00DA1312" w:rsidP="00E70266">
      <w:pPr>
        <w:rPr>
          <w:sz w:val="24"/>
          <w:szCs w:val="24"/>
        </w:rPr>
      </w:pPr>
    </w:p>
    <w:p w:rsidR="00A8590F" w:rsidRDefault="00A8590F" w:rsidP="00E70266">
      <w:pPr>
        <w:rPr>
          <w:sz w:val="24"/>
          <w:szCs w:val="24"/>
        </w:rPr>
      </w:pPr>
    </w:p>
    <w:p w:rsidR="00A8590F" w:rsidRDefault="00A8590F" w:rsidP="00E70266">
      <w:pPr>
        <w:rPr>
          <w:sz w:val="24"/>
          <w:szCs w:val="24"/>
        </w:rPr>
      </w:pPr>
    </w:p>
    <w:p w:rsidR="00A8590F" w:rsidRDefault="00A8590F" w:rsidP="00E70266">
      <w:pPr>
        <w:rPr>
          <w:sz w:val="24"/>
          <w:szCs w:val="24"/>
        </w:rPr>
      </w:pPr>
    </w:p>
    <w:p w:rsidR="00A8590F" w:rsidRDefault="00A8590F" w:rsidP="00E70266">
      <w:pPr>
        <w:rPr>
          <w:sz w:val="24"/>
          <w:szCs w:val="24"/>
        </w:rPr>
      </w:pPr>
      <w:bookmarkStart w:id="0" w:name="_GoBack"/>
      <w:bookmarkEnd w:id="0"/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956CA1">
        <w:rPr>
          <w:sz w:val="24"/>
          <w:szCs w:val="24"/>
        </w:rPr>
        <w:t>1</w:t>
      </w:r>
      <w:r w:rsidR="00A8590F">
        <w:rPr>
          <w:sz w:val="24"/>
          <w:szCs w:val="24"/>
        </w:rPr>
        <w:t>5</w:t>
      </w:r>
      <w:r w:rsidRPr="001154DC">
        <w:rPr>
          <w:sz w:val="24"/>
          <w:szCs w:val="24"/>
        </w:rPr>
        <w:t>/0</w:t>
      </w:r>
      <w:r w:rsidR="003B025F">
        <w:rPr>
          <w:sz w:val="24"/>
          <w:szCs w:val="24"/>
        </w:rPr>
        <w:t>4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3F6008">
        <w:rPr>
          <w:sz w:val="24"/>
          <w:szCs w:val="24"/>
        </w:rPr>
        <w:t xml:space="preserve">  </w:t>
      </w:r>
      <w:r w:rsidR="00956CA1">
        <w:rPr>
          <w:sz w:val="24"/>
          <w:szCs w:val="24"/>
        </w:rPr>
        <w:t xml:space="preserve">Metello </w:t>
      </w:r>
      <w:r w:rsidR="00A8590F">
        <w:rPr>
          <w:sz w:val="24"/>
          <w:szCs w:val="24"/>
        </w:rPr>
        <w:t>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0597E"/>
    <w:rsid w:val="001154DC"/>
    <w:rsid w:val="0016623C"/>
    <w:rsid w:val="002C5FC7"/>
    <w:rsid w:val="003B025F"/>
    <w:rsid w:val="003F6008"/>
    <w:rsid w:val="00514C54"/>
    <w:rsid w:val="00530832"/>
    <w:rsid w:val="00551258"/>
    <w:rsid w:val="00702BA4"/>
    <w:rsid w:val="007617B7"/>
    <w:rsid w:val="007C0ADD"/>
    <w:rsid w:val="00812F35"/>
    <w:rsid w:val="008669C0"/>
    <w:rsid w:val="0087506C"/>
    <w:rsid w:val="00956CA1"/>
    <w:rsid w:val="00A512D6"/>
    <w:rsid w:val="00A74026"/>
    <w:rsid w:val="00A8590F"/>
    <w:rsid w:val="00B8187C"/>
    <w:rsid w:val="00C16AE6"/>
    <w:rsid w:val="00C403E2"/>
    <w:rsid w:val="00CA5B20"/>
    <w:rsid w:val="00CB55A4"/>
    <w:rsid w:val="00CD5EAF"/>
    <w:rsid w:val="00D53AF2"/>
    <w:rsid w:val="00D7536D"/>
    <w:rsid w:val="00D823A5"/>
    <w:rsid w:val="00DA1312"/>
    <w:rsid w:val="00DA50A1"/>
    <w:rsid w:val="00DF7EE1"/>
    <w:rsid w:val="00E70266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11</cp:revision>
  <cp:lastPrinted>2020-01-31T01:20:00Z</cp:lastPrinted>
  <dcterms:created xsi:type="dcterms:W3CDTF">2019-08-07T18:37:00Z</dcterms:created>
  <dcterms:modified xsi:type="dcterms:W3CDTF">2021-04-30T05:17:00Z</dcterms:modified>
</cp:coreProperties>
</file>