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Pr="007F1039" w:rsidRDefault="00E70266" w:rsidP="00E70266">
      <w:pPr>
        <w:rPr>
          <w:sz w:val="28"/>
          <w:szCs w:val="28"/>
          <w:u w:val="single"/>
        </w:rPr>
      </w:pPr>
      <w:r w:rsidRPr="007F1039">
        <w:rPr>
          <w:sz w:val="28"/>
          <w:szCs w:val="28"/>
          <w:u w:val="single"/>
        </w:rPr>
        <w:t xml:space="preserve">Chiamata CTG in reperibilità del </w:t>
      </w:r>
      <w:r w:rsidR="00A75DF9">
        <w:rPr>
          <w:sz w:val="28"/>
          <w:szCs w:val="28"/>
          <w:u w:val="single"/>
        </w:rPr>
        <w:t>21</w:t>
      </w:r>
      <w:r w:rsidR="00065481">
        <w:rPr>
          <w:sz w:val="28"/>
          <w:szCs w:val="28"/>
          <w:u w:val="single"/>
        </w:rPr>
        <w:t>/0</w:t>
      </w:r>
      <w:r w:rsidR="000A7C15">
        <w:rPr>
          <w:sz w:val="28"/>
          <w:szCs w:val="28"/>
          <w:u w:val="single"/>
        </w:rPr>
        <w:t>5</w:t>
      </w:r>
      <w:r w:rsidR="00065481">
        <w:rPr>
          <w:sz w:val="28"/>
          <w:szCs w:val="28"/>
          <w:u w:val="single"/>
        </w:rPr>
        <w:t>/202</w:t>
      </w:r>
      <w:r w:rsidR="00CB55A4">
        <w:rPr>
          <w:sz w:val="28"/>
          <w:szCs w:val="28"/>
          <w:u w:val="single"/>
        </w:rPr>
        <w:t>1</w:t>
      </w:r>
    </w:p>
    <w:p w:rsidR="00E70266" w:rsidRDefault="00E70266" w:rsidP="00E70266"/>
    <w:p w:rsidR="00E70266" w:rsidRPr="001154DC" w:rsidRDefault="00E70266" w:rsidP="00E70266">
      <w:pPr>
        <w:rPr>
          <w:sz w:val="24"/>
          <w:szCs w:val="24"/>
        </w:rPr>
      </w:pPr>
      <w:r w:rsidRPr="007F1039">
        <w:rPr>
          <w:b/>
        </w:rPr>
        <w:t>OGGETTO:</w:t>
      </w:r>
      <w:r>
        <w:t xml:space="preserve"> </w:t>
      </w:r>
      <w:r w:rsidR="00A75DF9">
        <w:rPr>
          <w:sz w:val="24"/>
          <w:szCs w:val="24"/>
        </w:rPr>
        <w:t>Assistenza strumentale per avviamento imp.1200/3</w:t>
      </w:r>
      <w:r w:rsidR="006C6A97">
        <w:rPr>
          <w:sz w:val="24"/>
          <w:szCs w:val="24"/>
        </w:rPr>
        <w:t>.</w:t>
      </w:r>
    </w:p>
    <w:p w:rsidR="00E70266" w:rsidRPr="001154DC" w:rsidRDefault="00E70266" w:rsidP="00E70266">
      <w:pPr>
        <w:pStyle w:val="Paragrafoelenco"/>
        <w:rPr>
          <w:sz w:val="24"/>
          <w:szCs w:val="24"/>
        </w:rPr>
      </w:pPr>
    </w:p>
    <w:p w:rsidR="00864E31" w:rsidRPr="00A75DF9" w:rsidRDefault="00CA5B20" w:rsidP="00A75DF9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AF0939">
        <w:t>A seguito della chiama</w:t>
      </w:r>
      <w:r>
        <w:t>t</w:t>
      </w:r>
      <w:r w:rsidRPr="00AF0939">
        <w:t>a del CTG</w:t>
      </w:r>
      <w:r w:rsidR="007617B7">
        <w:t xml:space="preserve">, per </w:t>
      </w:r>
      <w:r w:rsidR="00A75DF9">
        <w:t>fornire un supporto strumentale nella fase di avviamento della linea 3 dell’impianto 1200, ci è stato chiesto di attenzionare la T405CV; si è riscontrato che il trasduttore corrente/pressione risultava guasto e non permetteva la movimentazione della stessa. Si è provveduto alla sostituzione, e si è riusciti a portare la valvola al 90% di apertura e provata fino al 25% in chiusura perché oltre l’esercizio non poteva chiudere.</w:t>
      </w:r>
    </w:p>
    <w:p w:rsidR="00A75DF9" w:rsidRPr="00A75DF9" w:rsidRDefault="00A75DF9" w:rsidP="00A75DF9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t>Abbiamo effettuato il ripristino della portata F302RC, cercando di allineare i flussaggi sulla stessa, in tal modo la misura è rientrata nei range previsti da esercizio.</w:t>
      </w:r>
    </w:p>
    <w:p w:rsidR="00A75DF9" w:rsidRDefault="00A75DF9" w:rsidP="00A75DF9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t>Per il ripristino della portata F301RC è necessario effettuare il ponteggio per intervenire sullo strumento.</w:t>
      </w:r>
    </w:p>
    <w:p w:rsidR="00864E31" w:rsidRDefault="00864E31" w:rsidP="00E70266">
      <w:pPr>
        <w:rPr>
          <w:sz w:val="24"/>
          <w:szCs w:val="24"/>
        </w:rPr>
      </w:pPr>
    </w:p>
    <w:p w:rsidR="00A00D67" w:rsidRDefault="00A00D67" w:rsidP="00E70266">
      <w:pPr>
        <w:rPr>
          <w:sz w:val="24"/>
          <w:szCs w:val="24"/>
        </w:rPr>
      </w:pPr>
    </w:p>
    <w:p w:rsidR="00A00D67" w:rsidRDefault="00A00D67" w:rsidP="00E70266">
      <w:pPr>
        <w:rPr>
          <w:sz w:val="24"/>
          <w:szCs w:val="24"/>
        </w:rPr>
      </w:pPr>
      <w:bookmarkStart w:id="0" w:name="_GoBack"/>
      <w:bookmarkEnd w:id="0"/>
    </w:p>
    <w:p w:rsidR="00A00D67" w:rsidRDefault="00A00D67" w:rsidP="00E70266">
      <w:pPr>
        <w:rPr>
          <w:sz w:val="24"/>
          <w:szCs w:val="24"/>
        </w:rPr>
      </w:pPr>
    </w:p>
    <w:p w:rsidR="00A00D67" w:rsidRDefault="00A00D67" w:rsidP="00E70266">
      <w:pPr>
        <w:rPr>
          <w:sz w:val="24"/>
          <w:szCs w:val="24"/>
        </w:rPr>
      </w:pPr>
    </w:p>
    <w:p w:rsidR="00D7536D" w:rsidRPr="001154DC" w:rsidRDefault="00D7536D" w:rsidP="00E70266">
      <w:pPr>
        <w:rPr>
          <w:sz w:val="24"/>
          <w:szCs w:val="24"/>
        </w:rPr>
      </w:pPr>
    </w:p>
    <w:p w:rsidR="00E70266" w:rsidRPr="001154DC" w:rsidRDefault="00E70266" w:rsidP="00E70266">
      <w:pPr>
        <w:rPr>
          <w:sz w:val="24"/>
          <w:szCs w:val="24"/>
        </w:rPr>
      </w:pPr>
    </w:p>
    <w:p w:rsidR="00E70266" w:rsidRPr="001154DC" w:rsidRDefault="00065481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Priolo Gargallo </w:t>
      </w:r>
      <w:r w:rsidR="00A75DF9">
        <w:rPr>
          <w:sz w:val="24"/>
          <w:szCs w:val="24"/>
        </w:rPr>
        <w:t>21</w:t>
      </w:r>
      <w:r w:rsidRPr="001154DC">
        <w:rPr>
          <w:sz w:val="24"/>
          <w:szCs w:val="24"/>
        </w:rPr>
        <w:t>/0</w:t>
      </w:r>
      <w:r w:rsidR="00BA416D">
        <w:rPr>
          <w:sz w:val="24"/>
          <w:szCs w:val="24"/>
        </w:rPr>
        <w:t>5</w:t>
      </w:r>
      <w:r w:rsidRPr="001154DC">
        <w:rPr>
          <w:sz w:val="24"/>
          <w:szCs w:val="24"/>
        </w:rPr>
        <w:t>/202</w:t>
      </w:r>
      <w:r w:rsidR="00CB55A4">
        <w:rPr>
          <w:sz w:val="24"/>
          <w:szCs w:val="24"/>
        </w:rPr>
        <w:t>1</w:t>
      </w:r>
      <w:r w:rsidR="00E70266" w:rsidRPr="001154DC">
        <w:rPr>
          <w:sz w:val="24"/>
          <w:szCs w:val="24"/>
        </w:rPr>
        <w:t xml:space="preserve">                                                                               </w:t>
      </w:r>
      <w:r w:rsidRPr="001154DC">
        <w:rPr>
          <w:sz w:val="24"/>
          <w:szCs w:val="24"/>
        </w:rPr>
        <w:t xml:space="preserve">  </w:t>
      </w:r>
      <w:r w:rsidR="00E70266" w:rsidRPr="001154DC">
        <w:rPr>
          <w:sz w:val="24"/>
          <w:szCs w:val="24"/>
        </w:rPr>
        <w:t xml:space="preserve"> Il tecnico strumentista</w:t>
      </w:r>
    </w:p>
    <w:p w:rsidR="00E70266" w:rsidRPr="001154DC" w:rsidRDefault="00E70266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                                                                                                                                      </w:t>
      </w:r>
      <w:r w:rsidR="00A75DF9">
        <w:rPr>
          <w:sz w:val="24"/>
          <w:szCs w:val="24"/>
        </w:rPr>
        <w:t xml:space="preserve"> </w:t>
      </w:r>
      <w:r w:rsidRPr="001154DC">
        <w:rPr>
          <w:sz w:val="24"/>
          <w:szCs w:val="24"/>
        </w:rPr>
        <w:t xml:space="preserve"> </w:t>
      </w:r>
      <w:r w:rsidR="00A75DF9">
        <w:rPr>
          <w:sz w:val="24"/>
          <w:szCs w:val="24"/>
        </w:rPr>
        <w:t>Naselli Francesco</w:t>
      </w:r>
    </w:p>
    <w:p w:rsidR="00E70266" w:rsidRDefault="00E70266" w:rsidP="00E70266"/>
    <w:p w:rsidR="00702BA4" w:rsidRDefault="00702BA4"/>
    <w:sectPr w:rsidR="00702BA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A1B42"/>
    <w:multiLevelType w:val="hybridMultilevel"/>
    <w:tmpl w:val="B46874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6C5571"/>
    <w:multiLevelType w:val="hybridMultilevel"/>
    <w:tmpl w:val="67EC68D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266"/>
    <w:rsid w:val="00026281"/>
    <w:rsid w:val="00065481"/>
    <w:rsid w:val="000A7C15"/>
    <w:rsid w:val="001154DC"/>
    <w:rsid w:val="002C5FC7"/>
    <w:rsid w:val="00305F27"/>
    <w:rsid w:val="00314D93"/>
    <w:rsid w:val="00317D89"/>
    <w:rsid w:val="00320BA1"/>
    <w:rsid w:val="003B025F"/>
    <w:rsid w:val="00514C54"/>
    <w:rsid w:val="00530832"/>
    <w:rsid w:val="00585473"/>
    <w:rsid w:val="00695FC4"/>
    <w:rsid w:val="006C6A97"/>
    <w:rsid w:val="00702BA4"/>
    <w:rsid w:val="007617B7"/>
    <w:rsid w:val="007C0ADD"/>
    <w:rsid w:val="007C7B1E"/>
    <w:rsid w:val="00864E31"/>
    <w:rsid w:val="0087506C"/>
    <w:rsid w:val="009B7F5E"/>
    <w:rsid w:val="00A00D67"/>
    <w:rsid w:val="00A74026"/>
    <w:rsid w:val="00A75DF9"/>
    <w:rsid w:val="00BA416D"/>
    <w:rsid w:val="00C2707B"/>
    <w:rsid w:val="00C403E2"/>
    <w:rsid w:val="00CA5B20"/>
    <w:rsid w:val="00CB55A4"/>
    <w:rsid w:val="00D7536D"/>
    <w:rsid w:val="00D823A5"/>
    <w:rsid w:val="00DA50A1"/>
    <w:rsid w:val="00DF7EE1"/>
    <w:rsid w:val="00E70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E20888-62D5-4C54-9CED-BBD465C30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E7026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70266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702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7026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961</TotalTime>
  <Pages>1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S.Bordieri</dc:creator>
  <cp:keywords/>
  <dc:description/>
  <cp:lastModifiedBy>Nico Passanisi</cp:lastModifiedBy>
  <cp:revision>13</cp:revision>
  <cp:lastPrinted>2021-05-06T06:26:00Z</cp:lastPrinted>
  <dcterms:created xsi:type="dcterms:W3CDTF">2019-08-07T18:37:00Z</dcterms:created>
  <dcterms:modified xsi:type="dcterms:W3CDTF">2021-05-22T05:23:00Z</dcterms:modified>
</cp:coreProperties>
</file>