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E56E2">
        <w:rPr>
          <w:sz w:val="28"/>
          <w:szCs w:val="28"/>
          <w:u w:val="single"/>
        </w:rPr>
        <w:t>0</w:t>
      </w:r>
      <w:r w:rsidR="00F75C74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045C88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</w:t>
      </w:r>
      <w:r w:rsidR="00F75C74">
        <w:rPr>
          <w:sz w:val="24"/>
          <w:szCs w:val="24"/>
        </w:rPr>
        <w:t>L016A/BCV imp.500, ripristino funzionalità L166RC imp.700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1B7658" w:rsidRDefault="00CE56E2" w:rsidP="001E452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per </w:t>
      </w:r>
      <w:r w:rsidR="00F75C74">
        <w:t>il ripristino delle valvole in oggetto all’impianto 500</w:t>
      </w:r>
      <w:r w:rsidR="001B7658">
        <w:t>; è stato necessario effettuare il reset sull’elettrovalvola di blocco della L016BCV, mentre la L016ACV è rimasta bloccata al 100% ed è stato necessario agire sul posizionatore lubricando i flapperini e sbloccando la stessa che è rientrata nel suo range di funzionamento; entrambe le valvole sono state riconsegnate all’esercizio.</w:t>
      </w:r>
    </w:p>
    <w:p w:rsidR="001B7658" w:rsidRPr="00045C88" w:rsidRDefault="001B7658" w:rsidP="001E452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Siato intervenuti sul livello in oggetto all’impianto 700, dal controllo effettuato si è riscontrato che lo strumento risulta guasto e quindi da sostituire, trattandosi di un livello a capillare per il quale non abbiamo trovato un ricambio disponibile, l’attività è stata traslata in un secondo momento.</w:t>
      </w: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E56E2">
        <w:rPr>
          <w:sz w:val="24"/>
          <w:szCs w:val="24"/>
        </w:rPr>
        <w:t>0</w:t>
      </w:r>
      <w:r w:rsidR="00F75C74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045C88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="00CE56E2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F75C74">
        <w:rPr>
          <w:sz w:val="24"/>
          <w:szCs w:val="24"/>
        </w:rPr>
        <w:t>Patania Luca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45C88"/>
    <w:rsid w:val="00065481"/>
    <w:rsid w:val="001154DC"/>
    <w:rsid w:val="00165105"/>
    <w:rsid w:val="001B7658"/>
    <w:rsid w:val="002C5FC7"/>
    <w:rsid w:val="00350FE7"/>
    <w:rsid w:val="00514C54"/>
    <w:rsid w:val="00603F6E"/>
    <w:rsid w:val="00643EA6"/>
    <w:rsid w:val="00702BA4"/>
    <w:rsid w:val="00767CDB"/>
    <w:rsid w:val="007D09F0"/>
    <w:rsid w:val="007F19A3"/>
    <w:rsid w:val="008F5FC5"/>
    <w:rsid w:val="00A51A41"/>
    <w:rsid w:val="00A74026"/>
    <w:rsid w:val="00B5719F"/>
    <w:rsid w:val="00B73740"/>
    <w:rsid w:val="00CA5B20"/>
    <w:rsid w:val="00CB55A4"/>
    <w:rsid w:val="00CE56E2"/>
    <w:rsid w:val="00D7536D"/>
    <w:rsid w:val="00DA50A1"/>
    <w:rsid w:val="00E137F1"/>
    <w:rsid w:val="00E70266"/>
    <w:rsid w:val="00F20363"/>
    <w:rsid w:val="00F75C74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23</cp:revision>
  <cp:lastPrinted>2022-05-06T09:29:00Z</cp:lastPrinted>
  <dcterms:created xsi:type="dcterms:W3CDTF">2019-08-07T18:37:00Z</dcterms:created>
  <dcterms:modified xsi:type="dcterms:W3CDTF">2022-05-09T08:26:00Z</dcterms:modified>
</cp:coreProperties>
</file>