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90097">
        <w:rPr>
          <w:sz w:val="28"/>
          <w:szCs w:val="28"/>
          <w:u w:val="single"/>
        </w:rPr>
        <w:t>2</w:t>
      </w:r>
      <w:r w:rsidR="00E50E0A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50E0A">
        <w:t>Ripristino funzionalità L004RC su D103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6A3E75" w:rsidRDefault="007B2FD9" w:rsidP="000D51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E50E0A">
        <w:t>un controllo sul livello in oggetto, in quanto a detta esercizio non risultava veritiero. Dopo aver effettuato la verifica di taratura sullo stesso si è evinto che la misura riscontrata in sala controllo risultava essere corretta.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A3E75">
        <w:rPr>
          <w:sz w:val="24"/>
          <w:szCs w:val="24"/>
        </w:rPr>
        <w:t>2</w:t>
      </w:r>
      <w:r w:rsidR="00E50E0A">
        <w:rPr>
          <w:sz w:val="24"/>
          <w:szCs w:val="24"/>
        </w:rPr>
        <w:t>8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A3E7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D79E0"/>
    <w:rsid w:val="004E4275"/>
    <w:rsid w:val="00514C54"/>
    <w:rsid w:val="006004FD"/>
    <w:rsid w:val="00603F6E"/>
    <w:rsid w:val="00633595"/>
    <w:rsid w:val="00643EA6"/>
    <w:rsid w:val="006A3E75"/>
    <w:rsid w:val="00702BA4"/>
    <w:rsid w:val="00767CDB"/>
    <w:rsid w:val="00790097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50E0A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29</cp:revision>
  <cp:lastPrinted>2022-11-19T06:52:00Z</cp:lastPrinted>
  <dcterms:created xsi:type="dcterms:W3CDTF">2019-08-07T18:37:00Z</dcterms:created>
  <dcterms:modified xsi:type="dcterms:W3CDTF">2022-11-29T06:27:00Z</dcterms:modified>
</cp:coreProperties>
</file>