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083506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083506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83506">
        <w:rPr>
          <w:sz w:val="24"/>
          <w:szCs w:val="24"/>
        </w:rPr>
        <w:t>Ripristino funzionalità RBV109, RBV115, RBV119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619FF" w:rsidRDefault="00CA5B20" w:rsidP="009C6E5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>per effettuare il ripristino delle valvole in oggetto dell’impianto 1000 che non permettevano di poter effettuare la rigenerazione. Si è riscontrata un’anomalia sui finecorsa delle stesse. Risolto il problema le valvole sono state provate con sala controllo verificando sia il segnale di apertura che quello di chiusura e riconsegnate ad esercizio.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083506">
        <w:rPr>
          <w:sz w:val="24"/>
          <w:szCs w:val="24"/>
        </w:rPr>
        <w:t>1</w:t>
      </w:r>
      <w:r w:rsidRPr="001154DC">
        <w:rPr>
          <w:sz w:val="24"/>
          <w:szCs w:val="24"/>
        </w:rPr>
        <w:t>/0</w:t>
      </w:r>
      <w:r w:rsidR="00083506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bookmarkStart w:id="0" w:name="_GoBack"/>
      <w:bookmarkEnd w:id="0"/>
      <w:r w:rsidR="00083506">
        <w:rPr>
          <w:sz w:val="24"/>
          <w:szCs w:val="24"/>
        </w:rPr>
        <w:t>Tallarita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1154DC"/>
    <w:rsid w:val="001D43F5"/>
    <w:rsid w:val="00232CFB"/>
    <w:rsid w:val="002C5FC7"/>
    <w:rsid w:val="003B00D5"/>
    <w:rsid w:val="004B4BF7"/>
    <w:rsid w:val="00514C54"/>
    <w:rsid w:val="005E43A8"/>
    <w:rsid w:val="00652C7F"/>
    <w:rsid w:val="00702BA4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21</cp:revision>
  <cp:lastPrinted>2023-06-06T09:11:00Z</cp:lastPrinted>
  <dcterms:created xsi:type="dcterms:W3CDTF">2019-08-07T18:37:00Z</dcterms:created>
  <dcterms:modified xsi:type="dcterms:W3CDTF">2023-08-01T15:55:00Z</dcterms:modified>
</cp:coreProperties>
</file>