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B70415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70415">
        <w:rPr>
          <w:sz w:val="24"/>
          <w:szCs w:val="24"/>
        </w:rPr>
        <w:t>Assistenza per sbloccaggio valvole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B7041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</w:t>
      </w:r>
      <w:r w:rsidR="00B70415">
        <w:t>lo sbloccaggio di alcune valvole richieste da esercizio; nel dettaglio abbiamo effettuato lo sbloccaggio della K724V, lo sbloccaggio della K802V mentre la valvola K726V non si è riusciti a sbloccarla, abbiamo provveduto a lasciare la manichetta d’aria per agevolarne lo sbloccaggio.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70415">
        <w:rPr>
          <w:sz w:val="24"/>
          <w:szCs w:val="24"/>
        </w:rPr>
        <w:t>02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3B00D5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B70415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2020-01-31T01:20:00Z</cp:lastPrinted>
  <dcterms:created xsi:type="dcterms:W3CDTF">2019-08-07T18:37:00Z</dcterms:created>
  <dcterms:modified xsi:type="dcterms:W3CDTF">2023-01-09T14:45:00Z</dcterms:modified>
</cp:coreProperties>
</file>