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0F2295" w:rsidRDefault="000F2295" w:rsidP="00E70266">
      <w:pPr>
        <w:rPr>
          <w:sz w:val="28"/>
          <w:szCs w:val="28"/>
          <w:u w:val="single"/>
        </w:rPr>
      </w:pPr>
      <w:bookmarkStart w:id="0" w:name="_GoBack"/>
      <w:bookmarkEnd w:id="0"/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F268E">
        <w:rPr>
          <w:sz w:val="28"/>
          <w:szCs w:val="28"/>
          <w:u w:val="single"/>
        </w:rPr>
        <w:t>22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53048">
        <w:rPr>
          <w:sz w:val="24"/>
          <w:szCs w:val="24"/>
        </w:rPr>
        <w:t xml:space="preserve">Ripristino funzionalità livello </w:t>
      </w:r>
      <w:r w:rsidR="008F268E">
        <w:rPr>
          <w:sz w:val="24"/>
          <w:szCs w:val="24"/>
        </w:rPr>
        <w:t>L102AT, P124RC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8241F" w:rsidRDefault="00CA5B20" w:rsidP="008F268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>il ripristino del livello in oggetto L</w:t>
      </w:r>
      <w:r w:rsidR="008F268E">
        <w:t xml:space="preserve">102AT sul D104; lo strumento risulta per esercizio essere bloccato al 98% della misura diversamente da quanto indicato dal L102BT; si tratta di uno strumento a capillare privo di drip ring, le celle si trovano in quota e necessita di ponteggio; è stato effettuato un allineamento </w:t>
      </w:r>
      <w:r w:rsidR="00816F8D">
        <w:t xml:space="preserve">con sala controllo che non ha </w:t>
      </w:r>
      <w:r w:rsidR="00C8241F">
        <w:t>evidenziato alcuna anomalia sul loop di misura in uscita dallo strumento.</w:t>
      </w:r>
      <w:r w:rsidR="006D7637">
        <w:t xml:space="preserve"> </w:t>
      </w:r>
      <w:r w:rsidR="00C8241F">
        <w:t xml:space="preserve"> Tuttavia al cambio turno la misura del livello è scesa al 38% attestandosi quasi alla misura segnata dallo strumento B. Ci è stato chiesto di effettuare un controllo sullo strumento di pressione P124RC; da una verifica della taratura non è emersa alcuna anomalia, mentre si è riscontrato che il primario risulta essere tappato; la prova a stasarlo con pompa stasalinea a 60 Bar ha dato esito negativo, inoltre la radice in testa al D105 risulta essere bloccata in apertura.</w:t>
      </w:r>
    </w:p>
    <w:p w:rsidR="00C8241F" w:rsidRDefault="00C8241F" w:rsidP="00C8241F">
      <w:pPr>
        <w:pStyle w:val="Paragrafoelenco"/>
        <w:rPr>
          <w:sz w:val="24"/>
          <w:szCs w:val="24"/>
        </w:rPr>
      </w:pPr>
      <w:r>
        <w:t>Il CTG e il capoturno messi a conoscenza di tutto ci hanno congedato.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241F">
        <w:rPr>
          <w:sz w:val="24"/>
          <w:szCs w:val="24"/>
        </w:rPr>
        <w:t>22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F2295"/>
    <w:rsid w:val="001154DC"/>
    <w:rsid w:val="00161D02"/>
    <w:rsid w:val="001D43F5"/>
    <w:rsid w:val="00232CFB"/>
    <w:rsid w:val="002C5FC7"/>
    <w:rsid w:val="003B00D5"/>
    <w:rsid w:val="004B4BF7"/>
    <w:rsid w:val="00514C54"/>
    <w:rsid w:val="005F6071"/>
    <w:rsid w:val="00652C7F"/>
    <w:rsid w:val="00653048"/>
    <w:rsid w:val="006D7637"/>
    <w:rsid w:val="00702BA4"/>
    <w:rsid w:val="007057C3"/>
    <w:rsid w:val="00816F8D"/>
    <w:rsid w:val="008F268E"/>
    <w:rsid w:val="009D72A9"/>
    <w:rsid w:val="009F2024"/>
    <w:rsid w:val="00A51A41"/>
    <w:rsid w:val="00A619FF"/>
    <w:rsid w:val="00A74026"/>
    <w:rsid w:val="00B5719F"/>
    <w:rsid w:val="00BC2A34"/>
    <w:rsid w:val="00C8241F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2023-06-23T14:59:00Z</cp:lastPrinted>
  <dcterms:created xsi:type="dcterms:W3CDTF">2019-08-07T18:37:00Z</dcterms:created>
  <dcterms:modified xsi:type="dcterms:W3CDTF">2023-06-23T15:09:00Z</dcterms:modified>
</cp:coreProperties>
</file>