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136982">
        <w:rPr>
          <w:sz w:val="24"/>
          <w:szCs w:val="24"/>
        </w:rPr>
        <w:t>F303CV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136982" w:rsidRPr="00136982" w:rsidRDefault="00CA5B20" w:rsidP="00C526A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526A7">
        <w:t xml:space="preserve">della valvola in oggetto, che </w:t>
      </w:r>
      <w:r w:rsidR="00136982">
        <w:t>non si riesce a manovrare da remoto e che è rimasta bloccata in chiusura. Si è riscontrata la presenza di parecchia acqua sul circuito dell’aria strumenti, si è provveduto a spurgarla per più di un’ora dall’ I/P converter e dal posizionatore. Non è possibile mettere in bypass la valvola in quanto lo stesso è a comune con quello della F305CV regorlarmente in esercizio. Quindi non è stato possibile effettuare tutte le escursioni sulla stessa per non alterare le temperature di processo; tuttavia dopo aver aumentato l’ingresso d’aria sull’I/P converter e agendo anche sul posizionatore la valvola si è resa manovrabile da sala controllo in modo tale da poter aumentare la relativa portata di regolazione.</w:t>
      </w:r>
    </w:p>
    <w:p w:rsidR="00D7536D" w:rsidRDefault="00136982" w:rsidP="00136982">
      <w:pPr>
        <w:pStyle w:val="Paragrafoelenco"/>
        <w:rPr>
          <w:sz w:val="24"/>
          <w:szCs w:val="24"/>
        </w:rPr>
      </w:pPr>
      <w:r>
        <w:t xml:space="preserve">Viste le condizioni di esercizio le prove funzionali sono state effettuate fino al 70% di apertura, inoltre a causa della quantità d’acqua presente all’interno del posizionatore sarebbe opportuno valutarne la sostituzione per imbattersi in eventuali analoghe problematiche.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E82F69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bookmarkStart w:id="0" w:name="_GoBack"/>
      <w:bookmarkEnd w:id="0"/>
      <w:r w:rsidR="00E82F69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2024-02-01T06:12:00Z</dcterms:modified>
</cp:coreProperties>
</file>