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DA50A1">
        <w:rPr>
          <w:sz w:val="28"/>
          <w:szCs w:val="28"/>
          <w:u w:val="single"/>
        </w:rPr>
        <w:t>0</w:t>
      </w:r>
      <w:r w:rsidR="00CA4E8C">
        <w:rPr>
          <w:sz w:val="28"/>
          <w:szCs w:val="28"/>
          <w:u w:val="single"/>
        </w:rPr>
        <w:t>8</w:t>
      </w:r>
      <w:r w:rsidR="00065481">
        <w:rPr>
          <w:sz w:val="28"/>
          <w:szCs w:val="28"/>
          <w:u w:val="single"/>
        </w:rPr>
        <w:t>/0</w:t>
      </w:r>
      <w:r w:rsidR="00B5719F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/202</w:t>
      </w:r>
      <w:r w:rsidR="00C526A7">
        <w:rPr>
          <w:sz w:val="28"/>
          <w:szCs w:val="28"/>
          <w:u w:val="single"/>
        </w:rPr>
        <w:t>4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CA4E8C">
        <w:rPr>
          <w:sz w:val="24"/>
          <w:szCs w:val="24"/>
        </w:rPr>
        <w:t>Assistenza per scovolatura radici su F301RC imp.1200/4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Default="00CA5B20" w:rsidP="00C526A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CA4E8C">
        <w:t>siamo intervenuti per fornire assistenza alla ditta Ponterosso per la stasatura delle radici sul misuratore di portata F301RC dell’imp.1200/4. In realtà abbiamo dovuto attendere l’arrivo dei ponteggisti per la realizzazione di un ponteggio per arrivare alle radici dello strumento. Purtroppo l’attività non è andata a buon fine in quanto la valvola di radice della presa positiva risulata essere bloccata in apertura, il volantino gira vuoto, mentre sulla presa negativa non è stato possibile aprire il tappo in quanto il il primario della positiva passa proprio sopra il tappo.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  <w:bookmarkStart w:id="0" w:name="_GoBack"/>
      <w:bookmarkEnd w:id="0"/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DA50A1">
        <w:rPr>
          <w:sz w:val="24"/>
          <w:szCs w:val="24"/>
        </w:rPr>
        <w:t>0</w:t>
      </w:r>
      <w:r w:rsidR="00CA4E8C">
        <w:rPr>
          <w:sz w:val="24"/>
          <w:szCs w:val="24"/>
        </w:rPr>
        <w:t>8</w:t>
      </w:r>
      <w:r w:rsidRPr="001154DC">
        <w:rPr>
          <w:sz w:val="24"/>
          <w:szCs w:val="24"/>
        </w:rPr>
        <w:t>/0</w:t>
      </w:r>
      <w:r w:rsidR="00B5719F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C526A7">
        <w:rPr>
          <w:sz w:val="24"/>
          <w:szCs w:val="24"/>
        </w:rPr>
        <w:t>4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CA5B20">
        <w:rPr>
          <w:sz w:val="24"/>
          <w:szCs w:val="24"/>
        </w:rPr>
        <w:t xml:space="preserve">  </w:t>
      </w:r>
      <w:r w:rsidR="00C526A7">
        <w:rPr>
          <w:sz w:val="24"/>
          <w:szCs w:val="24"/>
        </w:rPr>
        <w:t>Spinali/Tallarita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32CFB"/>
    <w:rsid w:val="002C5FC7"/>
    <w:rsid w:val="003B00D5"/>
    <w:rsid w:val="004B4BF7"/>
    <w:rsid w:val="00514C54"/>
    <w:rsid w:val="00702BA4"/>
    <w:rsid w:val="00A51A41"/>
    <w:rsid w:val="00A74026"/>
    <w:rsid w:val="00B5719F"/>
    <w:rsid w:val="00C526A7"/>
    <w:rsid w:val="00CA4E8C"/>
    <w:rsid w:val="00CA5B20"/>
    <w:rsid w:val="00CB55A4"/>
    <w:rsid w:val="00D7536D"/>
    <w:rsid w:val="00DA50A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13</cp:revision>
  <cp:lastPrinted>2020-01-31T01:20:00Z</cp:lastPrinted>
  <dcterms:created xsi:type="dcterms:W3CDTF">2019-08-07T18:37:00Z</dcterms:created>
  <dcterms:modified xsi:type="dcterms:W3CDTF">2024-01-10T06:43:00Z</dcterms:modified>
</cp:coreProperties>
</file>