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0063E6" w:rsidRDefault="00E70266" w:rsidP="000063E6">
      <w:pPr>
        <w:jc w:val="center"/>
        <w:rPr>
          <w:sz w:val="36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4E7A72">
        <w:rPr>
          <w:sz w:val="32"/>
          <w:szCs w:val="28"/>
          <w:u w:val="single"/>
        </w:rPr>
        <w:t>27</w:t>
      </w:r>
      <w:r w:rsidR="00065481" w:rsidRPr="00AB0156">
        <w:rPr>
          <w:sz w:val="32"/>
          <w:szCs w:val="28"/>
          <w:u w:val="single"/>
        </w:rPr>
        <w:t>/0</w:t>
      </w:r>
      <w:r w:rsidR="007A7687" w:rsidRPr="00AB0156">
        <w:rPr>
          <w:sz w:val="32"/>
          <w:szCs w:val="28"/>
          <w:u w:val="single"/>
        </w:rPr>
        <w:t>4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</w:t>
      </w:r>
      <w:r w:rsidR="004E7A72">
        <w:rPr>
          <w:sz w:val="28"/>
          <w:szCs w:val="24"/>
        </w:rPr>
        <w:t>Blocco</w:t>
      </w:r>
      <w:proofErr w:type="gramEnd"/>
      <w:r w:rsidR="004E7A72">
        <w:rPr>
          <w:sz w:val="28"/>
          <w:szCs w:val="24"/>
        </w:rPr>
        <w:t xml:space="preserve"> VRU PONTILE.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BA41E7" w:rsidRPr="00AB0156">
        <w:rPr>
          <w:sz w:val="24"/>
        </w:rPr>
        <w:t xml:space="preserve">ripristinare la funzionalità </w:t>
      </w:r>
      <w:r w:rsidR="000063E6" w:rsidRPr="00AB0156">
        <w:rPr>
          <w:sz w:val="24"/>
        </w:rPr>
        <w:t>su</w:t>
      </w:r>
      <w:r>
        <w:rPr>
          <w:sz w:val="24"/>
        </w:rPr>
        <w:t>lla valvola XV01-6 in P</w:t>
      </w:r>
      <w:bookmarkStart w:id="0" w:name="_GoBack"/>
      <w:bookmarkEnd w:id="0"/>
      <w:r>
        <w:rPr>
          <w:sz w:val="24"/>
        </w:rPr>
        <w:t>TF6.</w:t>
      </w: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Dai controlli effettuati è stato riscontrato che la valvola non chiude in modo automatico (mancanza d’aria) al di sotto del 50%.</w:t>
      </w: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La valvola è un’aria apre con attuatore a pistone a singolo effetto con corpo a sfera.</w:t>
      </w: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Per avviare il VRU si è dovuta forzare la chiusura della valvola con aria al contrario nell’attuatore.</w:t>
      </w:r>
    </w:p>
    <w:p w:rsidR="004E7A72" w:rsidRDefault="004E7A72" w:rsidP="004E7A72">
      <w:pPr>
        <w:pStyle w:val="Paragrafoelenco"/>
        <w:rPr>
          <w:sz w:val="24"/>
        </w:rPr>
      </w:pP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Richiesto inoltre controllo su valvola XV418 VRU radice.</w:t>
      </w: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Riscontrata notevole presenza di H2O nell’aria strumenti. Eliminata H2O nel circuito pneumatico.</w:t>
      </w: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Rimesso in servizio il VRU.</w:t>
      </w:r>
    </w:p>
    <w:p w:rsidR="004E7A72" w:rsidRDefault="004E7A72" w:rsidP="004E7A72">
      <w:pPr>
        <w:pStyle w:val="Paragrafoelenco"/>
        <w:rPr>
          <w:sz w:val="24"/>
        </w:rPr>
      </w:pPr>
    </w:p>
    <w:p w:rsidR="00E533BA" w:rsidRDefault="00E533BA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E7A72">
        <w:rPr>
          <w:sz w:val="24"/>
          <w:szCs w:val="24"/>
        </w:rPr>
        <w:t>27</w:t>
      </w:r>
      <w:r w:rsidRPr="001154DC">
        <w:rPr>
          <w:sz w:val="24"/>
          <w:szCs w:val="24"/>
        </w:rPr>
        <w:t>/0</w:t>
      </w:r>
      <w:r w:rsidR="007A768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 tecnic</w:t>
      </w:r>
      <w:r w:rsidR="004E7A72">
        <w:rPr>
          <w:sz w:val="24"/>
          <w:szCs w:val="24"/>
        </w:rPr>
        <w:t>i</w:t>
      </w:r>
      <w:r w:rsidR="00E70266" w:rsidRPr="001154DC">
        <w:rPr>
          <w:sz w:val="24"/>
          <w:szCs w:val="24"/>
        </w:rPr>
        <w:t xml:space="preserve">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</w:t>
      </w:r>
      <w:r w:rsidR="004E7A72">
        <w:rPr>
          <w:sz w:val="24"/>
          <w:szCs w:val="24"/>
        </w:rPr>
        <w:t>i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</w:t>
      </w:r>
      <w:r w:rsidR="004E7A7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   </w:t>
      </w:r>
      <w:r w:rsidR="007A7687">
        <w:rPr>
          <w:sz w:val="24"/>
          <w:szCs w:val="24"/>
        </w:rPr>
        <w:t xml:space="preserve"> </w:t>
      </w:r>
      <w:r w:rsidR="004E7A72">
        <w:rPr>
          <w:sz w:val="24"/>
          <w:szCs w:val="24"/>
        </w:rPr>
        <w:t xml:space="preserve">Spinali D. / </w:t>
      </w:r>
      <w:proofErr w:type="spellStart"/>
      <w:r w:rsidR="004E7A72">
        <w:rPr>
          <w:sz w:val="24"/>
          <w:szCs w:val="24"/>
        </w:rPr>
        <w:t>Partesano</w:t>
      </w:r>
      <w:proofErr w:type="spellEnd"/>
      <w:r w:rsidR="004E7A72">
        <w:rPr>
          <w:sz w:val="24"/>
          <w:szCs w:val="24"/>
        </w:rPr>
        <w:t xml:space="preserve"> V.</w:t>
      </w:r>
      <w:r w:rsidR="00BA41E7">
        <w:rPr>
          <w:sz w:val="24"/>
          <w:szCs w:val="24"/>
        </w:rPr>
        <w:tab/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B4BF7"/>
    <w:rsid w:val="004E7A72"/>
    <w:rsid w:val="00514C54"/>
    <w:rsid w:val="00702BA4"/>
    <w:rsid w:val="007A7687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06C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21</cp:revision>
  <cp:lastPrinted>2024-04-15T04:57:00Z</cp:lastPrinted>
  <dcterms:created xsi:type="dcterms:W3CDTF">2019-08-07T18:37:00Z</dcterms:created>
  <dcterms:modified xsi:type="dcterms:W3CDTF">2024-04-29T05:27:00Z</dcterms:modified>
</cp:coreProperties>
</file>