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930903">
        <w:rPr>
          <w:rFonts w:ascii="Lora" w:eastAsia="Lora" w:hAnsi="Lora" w:cs="Lora"/>
          <w:color w:val="000000"/>
          <w:sz w:val="44"/>
          <w:szCs w:val="44"/>
        </w:rPr>
        <w:t>0</w:t>
      </w:r>
      <w:r w:rsidR="00BF5626">
        <w:rPr>
          <w:rFonts w:ascii="Lora" w:eastAsia="Lora" w:hAnsi="Lora" w:cs="Lora"/>
          <w:color w:val="000000"/>
          <w:sz w:val="44"/>
          <w:szCs w:val="44"/>
        </w:rPr>
        <w:t>8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AF3471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 xml:space="preserve">Chiamata </w:t>
      </w:r>
      <w:r w:rsidR="00160CD7">
        <w:rPr>
          <w:rFonts w:ascii="Lora" w:eastAsia="Lora" w:hAnsi="Lora" w:cs="Lora"/>
          <w:color w:val="000000"/>
          <w:sz w:val="34"/>
          <w:szCs w:val="28"/>
        </w:rPr>
        <w:t xml:space="preserve">CTG </w:t>
      </w:r>
      <w:r w:rsidR="00930903" w:rsidRPr="00930903">
        <w:rPr>
          <w:rFonts w:ascii="Lora" w:eastAsia="Lora" w:hAnsi="Lora" w:cs="Lora"/>
          <w:color w:val="000000"/>
          <w:sz w:val="34"/>
          <w:szCs w:val="28"/>
        </w:rPr>
        <w:t>per</w:t>
      </w:r>
      <w:r w:rsidR="00BF5626">
        <w:rPr>
          <w:rFonts w:ascii="Lora" w:eastAsia="Lora" w:hAnsi="Lora" w:cs="Lora"/>
          <w:color w:val="000000"/>
          <w:sz w:val="34"/>
          <w:szCs w:val="28"/>
        </w:rPr>
        <w:t xml:space="preserve"> ripristino funzionalità campionatore MN4</w:t>
      </w:r>
    </w:p>
    <w:p w:rsidR="00160CD7" w:rsidRDefault="00160CD7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BF5626" w:rsidRDefault="00BF5626" w:rsidP="00BF5626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BF5626">
        <w:rPr>
          <w:rFonts w:ascii="Lora" w:eastAsia="Lora" w:hAnsi="Lora" w:cs="Lora"/>
          <w:color w:val="000000"/>
          <w:sz w:val="34"/>
          <w:szCs w:val="28"/>
        </w:rPr>
        <w:t xml:space="preserve">A seguito della richiesta del CTG, è stato intrapreso il ripristino delle funzionalità del campionatore MN4. </w:t>
      </w:r>
    </w:p>
    <w:p w:rsidR="00BF5626" w:rsidRPr="00BF5626" w:rsidRDefault="00BF5626" w:rsidP="00BF5626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BF5626">
        <w:rPr>
          <w:rFonts w:ascii="Lora" w:eastAsia="Lora" w:hAnsi="Lora" w:cs="Lora"/>
          <w:color w:val="000000"/>
          <w:sz w:val="34"/>
          <w:szCs w:val="28"/>
        </w:rPr>
        <w:t>È stata effettuata la sostituzione del tubo della pompa peristaltica, ed eseguite le prove funzionali necessarie, le quali hanno dato esito positivo. Il campionatore è stato quindi consegnato all’esercizio.</w:t>
      </w:r>
    </w:p>
    <w:p w:rsidR="00BF5626" w:rsidRDefault="00BF5626" w:rsidP="00BF5626">
      <w:pPr>
        <w:spacing w:before="120" w:after="120" w:line="336" w:lineRule="auto"/>
        <w:rPr>
          <w:sz w:val="36"/>
        </w:rPr>
      </w:pPr>
      <w:bookmarkStart w:id="0" w:name="_GoBack"/>
      <w:bookmarkEnd w:id="0"/>
    </w:p>
    <w:p w:rsidR="00BF5626" w:rsidRDefault="00BF5626" w:rsidP="00BF5626">
      <w:pPr>
        <w:spacing w:before="120" w:after="120" w:line="336" w:lineRule="auto"/>
        <w:rPr>
          <w:sz w:val="36"/>
        </w:rPr>
      </w:pP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B66336" w:rsidRDefault="00B66336" w:rsidP="001A517E">
      <w:pPr>
        <w:spacing w:before="120" w:after="120" w:line="336" w:lineRule="auto"/>
        <w:rPr>
          <w:sz w:val="36"/>
        </w:rPr>
      </w:pPr>
    </w:p>
    <w:p w:rsidR="00517212" w:rsidRDefault="00517212" w:rsidP="001A517E">
      <w:pPr>
        <w:spacing w:before="120" w:after="120" w:line="336" w:lineRule="auto"/>
        <w:rPr>
          <w:sz w:val="36"/>
        </w:rPr>
      </w:pPr>
    </w:p>
    <w:p w:rsidR="001A517E" w:rsidRPr="001A517E" w:rsidRDefault="001A517E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930903">
        <w:rPr>
          <w:rFonts w:ascii="Lora" w:eastAsia="Lora" w:hAnsi="Lora" w:cs="Lora"/>
          <w:color w:val="000000"/>
          <w:sz w:val="26"/>
          <w:szCs w:val="26"/>
        </w:rPr>
        <w:t>0</w:t>
      </w:r>
      <w:r w:rsidR="00BF5626">
        <w:rPr>
          <w:rFonts w:ascii="Lora" w:eastAsia="Lora" w:hAnsi="Lora" w:cs="Lora"/>
          <w:color w:val="000000"/>
          <w:sz w:val="26"/>
          <w:szCs w:val="26"/>
        </w:rPr>
        <w:t>8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160CD7">
        <w:rPr>
          <w:rFonts w:ascii="Lora" w:eastAsia="Lora" w:hAnsi="Lora" w:cs="Lora"/>
          <w:color w:val="000000"/>
          <w:sz w:val="26"/>
          <w:szCs w:val="26"/>
        </w:rPr>
        <w:t>Riciputo A. / Danese R.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A384FAC-4A9C-4C8C-AE35-9A35D7EBDBC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16D5503C-34CD-42C8-B0F1-6274CC01C2A4}"/>
  </w:font>
  <w:font w:name="Lora">
    <w:altName w:val="Calibri"/>
    <w:charset w:val="00"/>
    <w:family w:val="auto"/>
    <w:pitch w:val="default"/>
    <w:embedRegular r:id="rId3" w:fontKey="{7961FC0E-5877-4AE3-BE8C-36EC7554242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FD2CFF9-3511-4768-A295-6BA01A89989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44669D"/>
    <w:rsid w:val="004E038A"/>
    <w:rsid w:val="00517212"/>
    <w:rsid w:val="005222F2"/>
    <w:rsid w:val="0053274B"/>
    <w:rsid w:val="00590B10"/>
    <w:rsid w:val="005D02E0"/>
    <w:rsid w:val="00650AF5"/>
    <w:rsid w:val="0065736A"/>
    <w:rsid w:val="00664D86"/>
    <w:rsid w:val="00695F4C"/>
    <w:rsid w:val="006B29A3"/>
    <w:rsid w:val="007A65C7"/>
    <w:rsid w:val="007C6D42"/>
    <w:rsid w:val="007D5A94"/>
    <w:rsid w:val="00856614"/>
    <w:rsid w:val="00881F5C"/>
    <w:rsid w:val="008A6311"/>
    <w:rsid w:val="008A79C0"/>
    <w:rsid w:val="00930903"/>
    <w:rsid w:val="00940F22"/>
    <w:rsid w:val="00A2299A"/>
    <w:rsid w:val="00A414EB"/>
    <w:rsid w:val="00AF3471"/>
    <w:rsid w:val="00B032E8"/>
    <w:rsid w:val="00B0623D"/>
    <w:rsid w:val="00B66336"/>
    <w:rsid w:val="00BD3E8E"/>
    <w:rsid w:val="00BF5626"/>
    <w:rsid w:val="00C12149"/>
    <w:rsid w:val="00C87D57"/>
    <w:rsid w:val="00C9029A"/>
    <w:rsid w:val="00C96B6C"/>
    <w:rsid w:val="00E96BD0"/>
    <w:rsid w:val="00F11727"/>
    <w:rsid w:val="00F6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C3FEB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36</cp:revision>
  <cp:lastPrinted>2024-11-08T08:37:00Z</cp:lastPrinted>
  <dcterms:created xsi:type="dcterms:W3CDTF">2024-07-25T05:39:00Z</dcterms:created>
  <dcterms:modified xsi:type="dcterms:W3CDTF">2024-11-08T08:44:00Z</dcterms:modified>
</cp:coreProperties>
</file>