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A2299A">
        <w:rPr>
          <w:rFonts w:ascii="Lora" w:eastAsia="Lora" w:hAnsi="Lora" w:cs="Lora"/>
          <w:color w:val="000000"/>
          <w:sz w:val="44"/>
          <w:szCs w:val="44"/>
        </w:rPr>
        <w:t>1</w:t>
      </w:r>
      <w:r w:rsidR="008A6311">
        <w:rPr>
          <w:rFonts w:ascii="Lora" w:eastAsia="Lora" w:hAnsi="Lora" w:cs="Lora"/>
          <w:color w:val="000000"/>
          <w:sz w:val="44"/>
          <w:szCs w:val="44"/>
        </w:rPr>
        <w:t>5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  <w:rPr>
          <w:sz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 xml:space="preserve">OGGETTO: </w:t>
      </w:r>
      <w:r w:rsidR="008A6311">
        <w:rPr>
          <w:rFonts w:ascii="Lora" w:eastAsia="Lora" w:hAnsi="Lora" w:cs="Lora"/>
          <w:color w:val="000000"/>
          <w:sz w:val="32"/>
          <w:szCs w:val="28"/>
        </w:rPr>
        <w:t>Controllo e r</w:t>
      </w:r>
      <w:r w:rsidR="00A2299A">
        <w:rPr>
          <w:rFonts w:ascii="Lora" w:eastAsia="Lora" w:hAnsi="Lora" w:cs="Lora"/>
          <w:color w:val="000000"/>
          <w:sz w:val="32"/>
          <w:szCs w:val="28"/>
        </w:rPr>
        <w:t xml:space="preserve">ipristino </w:t>
      </w:r>
      <w:r w:rsidR="008A6311">
        <w:rPr>
          <w:rFonts w:ascii="Lora" w:eastAsia="Lora" w:hAnsi="Lora" w:cs="Lora"/>
          <w:color w:val="000000"/>
          <w:sz w:val="32"/>
          <w:szCs w:val="28"/>
        </w:rPr>
        <w:t>MC102A/B</w:t>
      </w:r>
      <w:r w:rsidR="002D0270">
        <w:rPr>
          <w:rFonts w:ascii="Lora" w:eastAsia="Lora" w:hAnsi="Lora" w:cs="Lora"/>
          <w:color w:val="000000"/>
          <w:sz w:val="32"/>
          <w:szCs w:val="28"/>
        </w:rPr>
        <w:t xml:space="preserve"> </w:t>
      </w:r>
      <w:proofErr w:type="gramStart"/>
      <w:r w:rsidR="002D0270">
        <w:rPr>
          <w:rFonts w:ascii="Lora" w:eastAsia="Lora" w:hAnsi="Lora" w:cs="Lora"/>
          <w:color w:val="000000"/>
          <w:sz w:val="32"/>
          <w:szCs w:val="28"/>
        </w:rPr>
        <w:t>( Imp.</w:t>
      </w:r>
      <w:proofErr w:type="gramEnd"/>
      <w:r w:rsidR="008A6311">
        <w:rPr>
          <w:rFonts w:ascii="Lora" w:eastAsia="Lora" w:hAnsi="Lora" w:cs="Lora"/>
          <w:color w:val="000000"/>
          <w:sz w:val="32"/>
          <w:szCs w:val="28"/>
        </w:rPr>
        <w:t>2800 T.A.S.</w:t>
      </w:r>
      <w:r w:rsidR="002D0270">
        <w:rPr>
          <w:rFonts w:ascii="Lora" w:eastAsia="Lora" w:hAnsi="Lora" w:cs="Lora"/>
          <w:color w:val="000000"/>
          <w:sz w:val="32"/>
          <w:szCs w:val="28"/>
        </w:rPr>
        <w:t xml:space="preserve"> )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</w:p>
    <w:p w:rsidR="00045D15" w:rsidRDefault="002E7E5F" w:rsidP="007C6D42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chiamata del CTG in data </w:t>
      </w:r>
      <w:r w:rsidR="00A2299A">
        <w:rPr>
          <w:rFonts w:ascii="Lora" w:hAnsi="Lora"/>
          <w:sz w:val="32"/>
          <w:szCs w:val="32"/>
        </w:rPr>
        <w:t>1</w:t>
      </w:r>
      <w:r w:rsidR="008A6311">
        <w:rPr>
          <w:rFonts w:ascii="Lora" w:hAnsi="Lora"/>
          <w:sz w:val="32"/>
          <w:szCs w:val="32"/>
        </w:rPr>
        <w:t>5</w:t>
      </w:r>
      <w:r w:rsidR="007C6D42" w:rsidRPr="007C6D42">
        <w:rPr>
          <w:rFonts w:ascii="Lora" w:hAnsi="Lora"/>
          <w:sz w:val="32"/>
          <w:szCs w:val="32"/>
        </w:rPr>
        <w:t>/0</w:t>
      </w:r>
      <w:r w:rsidR="007A65C7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 xml:space="preserve">/2024 siamo intervenuti per </w:t>
      </w:r>
      <w:r w:rsidR="008A6311">
        <w:rPr>
          <w:rFonts w:ascii="Lora" w:hAnsi="Lora"/>
          <w:sz w:val="32"/>
          <w:szCs w:val="32"/>
        </w:rPr>
        <w:t xml:space="preserve">IL </w:t>
      </w:r>
      <w:r w:rsidR="00A2299A">
        <w:rPr>
          <w:rFonts w:ascii="Lora" w:hAnsi="Lora"/>
          <w:sz w:val="32"/>
          <w:szCs w:val="32"/>
        </w:rPr>
        <w:t>controll</w:t>
      </w:r>
      <w:r w:rsidR="008A6311">
        <w:rPr>
          <w:rFonts w:ascii="Lora" w:hAnsi="Lora"/>
          <w:sz w:val="32"/>
          <w:szCs w:val="32"/>
        </w:rPr>
        <w:t>o e il ripristino della MC102A/B.</w:t>
      </w:r>
    </w:p>
    <w:p w:rsidR="008A6311" w:rsidRDefault="008A6311" w:rsidP="007C6D42">
      <w:pPr>
        <w:rPr>
          <w:rFonts w:ascii="Lora" w:hAnsi="Lora"/>
          <w:sz w:val="32"/>
          <w:szCs w:val="32"/>
        </w:rPr>
      </w:pPr>
    </w:p>
    <w:p w:rsidR="00A2299A" w:rsidRDefault="00A2299A" w:rsidP="007A65C7"/>
    <w:p w:rsidR="008A2370" w:rsidRPr="008A2370" w:rsidRDefault="008A2370" w:rsidP="008A2370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32"/>
          <w:szCs w:val="32"/>
        </w:rPr>
      </w:pPr>
      <w:r>
        <w:rPr>
          <w:rFonts w:ascii="Lora" w:eastAsia="Times New Roman" w:hAnsi="Lora" w:cs="Times New Roman"/>
          <w:color w:val="000000"/>
          <w:sz w:val="32"/>
          <w:szCs w:val="32"/>
        </w:rPr>
        <w:t>Sul compressore</w:t>
      </w:r>
      <w:r w:rsidRPr="008A2370">
        <w:rPr>
          <w:rFonts w:ascii="Lora" w:eastAsia="Times New Roman" w:hAnsi="Lora" w:cs="Times New Roman"/>
          <w:color w:val="000000"/>
          <w:sz w:val="32"/>
          <w:szCs w:val="32"/>
        </w:rPr>
        <w:t xml:space="preserve"> MC102A è stato individuato un tubo in PVC da 6 mm danneggiato; seguendo le indicazioni del signor Spicuglia, si è provveduto alla sua completa sostituzione con tubo in rame, accompagnata dalla sostituzione dei raccordi da ¼ e 1/8. Successivamente, si sono condotte prove funzionali con la presenza di C.T. e della ditta </w:t>
      </w:r>
      <w:proofErr w:type="spellStart"/>
      <w:r w:rsidRPr="008A2370">
        <w:rPr>
          <w:rFonts w:ascii="Lora" w:eastAsia="Times New Roman" w:hAnsi="Lora" w:cs="Times New Roman"/>
          <w:color w:val="000000"/>
          <w:sz w:val="32"/>
          <w:szCs w:val="32"/>
        </w:rPr>
        <w:t>Amarù</w:t>
      </w:r>
      <w:proofErr w:type="spellEnd"/>
      <w:r w:rsidRPr="008A2370">
        <w:rPr>
          <w:rFonts w:ascii="Lora" w:eastAsia="Times New Roman" w:hAnsi="Lora" w:cs="Times New Roman"/>
          <w:color w:val="000000"/>
          <w:sz w:val="32"/>
          <w:szCs w:val="32"/>
        </w:rPr>
        <w:t>.</w:t>
      </w:r>
    </w:p>
    <w:p w:rsidR="008A2370" w:rsidRPr="008A2370" w:rsidRDefault="008A2370" w:rsidP="008A2370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32"/>
          <w:szCs w:val="32"/>
        </w:rPr>
      </w:pPr>
      <w:r w:rsidRPr="008A2370">
        <w:rPr>
          <w:rFonts w:ascii="Lora" w:eastAsia="Times New Roman" w:hAnsi="Lora" w:cs="Times New Roman"/>
          <w:color w:val="000000"/>
          <w:sz w:val="32"/>
          <w:szCs w:val="32"/>
        </w:rPr>
        <w:t>L'intervento è stato portato a termine.</w:t>
      </w:r>
    </w:p>
    <w:p w:rsidR="008A2370" w:rsidRDefault="008A2370" w:rsidP="007A65C7"/>
    <w:p w:rsidR="006B29A3" w:rsidRPr="002E7E5F" w:rsidRDefault="006B29A3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A2299A">
        <w:rPr>
          <w:rFonts w:ascii="Lora" w:eastAsia="Lora" w:hAnsi="Lora" w:cs="Lora"/>
          <w:color w:val="000000"/>
          <w:sz w:val="26"/>
          <w:szCs w:val="26"/>
        </w:rPr>
        <w:t>1</w:t>
      </w:r>
      <w:r w:rsidR="008A6311">
        <w:rPr>
          <w:rFonts w:ascii="Lora" w:eastAsia="Lora" w:hAnsi="Lora" w:cs="Lora"/>
          <w:color w:val="000000"/>
          <w:sz w:val="26"/>
          <w:szCs w:val="26"/>
        </w:rPr>
        <w:t>5</w:t>
      </w:r>
      <w:r>
        <w:rPr>
          <w:rFonts w:ascii="Lora" w:eastAsia="Lora" w:hAnsi="Lora" w:cs="Lora"/>
          <w:color w:val="000000"/>
          <w:sz w:val="26"/>
          <w:szCs w:val="26"/>
        </w:rPr>
        <w:t>/0</w:t>
      </w:r>
      <w:r w:rsidR="007A65C7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r w:rsidR="00A2299A">
        <w:rPr>
          <w:rFonts w:ascii="Lora" w:eastAsia="Lora" w:hAnsi="Lora" w:cs="Lora"/>
          <w:color w:val="000000"/>
          <w:sz w:val="26"/>
          <w:szCs w:val="26"/>
        </w:rPr>
        <w:t>Riciputo A</w:t>
      </w:r>
      <w:r w:rsidR="00045D15">
        <w:rPr>
          <w:rFonts w:ascii="Lora" w:eastAsia="Lora" w:hAnsi="Lora" w:cs="Lora"/>
          <w:color w:val="000000"/>
          <w:sz w:val="26"/>
          <w:szCs w:val="26"/>
        </w:rPr>
        <w:t>.</w:t>
      </w:r>
      <w:r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A2299A">
        <w:rPr>
          <w:rFonts w:ascii="Lora" w:eastAsia="Lora" w:hAnsi="Lora" w:cs="Lora"/>
          <w:color w:val="000000"/>
          <w:sz w:val="26"/>
          <w:szCs w:val="26"/>
        </w:rPr>
        <w:t>Danese R</w:t>
      </w:r>
      <w:r w:rsidR="00045D15">
        <w:rPr>
          <w:rFonts w:ascii="Lora" w:eastAsia="Lora" w:hAnsi="Lora" w:cs="Lora"/>
          <w:color w:val="000000"/>
          <w:sz w:val="26"/>
          <w:szCs w:val="26"/>
        </w:rPr>
        <w:t>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bookmarkStart w:id="0" w:name="_GoBack"/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  <w:bookmarkEnd w:id="0"/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7219C8-494A-459A-A156-3D7F98FCAC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DECCD0A4-3A75-4C6D-9B07-ACC3D7751F55}"/>
  </w:font>
  <w:font w:name="Lora Bold Italics">
    <w:charset w:val="00"/>
    <w:family w:val="auto"/>
    <w:pitch w:val="default"/>
    <w:embedBoldItalic r:id="rId3" w:fontKey="{377DCDC6-5351-4CCA-BFB0-388C3FCDC4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3F821344-D2E3-4D5F-97C6-DC624ECB895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2D0270"/>
    <w:rsid w:val="002E7E5F"/>
    <w:rsid w:val="005128CA"/>
    <w:rsid w:val="005D02E0"/>
    <w:rsid w:val="006B29A3"/>
    <w:rsid w:val="007A65C7"/>
    <w:rsid w:val="007C6D42"/>
    <w:rsid w:val="008A2370"/>
    <w:rsid w:val="008A6311"/>
    <w:rsid w:val="00A2299A"/>
    <w:rsid w:val="00A414EB"/>
    <w:rsid w:val="00B0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4D2EF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11</cp:revision>
  <cp:lastPrinted>2024-08-17T07:37:00Z</cp:lastPrinted>
  <dcterms:created xsi:type="dcterms:W3CDTF">2024-07-25T05:39:00Z</dcterms:created>
  <dcterms:modified xsi:type="dcterms:W3CDTF">2024-08-17T07:37:00Z</dcterms:modified>
</cp:coreProperties>
</file>