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B2ED6" w14:textId="77777777" w:rsidR="00BC0E63" w:rsidRDefault="00BC0E63" w:rsidP="00BC0E63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Chiamata di reperibilit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del 25/05/2025</w:t>
      </w:r>
    </w:p>
    <w:p w14:paraId="5000A720" w14:textId="77777777" w:rsidR="00BC0E63" w:rsidRDefault="00BC0E63" w:rsidP="00BC0E63">
      <w:pPr>
        <w:jc w:val="both"/>
        <w:rPr>
          <w:rFonts w:ascii="Lora" w:hAnsi="Lora"/>
          <w:sz w:val="40"/>
        </w:rPr>
      </w:pPr>
      <w:r w:rsidRPr="00AC6A5A">
        <w:rPr>
          <w:rFonts w:ascii="Lora" w:hAnsi="Lora"/>
          <w:b/>
          <w:sz w:val="40"/>
        </w:rPr>
        <w:t xml:space="preserve">Intervento per chiamata CTG del 24/05/2025 </w:t>
      </w:r>
      <w:r w:rsidRPr="00AC6A5A">
        <w:rPr>
          <w:rFonts w:ascii="Lora" w:hAnsi="Lora" w:hint="eastAsia"/>
          <w:b/>
          <w:sz w:val="40"/>
        </w:rPr>
        <w:t>–</w:t>
      </w:r>
      <w:r>
        <w:rPr>
          <w:rFonts w:ascii="Lora" w:hAnsi="Lora"/>
          <w:sz w:val="40"/>
        </w:rPr>
        <w:t xml:space="preserve"> Ripristino primario in mandata 1</w:t>
      </w:r>
      <w:r>
        <w:rPr>
          <w:rFonts w:ascii="Lora" w:hAnsi="Lora" w:hint="eastAsia"/>
          <w:sz w:val="40"/>
        </w:rPr>
        <w:t>°</w:t>
      </w:r>
      <w:r>
        <w:rPr>
          <w:rFonts w:ascii="Lora" w:hAnsi="Lora"/>
          <w:sz w:val="40"/>
        </w:rPr>
        <w:t xml:space="preserve"> stadio MC101B</w:t>
      </w:r>
    </w:p>
    <w:p w14:paraId="4418593B" w14:textId="77777777" w:rsidR="00BC0E63" w:rsidRDefault="00BC0E63" w:rsidP="00BC0E63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A seguito di chiamata,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stato effettuato un intervento di ripristino sul circuito primario in mandata del primo stadio del compresso</w:t>
      </w:r>
      <w:bookmarkStart w:id="0" w:name="_GoBack"/>
      <w:bookmarkEnd w:id="0"/>
      <w:r>
        <w:rPr>
          <w:rFonts w:ascii="Lora" w:hAnsi="Lora"/>
          <w:sz w:val="40"/>
        </w:rPr>
        <w:t xml:space="preserve">re MC101B. L'operazione ha incluso il ricollegamento di una tubazione ed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stata seguita da una prova di tenuta, che ha dato esito positivo.</w:t>
      </w:r>
    </w:p>
    <w:p w14:paraId="752407C5" w14:textId="77777777" w:rsidR="00BC0E63" w:rsidRDefault="00BC0E63" w:rsidP="00BC0E63">
      <w:pPr>
        <w:jc w:val="both"/>
        <w:rPr>
          <w:rFonts w:ascii="Lora" w:hAnsi="Lora"/>
          <w:sz w:val="40"/>
        </w:rPr>
      </w:pPr>
      <w:r w:rsidRPr="00AC6A5A">
        <w:rPr>
          <w:rFonts w:ascii="Lora" w:hAnsi="Lora"/>
          <w:b/>
          <w:sz w:val="40"/>
        </w:rPr>
        <w:t>Intervento per chiamata CTG del 25/05/2025</w:t>
      </w:r>
      <w:r>
        <w:rPr>
          <w:rFonts w:ascii="Lora" w:hAnsi="Lora"/>
          <w:sz w:val="40"/>
        </w:rPr>
        <w:t xml:space="preserve"> </w:t>
      </w:r>
      <w:r>
        <w:rPr>
          <w:rFonts w:ascii="Lora" w:hAnsi="Lora" w:hint="eastAsia"/>
          <w:sz w:val="40"/>
        </w:rPr>
        <w:t>–</w:t>
      </w:r>
      <w:r>
        <w:rPr>
          <w:rFonts w:ascii="Lora" w:hAnsi="Lora"/>
          <w:sz w:val="40"/>
        </w:rPr>
        <w:t xml:space="preserve"> Ripristino funzionalit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impianto 500 (LRC323 e FRC030)</w:t>
      </w:r>
    </w:p>
    <w:p w14:paraId="024AFA85" w14:textId="77777777" w:rsidR="00BC0E63" w:rsidRDefault="00BC0E63" w:rsidP="00BC0E63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Su segnalazione relativa all'impianto 500, specificamente per gli strumenti LRC323 (controllo di livello) e FRC030 (controllo di portata), si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intervenuti come segue:</w:t>
      </w:r>
    </w:p>
    <w:p w14:paraId="11796DCD" w14:textId="77777777" w:rsidR="00BC0E63" w:rsidRDefault="00BC0E63" w:rsidP="00BC0E63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LRC323: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stata riscontrata un'anomalia al sensore di livello, che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stato sostituito. L'intervento ha ripristinato la corretta funzionalit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dello strumento.</w:t>
      </w:r>
    </w:p>
    <w:p w14:paraId="7A760EC3" w14:textId="77777777" w:rsidR="00BC0E63" w:rsidRDefault="00BC0E63" w:rsidP="00BC0E63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FRC030: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stato rilevato un problema di trascinamento di acqua, con impatto prevalente sulla linea negativa della misura di portata, che ne causava lo stato di "BAD" (errore/malfunzionamento). La funzionalit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stata ripristinata attraverso il drenaggio dei circuiti primari, eliminando l'accumulo di acqua.</w:t>
      </w:r>
    </w:p>
    <w:p w14:paraId="1E215603" w14:textId="77777777" w:rsidR="00BC0E63" w:rsidRDefault="00BC0E63" w:rsidP="00BC0E63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Priolo Gargallo 25/05/2025            Il Tecnico Strumentista</w:t>
      </w:r>
    </w:p>
    <w:p w14:paraId="7FED7EA3" w14:textId="77777777" w:rsidR="00FB7443" w:rsidRPr="00BC0E63" w:rsidRDefault="00BC0E63" w:rsidP="00BC0E63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                                                                Spinali D./Allegretti G.</w:t>
      </w:r>
    </w:p>
    <w:sectPr w:rsidR="00FB7443" w:rsidRPr="00BC0E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E63"/>
    <w:rsid w:val="00AC6A5A"/>
    <w:rsid w:val="00BC0E63"/>
    <w:rsid w:val="00FB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3AE22"/>
  <w15:chartTrackingRefBased/>
  <w15:docId w15:val="{9E28659A-C060-4906-9535-ABCD1C058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Allegretti</dc:creator>
  <cp:keywords/>
  <dc:description/>
  <cp:lastModifiedBy>Giancarlo Allegretti</cp:lastModifiedBy>
  <cp:revision>2</cp:revision>
  <cp:lastPrinted>2025-05-25T11:34:00Z</cp:lastPrinted>
  <dcterms:created xsi:type="dcterms:W3CDTF">2025-05-25T11:33:00Z</dcterms:created>
  <dcterms:modified xsi:type="dcterms:W3CDTF">2025-05-25T11:34:00Z</dcterms:modified>
</cp:coreProperties>
</file>