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4233E" w:rsidRPr="0024233E" w:rsidRDefault="0024233E" w:rsidP="0024233E">
      <w:pPr>
        <w:suppressAutoHyphens w:val="0"/>
        <w:jc w:val="both"/>
        <w:rPr>
          <w:rFonts w:ascii="Bookman Old Style" w:hAnsi="Bookman Old Style" w:cs="Arial"/>
          <w:sz w:val="22"/>
          <w:lang w:eastAsia="it-IT"/>
        </w:rPr>
      </w:pPr>
    </w:p>
    <w:p w:rsidR="0024233E" w:rsidRPr="0024233E" w:rsidRDefault="0024233E" w:rsidP="0024233E">
      <w:pPr>
        <w:suppressAutoHyphens w:val="0"/>
        <w:jc w:val="both"/>
        <w:rPr>
          <w:rFonts w:ascii="Bookman Old Style" w:hAnsi="Bookman Old Style" w:cs="Arial"/>
          <w:sz w:val="22"/>
          <w:lang w:eastAsia="it-IT"/>
        </w:rPr>
      </w:pPr>
      <w:r w:rsidRPr="0024233E">
        <w:rPr>
          <w:rFonts w:ascii="Bookman Old Style" w:hAnsi="Bookman Old Style" w:cs="Arial"/>
          <w:sz w:val="22"/>
          <w:lang w:eastAsia="it-IT"/>
        </w:rPr>
        <w:t xml:space="preserve">                                                                                           Egr. Sig.</w:t>
      </w:r>
    </w:p>
    <w:p w:rsidR="0024233E" w:rsidRPr="0024233E" w:rsidRDefault="0024233E" w:rsidP="0024233E">
      <w:pPr>
        <w:suppressAutoHyphens w:val="0"/>
        <w:jc w:val="both"/>
        <w:rPr>
          <w:rFonts w:ascii="Bookman Old Style" w:hAnsi="Bookman Old Style" w:cs="Arial"/>
          <w:b/>
          <w:sz w:val="22"/>
          <w:lang w:eastAsia="it-IT"/>
        </w:rPr>
      </w:pPr>
      <w:r w:rsidRPr="0024233E">
        <w:rPr>
          <w:rFonts w:ascii="Bookman Old Style" w:hAnsi="Bookman Old Style" w:cs="Arial"/>
          <w:sz w:val="22"/>
          <w:lang w:eastAsia="it-IT"/>
        </w:rPr>
        <w:tab/>
      </w:r>
      <w:r w:rsidRPr="0024233E">
        <w:rPr>
          <w:rFonts w:ascii="Bookman Old Style" w:hAnsi="Bookman Old Style" w:cs="Arial"/>
          <w:sz w:val="22"/>
          <w:lang w:eastAsia="it-IT"/>
        </w:rPr>
        <w:tab/>
      </w:r>
      <w:r w:rsidRPr="0024233E">
        <w:rPr>
          <w:rFonts w:ascii="Bookman Old Style" w:hAnsi="Bookman Old Style" w:cs="Arial"/>
          <w:sz w:val="22"/>
          <w:lang w:eastAsia="it-IT"/>
        </w:rPr>
        <w:tab/>
      </w:r>
      <w:r w:rsidRPr="0024233E">
        <w:rPr>
          <w:rFonts w:ascii="Bookman Old Style" w:hAnsi="Bookman Old Style" w:cs="Arial"/>
          <w:sz w:val="22"/>
          <w:lang w:eastAsia="it-IT"/>
        </w:rPr>
        <w:tab/>
      </w:r>
      <w:r w:rsidRPr="0024233E">
        <w:rPr>
          <w:rFonts w:ascii="Bookman Old Style" w:hAnsi="Bookman Old Style" w:cs="Arial"/>
          <w:sz w:val="22"/>
          <w:lang w:eastAsia="it-IT"/>
        </w:rPr>
        <w:tab/>
        <w:t xml:space="preserve">                               </w:t>
      </w:r>
      <w:r w:rsidRPr="0024233E">
        <w:rPr>
          <w:rFonts w:ascii="Bookman Old Style" w:hAnsi="Bookman Old Style" w:cs="Arial"/>
          <w:sz w:val="22"/>
          <w:lang w:eastAsia="it-IT"/>
        </w:rPr>
        <w:tab/>
      </w:r>
      <w:r w:rsidRPr="0024233E">
        <w:rPr>
          <w:rFonts w:ascii="Bookman Old Style" w:hAnsi="Bookman Old Style" w:cs="Arial"/>
          <w:b/>
          <w:sz w:val="22"/>
          <w:highlight w:val="yellow"/>
          <w:lang w:eastAsia="it-IT"/>
        </w:rPr>
        <w:t>ROSSI MARIO</w:t>
      </w:r>
      <w:r w:rsidRPr="0024233E">
        <w:rPr>
          <w:rFonts w:ascii="Bookman Old Style" w:hAnsi="Bookman Old Style" w:cs="Arial"/>
          <w:b/>
          <w:sz w:val="22"/>
          <w:lang w:eastAsia="it-IT"/>
        </w:rPr>
        <w:t xml:space="preserve">                                           </w:t>
      </w:r>
    </w:p>
    <w:p w:rsidR="0024233E" w:rsidRPr="0024233E" w:rsidRDefault="0024233E" w:rsidP="0024233E">
      <w:pPr>
        <w:suppressAutoHyphens w:val="0"/>
        <w:jc w:val="both"/>
        <w:rPr>
          <w:rFonts w:ascii="Bookman Old Style" w:hAnsi="Bookman Old Style" w:cs="Arial"/>
          <w:sz w:val="22"/>
          <w:lang w:eastAsia="it-IT"/>
        </w:rPr>
      </w:pPr>
      <w:r w:rsidRPr="0024233E">
        <w:rPr>
          <w:rFonts w:ascii="Bookman Old Style" w:hAnsi="Bookman Old Style" w:cs="Arial"/>
          <w:sz w:val="22"/>
          <w:lang w:eastAsia="it-IT"/>
        </w:rPr>
        <w:tab/>
      </w:r>
      <w:r w:rsidRPr="0024233E">
        <w:rPr>
          <w:rFonts w:ascii="Bookman Old Style" w:hAnsi="Bookman Old Style" w:cs="Arial"/>
          <w:sz w:val="22"/>
          <w:lang w:eastAsia="it-IT"/>
        </w:rPr>
        <w:tab/>
      </w:r>
      <w:r w:rsidRPr="0024233E">
        <w:rPr>
          <w:rFonts w:ascii="Bookman Old Style" w:hAnsi="Bookman Old Style" w:cs="Arial"/>
          <w:sz w:val="22"/>
          <w:lang w:eastAsia="it-IT"/>
        </w:rPr>
        <w:tab/>
      </w:r>
      <w:r w:rsidRPr="0024233E">
        <w:rPr>
          <w:rFonts w:ascii="Bookman Old Style" w:hAnsi="Bookman Old Style" w:cs="Arial"/>
          <w:sz w:val="22"/>
          <w:lang w:eastAsia="it-IT"/>
        </w:rPr>
        <w:tab/>
      </w:r>
      <w:r w:rsidRPr="0024233E">
        <w:rPr>
          <w:rFonts w:ascii="Bookman Old Style" w:hAnsi="Bookman Old Style" w:cs="Arial"/>
          <w:sz w:val="22"/>
          <w:lang w:eastAsia="it-IT"/>
        </w:rPr>
        <w:tab/>
      </w:r>
      <w:r w:rsidRPr="0024233E">
        <w:rPr>
          <w:rFonts w:ascii="Bookman Old Style" w:hAnsi="Bookman Old Style" w:cs="Arial"/>
          <w:sz w:val="22"/>
          <w:lang w:eastAsia="it-IT"/>
        </w:rPr>
        <w:tab/>
        <w:t xml:space="preserve"> </w:t>
      </w:r>
    </w:p>
    <w:p w:rsidR="0024233E" w:rsidRPr="0024233E" w:rsidRDefault="0024233E" w:rsidP="0024233E">
      <w:pPr>
        <w:suppressAutoHyphens w:val="0"/>
        <w:jc w:val="both"/>
        <w:rPr>
          <w:rFonts w:ascii="Bookman Old Style" w:hAnsi="Bookman Old Style" w:cs="Arial"/>
          <w:sz w:val="22"/>
          <w:lang w:eastAsia="it-IT"/>
        </w:rPr>
      </w:pPr>
    </w:p>
    <w:p w:rsidR="0024233E" w:rsidRPr="0024233E" w:rsidRDefault="0024233E" w:rsidP="0024233E">
      <w:pPr>
        <w:suppressAutoHyphens w:val="0"/>
        <w:jc w:val="both"/>
        <w:rPr>
          <w:rFonts w:ascii="Bookman Old Style" w:hAnsi="Bookman Old Style" w:cs="Arial"/>
          <w:sz w:val="22"/>
          <w:lang w:eastAsia="it-IT"/>
        </w:rPr>
      </w:pPr>
    </w:p>
    <w:p w:rsidR="0024233E" w:rsidRPr="0024233E" w:rsidRDefault="0024233E" w:rsidP="0024233E">
      <w:pPr>
        <w:suppressAutoHyphens w:val="0"/>
        <w:jc w:val="both"/>
        <w:rPr>
          <w:rFonts w:ascii="Bookman Old Style" w:hAnsi="Bookman Old Style" w:cs="Arial"/>
          <w:sz w:val="22"/>
          <w:lang w:eastAsia="it-IT"/>
        </w:rPr>
      </w:pPr>
    </w:p>
    <w:p w:rsidR="0024233E" w:rsidRPr="0024233E" w:rsidRDefault="0024233E" w:rsidP="0024233E">
      <w:pPr>
        <w:suppressAutoHyphens w:val="0"/>
        <w:jc w:val="both"/>
        <w:rPr>
          <w:rFonts w:ascii="Bookman Old Style" w:hAnsi="Bookman Old Style" w:cs="Arial"/>
          <w:sz w:val="22"/>
          <w:lang w:eastAsia="it-IT"/>
        </w:rPr>
      </w:pPr>
    </w:p>
    <w:p w:rsidR="0024233E" w:rsidRPr="0024233E" w:rsidRDefault="0024233E" w:rsidP="0024233E">
      <w:pPr>
        <w:keepNext/>
        <w:suppressAutoHyphens w:val="0"/>
        <w:ind w:left="1080"/>
        <w:outlineLvl w:val="0"/>
        <w:rPr>
          <w:rFonts w:ascii="Bookman Old Style" w:hAnsi="Bookman Old Style" w:cs="Arial"/>
          <w:sz w:val="22"/>
          <w:lang w:eastAsia="it-IT"/>
        </w:rPr>
      </w:pPr>
      <w:r w:rsidRPr="0024233E">
        <w:rPr>
          <w:rFonts w:ascii="Bookman Old Style" w:hAnsi="Bookman Old Style" w:cs="Arial"/>
          <w:sz w:val="22"/>
          <w:lang w:eastAsia="it-IT"/>
        </w:rPr>
        <w:t xml:space="preserve">Milano, </w:t>
      </w:r>
      <w:r w:rsidRPr="0024233E">
        <w:rPr>
          <w:rFonts w:ascii="Bookman Old Style" w:hAnsi="Bookman Old Style" w:cs="Arial"/>
          <w:sz w:val="22"/>
          <w:highlight w:val="yellow"/>
          <w:lang w:eastAsia="it-IT"/>
        </w:rPr>
        <w:t>.../.../….</w:t>
      </w:r>
    </w:p>
    <w:p w:rsidR="0024233E" w:rsidRPr="0024233E" w:rsidRDefault="0024233E" w:rsidP="0024233E">
      <w:pPr>
        <w:suppressAutoHyphens w:val="0"/>
        <w:jc w:val="both"/>
        <w:rPr>
          <w:rFonts w:ascii="Bookman Old Style" w:hAnsi="Bookman Old Style" w:cs="Arial"/>
          <w:sz w:val="22"/>
          <w:lang w:eastAsia="it-IT"/>
        </w:rPr>
      </w:pPr>
    </w:p>
    <w:p w:rsidR="0024233E" w:rsidRPr="0024233E" w:rsidRDefault="0024233E" w:rsidP="0024233E">
      <w:pPr>
        <w:suppressAutoHyphens w:val="0"/>
        <w:jc w:val="both"/>
        <w:rPr>
          <w:rFonts w:ascii="Bookman Old Style" w:hAnsi="Bookman Old Style" w:cs="Arial"/>
          <w:sz w:val="22"/>
          <w:lang w:eastAsia="it-IT"/>
        </w:rPr>
      </w:pPr>
    </w:p>
    <w:p w:rsidR="0024233E" w:rsidRPr="0024233E" w:rsidRDefault="0024233E" w:rsidP="0024233E">
      <w:pPr>
        <w:keepNext/>
        <w:suppressAutoHyphens w:val="0"/>
        <w:spacing w:before="240" w:after="60"/>
        <w:ind w:left="1080"/>
        <w:jc w:val="both"/>
        <w:outlineLvl w:val="3"/>
        <w:rPr>
          <w:rFonts w:ascii="Bookman Old Style" w:hAnsi="Bookman Old Style" w:cs="Arial"/>
          <w:b/>
          <w:bCs/>
          <w:sz w:val="22"/>
          <w:szCs w:val="28"/>
          <w:u w:val="single"/>
          <w:lang w:eastAsia="it-IT"/>
        </w:rPr>
      </w:pPr>
      <w:r w:rsidRPr="0024233E">
        <w:rPr>
          <w:rFonts w:ascii="Bookman Old Style" w:hAnsi="Bookman Old Style" w:cs="Arial"/>
          <w:b/>
          <w:bCs/>
          <w:sz w:val="22"/>
          <w:szCs w:val="28"/>
          <w:lang w:eastAsia="it-IT"/>
        </w:rPr>
        <w:t xml:space="preserve">OGGETTO: </w:t>
      </w:r>
      <w:r w:rsidRPr="0024233E">
        <w:rPr>
          <w:rFonts w:ascii="Bookman Old Style" w:hAnsi="Bookman Old Style" w:cs="Arial"/>
          <w:b/>
          <w:bCs/>
          <w:sz w:val="22"/>
          <w:szCs w:val="28"/>
          <w:u w:val="single"/>
          <w:lang w:eastAsia="it-IT"/>
        </w:rPr>
        <w:t>Cambio Mansione</w:t>
      </w:r>
    </w:p>
    <w:p w:rsidR="0024233E" w:rsidRPr="0024233E" w:rsidRDefault="0024233E" w:rsidP="0024233E">
      <w:pPr>
        <w:suppressAutoHyphens w:val="0"/>
        <w:rPr>
          <w:rFonts w:ascii="Bookman Old Style" w:hAnsi="Bookman Old Style" w:cs="Arial"/>
          <w:sz w:val="22"/>
          <w:lang w:eastAsia="it-IT"/>
        </w:rPr>
      </w:pPr>
    </w:p>
    <w:p w:rsidR="0024233E" w:rsidRPr="0024233E" w:rsidRDefault="0024233E" w:rsidP="0024233E">
      <w:pPr>
        <w:suppressAutoHyphens w:val="0"/>
        <w:rPr>
          <w:rFonts w:ascii="Bookman Old Style" w:hAnsi="Bookman Old Style" w:cs="Arial"/>
          <w:sz w:val="22"/>
          <w:lang w:eastAsia="it-IT"/>
        </w:rPr>
      </w:pPr>
    </w:p>
    <w:p w:rsidR="0024233E" w:rsidRPr="0024233E" w:rsidRDefault="0024233E" w:rsidP="0024233E">
      <w:pPr>
        <w:suppressAutoHyphens w:val="0"/>
        <w:jc w:val="both"/>
        <w:rPr>
          <w:rFonts w:ascii="Bookman Old Style" w:hAnsi="Bookman Old Style" w:cs="Arial"/>
          <w:sz w:val="22"/>
          <w:highlight w:val="yellow"/>
          <w:lang w:eastAsia="it-IT"/>
        </w:rPr>
      </w:pPr>
      <w:r w:rsidRPr="0024233E">
        <w:rPr>
          <w:rFonts w:ascii="Bookman Old Style" w:hAnsi="Bookman Old Style" w:cs="Arial"/>
          <w:sz w:val="22"/>
          <w:lang w:eastAsia="it-IT"/>
        </w:rPr>
        <w:t xml:space="preserve">Con la presente, Le confermiamo che a far data dal </w:t>
      </w:r>
      <w:r>
        <w:rPr>
          <w:rFonts w:ascii="Bookman Old Style" w:hAnsi="Bookman Old Style" w:cs="Arial"/>
          <w:sz w:val="22"/>
          <w:highlight w:val="yellow"/>
          <w:lang w:eastAsia="it-IT"/>
        </w:rPr>
        <w:t>14</w:t>
      </w:r>
      <w:r w:rsidRPr="0024233E">
        <w:rPr>
          <w:rFonts w:ascii="Bookman Old Style" w:hAnsi="Bookman Old Style" w:cs="Arial"/>
          <w:sz w:val="22"/>
          <w:highlight w:val="yellow"/>
          <w:lang w:eastAsia="it-IT"/>
        </w:rPr>
        <w:t>/0</w:t>
      </w:r>
      <w:r>
        <w:rPr>
          <w:rFonts w:ascii="Bookman Old Style" w:hAnsi="Bookman Old Style" w:cs="Arial"/>
          <w:sz w:val="22"/>
          <w:highlight w:val="yellow"/>
          <w:lang w:eastAsia="it-IT"/>
        </w:rPr>
        <w:t>4</w:t>
      </w:r>
      <w:r w:rsidRPr="0024233E">
        <w:rPr>
          <w:rFonts w:ascii="Bookman Old Style" w:hAnsi="Bookman Old Style" w:cs="Arial"/>
          <w:sz w:val="22"/>
          <w:highlight w:val="yellow"/>
          <w:lang w:eastAsia="it-IT"/>
        </w:rPr>
        <w:t>/202</w:t>
      </w:r>
      <w:r>
        <w:rPr>
          <w:rFonts w:ascii="Bookman Old Style" w:hAnsi="Bookman Old Style" w:cs="Arial"/>
          <w:sz w:val="22"/>
          <w:lang w:eastAsia="it-IT"/>
        </w:rPr>
        <w:t>6</w:t>
      </w:r>
      <w:r w:rsidRPr="0024233E">
        <w:rPr>
          <w:rFonts w:ascii="Bookman Old Style" w:hAnsi="Bookman Old Style" w:cs="Arial"/>
          <w:sz w:val="22"/>
          <w:lang w:eastAsia="it-IT"/>
        </w:rPr>
        <w:t xml:space="preserve"> ricoprirà il ruolo di </w:t>
      </w:r>
      <w:r w:rsidRPr="0024233E">
        <w:rPr>
          <w:rFonts w:ascii="Bookman Old Style" w:hAnsi="Bookman Old Style" w:cs="Arial"/>
          <w:sz w:val="22"/>
          <w:highlight w:val="yellow"/>
          <w:lang w:eastAsia="it-IT"/>
        </w:rPr>
        <w:t>Senior</w:t>
      </w:r>
    </w:p>
    <w:p w:rsidR="0024233E" w:rsidRPr="0024233E" w:rsidRDefault="0024233E" w:rsidP="0024233E">
      <w:pPr>
        <w:suppressAutoHyphens w:val="0"/>
        <w:jc w:val="both"/>
        <w:rPr>
          <w:rFonts w:ascii="Bookman Old Style" w:hAnsi="Bookman Old Style" w:cs="Arial"/>
          <w:sz w:val="22"/>
          <w:lang w:eastAsia="it-IT"/>
        </w:rPr>
      </w:pPr>
      <w:r w:rsidRPr="0024233E">
        <w:rPr>
          <w:rFonts w:ascii="Bookman Old Style" w:hAnsi="Bookman Old Style" w:cs="Arial"/>
          <w:sz w:val="22"/>
          <w:highlight w:val="yellow"/>
          <w:lang w:eastAsia="it-IT"/>
        </w:rPr>
        <w:t xml:space="preserve">Project Manager per la gestione del "Progetto Poste” presso il cliente Be </w:t>
      </w:r>
      <w:proofErr w:type="spellStart"/>
      <w:r w:rsidRPr="0024233E">
        <w:rPr>
          <w:rFonts w:ascii="Bookman Old Style" w:hAnsi="Bookman Old Style" w:cs="Arial"/>
          <w:sz w:val="22"/>
          <w:highlight w:val="yellow"/>
          <w:lang w:eastAsia="it-IT"/>
        </w:rPr>
        <w:t>Charge</w:t>
      </w:r>
      <w:proofErr w:type="spellEnd"/>
      <w:r w:rsidRPr="0024233E">
        <w:rPr>
          <w:rFonts w:ascii="Bookman Old Style" w:hAnsi="Bookman Old Style" w:cs="Arial"/>
          <w:sz w:val="22"/>
          <w:highlight w:val="yellow"/>
          <w:lang w:eastAsia="it-IT"/>
        </w:rPr>
        <w:t>.</w:t>
      </w:r>
    </w:p>
    <w:p w:rsidR="0024233E" w:rsidRPr="0024233E" w:rsidRDefault="0024233E" w:rsidP="0024233E">
      <w:pPr>
        <w:suppressAutoHyphens w:val="0"/>
        <w:ind w:firstLine="708"/>
        <w:jc w:val="both"/>
        <w:rPr>
          <w:rFonts w:ascii="Bookman Old Style" w:hAnsi="Bookman Old Style" w:cs="Arial"/>
          <w:sz w:val="22"/>
          <w:lang w:eastAsia="it-IT"/>
        </w:rPr>
      </w:pPr>
    </w:p>
    <w:p w:rsidR="0024233E" w:rsidRPr="0024233E" w:rsidRDefault="0024233E" w:rsidP="0024233E">
      <w:pPr>
        <w:suppressAutoHyphens w:val="0"/>
        <w:jc w:val="both"/>
        <w:rPr>
          <w:rFonts w:ascii="Bookman Old Style" w:hAnsi="Bookman Old Style" w:cs="Arial"/>
          <w:sz w:val="22"/>
          <w:lang w:eastAsia="it-IT"/>
        </w:rPr>
      </w:pPr>
    </w:p>
    <w:p w:rsidR="0024233E" w:rsidRPr="0024233E" w:rsidRDefault="0024233E" w:rsidP="0024233E">
      <w:pPr>
        <w:suppressAutoHyphens w:val="0"/>
        <w:jc w:val="both"/>
        <w:rPr>
          <w:rFonts w:ascii="Bookman Old Style" w:hAnsi="Bookman Old Style" w:cs="Arial"/>
          <w:sz w:val="22"/>
          <w:lang w:eastAsia="it-IT"/>
        </w:rPr>
      </w:pPr>
      <w:r w:rsidRPr="0024233E">
        <w:rPr>
          <w:rFonts w:ascii="Bookman Old Style" w:hAnsi="Bookman Old Style" w:cs="Arial"/>
          <w:sz w:val="22"/>
          <w:lang w:eastAsia="it-IT"/>
        </w:rPr>
        <w:t>Sono da ritenersi invariati aspetti retribuitivi già esistenti</w:t>
      </w:r>
    </w:p>
    <w:p w:rsidR="0024233E" w:rsidRPr="0024233E" w:rsidRDefault="0024233E" w:rsidP="0024233E">
      <w:pPr>
        <w:suppressAutoHyphens w:val="0"/>
        <w:jc w:val="both"/>
        <w:rPr>
          <w:rFonts w:ascii="Bookman Old Style" w:hAnsi="Bookman Old Style" w:cs="Arial"/>
          <w:sz w:val="22"/>
          <w:lang w:eastAsia="it-IT"/>
        </w:rPr>
      </w:pPr>
      <w:r w:rsidRPr="0024233E">
        <w:rPr>
          <w:rFonts w:ascii="Bookman Old Style" w:hAnsi="Bookman Old Style" w:cs="Arial"/>
          <w:sz w:val="22"/>
          <w:lang w:eastAsia="it-IT"/>
        </w:rPr>
        <w:t xml:space="preserve">                                                                                                         </w:t>
      </w:r>
    </w:p>
    <w:p w:rsidR="0024233E" w:rsidRPr="0024233E" w:rsidRDefault="0024233E" w:rsidP="0024233E">
      <w:pPr>
        <w:suppressAutoHyphens w:val="0"/>
        <w:jc w:val="both"/>
        <w:rPr>
          <w:rFonts w:ascii="Bookman Old Style" w:hAnsi="Bookman Old Style" w:cs="Arial"/>
          <w:sz w:val="22"/>
          <w:lang w:eastAsia="it-IT"/>
        </w:rPr>
      </w:pPr>
    </w:p>
    <w:p w:rsidR="0024233E" w:rsidRPr="0024233E" w:rsidRDefault="0024233E" w:rsidP="0024233E">
      <w:pPr>
        <w:suppressAutoHyphens w:val="0"/>
        <w:jc w:val="both"/>
        <w:rPr>
          <w:rFonts w:ascii="Bookman Old Style" w:hAnsi="Bookman Old Style" w:cs="Arial"/>
          <w:sz w:val="22"/>
          <w:lang w:eastAsia="it-IT"/>
        </w:rPr>
      </w:pPr>
      <w:r w:rsidRPr="0024233E">
        <w:rPr>
          <w:rFonts w:ascii="Bookman Old Style" w:hAnsi="Bookman Old Style" w:cs="Arial"/>
          <w:sz w:val="22"/>
          <w:lang w:eastAsia="it-IT"/>
        </w:rPr>
        <w:t>Nell’augurio di una continua fattiva collaborazione, Le porgiamo distinti saluti.</w:t>
      </w:r>
    </w:p>
    <w:p w:rsidR="0024233E" w:rsidRPr="0024233E" w:rsidRDefault="0024233E" w:rsidP="0024233E">
      <w:pPr>
        <w:suppressAutoHyphens w:val="0"/>
        <w:jc w:val="both"/>
        <w:rPr>
          <w:rFonts w:ascii="Bookman Old Style" w:hAnsi="Bookman Old Style" w:cs="Arial"/>
          <w:sz w:val="22"/>
          <w:lang w:eastAsia="it-IT"/>
        </w:rPr>
      </w:pPr>
    </w:p>
    <w:p w:rsidR="0024233E" w:rsidRPr="0024233E" w:rsidRDefault="0024233E" w:rsidP="0024233E">
      <w:pPr>
        <w:suppressAutoHyphens w:val="0"/>
        <w:jc w:val="both"/>
        <w:rPr>
          <w:rFonts w:ascii="Bookman Old Style" w:hAnsi="Bookman Old Style" w:cs="Arial"/>
          <w:sz w:val="22"/>
          <w:lang w:eastAsia="it-IT"/>
        </w:rPr>
      </w:pPr>
    </w:p>
    <w:p w:rsidR="0024233E" w:rsidRPr="0024233E" w:rsidRDefault="0024233E" w:rsidP="0024233E">
      <w:pPr>
        <w:keepNext/>
        <w:suppressAutoHyphens w:val="0"/>
        <w:ind w:left="1080"/>
        <w:jc w:val="both"/>
        <w:outlineLvl w:val="0"/>
        <w:rPr>
          <w:rFonts w:ascii="Bookman Old Style" w:hAnsi="Bookman Old Style" w:cs="Arial"/>
          <w:sz w:val="22"/>
          <w:szCs w:val="22"/>
          <w:lang w:val="en-GB" w:eastAsia="it-IT"/>
        </w:rPr>
      </w:pPr>
      <w:r w:rsidRPr="0024233E">
        <w:rPr>
          <w:rFonts w:ascii="Bookman Old Style" w:hAnsi="Bookman Old Style" w:cs="Arial"/>
          <w:sz w:val="22"/>
          <w:szCs w:val="22"/>
          <w:lang w:eastAsia="it-IT"/>
        </w:rPr>
        <w:t>HQ ENGINEERING SRL</w:t>
      </w:r>
    </w:p>
    <w:p w:rsidR="0024233E" w:rsidRPr="0024233E" w:rsidRDefault="0024233E" w:rsidP="0024233E">
      <w:pPr>
        <w:suppressAutoHyphens w:val="0"/>
        <w:rPr>
          <w:rFonts w:ascii="Bookman Old Style" w:hAnsi="Bookman Old Style" w:cs="Arial"/>
          <w:sz w:val="22"/>
          <w:lang w:val="en-GB" w:eastAsia="it-IT"/>
        </w:rPr>
      </w:pPr>
    </w:p>
    <w:p w:rsidR="0024233E" w:rsidRPr="0024233E" w:rsidRDefault="0024233E" w:rsidP="0024233E">
      <w:pPr>
        <w:suppressAutoHyphens w:val="0"/>
        <w:rPr>
          <w:rFonts w:ascii="Bookman Old Style" w:hAnsi="Bookman Old Style" w:cs="Arial"/>
          <w:sz w:val="22"/>
          <w:lang w:val="en-GB" w:eastAsia="it-IT"/>
        </w:rPr>
      </w:pPr>
      <w:r w:rsidRPr="0024233E">
        <w:rPr>
          <w:noProof/>
          <w:lang w:eastAsia="it-IT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3.jpeg" o:spid="_x0000_s2050" type="#_x0000_t75" style="position:absolute;margin-left:57.3pt;margin-top:1.35pt;width:186pt;height:89.25pt;z-index:251657728;visibility:visible;mso-wrap-distance-left:0;mso-wrap-distance-right:0;mso-position-horizontal-relative:page">
            <v:imagedata r:id="rId7" o:title=""/>
            <w10:wrap anchorx="page"/>
          </v:shape>
        </w:pict>
      </w:r>
    </w:p>
    <w:p w:rsidR="0024233E" w:rsidRPr="0024233E" w:rsidRDefault="0024233E" w:rsidP="0024233E">
      <w:pPr>
        <w:suppressAutoHyphens w:val="0"/>
        <w:rPr>
          <w:rFonts w:ascii="Bookman Old Style" w:hAnsi="Bookman Old Style" w:cs="Arial"/>
          <w:sz w:val="22"/>
          <w:lang w:val="en-GB" w:eastAsia="it-IT"/>
        </w:rPr>
      </w:pPr>
    </w:p>
    <w:p w:rsidR="0024233E" w:rsidRPr="0024233E" w:rsidRDefault="0024233E" w:rsidP="0024233E">
      <w:pPr>
        <w:suppressAutoHyphens w:val="0"/>
        <w:rPr>
          <w:rFonts w:ascii="Bookman Old Style" w:hAnsi="Bookman Old Style" w:cs="Arial"/>
          <w:sz w:val="22"/>
          <w:lang w:val="en-GB" w:eastAsia="it-IT"/>
        </w:rPr>
      </w:pPr>
    </w:p>
    <w:p w:rsidR="0024233E" w:rsidRPr="0024233E" w:rsidRDefault="0024233E" w:rsidP="0024233E">
      <w:pPr>
        <w:suppressAutoHyphens w:val="0"/>
        <w:rPr>
          <w:rFonts w:ascii="Bookman Old Style" w:hAnsi="Bookman Old Style" w:cs="Arial"/>
          <w:sz w:val="22"/>
          <w:lang w:val="en-GB" w:eastAsia="it-IT"/>
        </w:rPr>
      </w:pPr>
    </w:p>
    <w:p w:rsidR="0024233E" w:rsidRPr="0024233E" w:rsidRDefault="0024233E" w:rsidP="0024233E">
      <w:pPr>
        <w:suppressAutoHyphens w:val="0"/>
        <w:rPr>
          <w:rFonts w:ascii="Bookman Old Style" w:hAnsi="Bookman Old Style" w:cs="Arial"/>
          <w:sz w:val="22"/>
          <w:lang w:val="en-GB" w:eastAsia="it-IT"/>
        </w:rPr>
      </w:pPr>
    </w:p>
    <w:p w:rsidR="0024233E" w:rsidRPr="0024233E" w:rsidRDefault="0024233E" w:rsidP="0024233E">
      <w:pPr>
        <w:suppressAutoHyphens w:val="0"/>
        <w:rPr>
          <w:rFonts w:ascii="Bookman Old Style" w:hAnsi="Bookman Old Style" w:cs="Arial"/>
          <w:sz w:val="22"/>
          <w:lang w:val="en-GB" w:eastAsia="it-IT"/>
        </w:rPr>
      </w:pPr>
    </w:p>
    <w:p w:rsidR="0024233E" w:rsidRPr="0024233E" w:rsidRDefault="0024233E" w:rsidP="00214394">
      <w:pPr>
        <w:keepNext/>
        <w:suppressAutoHyphens w:val="0"/>
        <w:ind w:left="720"/>
        <w:jc w:val="right"/>
        <w:outlineLvl w:val="0"/>
        <w:rPr>
          <w:rFonts w:ascii="Bookman Old Style" w:hAnsi="Bookman Old Style" w:cs="Arial"/>
          <w:sz w:val="22"/>
          <w:lang w:eastAsia="it-IT"/>
        </w:rPr>
      </w:pPr>
      <w:r w:rsidRPr="0024233E">
        <w:rPr>
          <w:rFonts w:ascii="Bookman Old Style" w:hAnsi="Bookman Old Style" w:cs="Arial"/>
          <w:sz w:val="22"/>
          <w:lang w:eastAsia="it-IT"/>
        </w:rPr>
        <w:t>Per accettazione</w:t>
      </w:r>
    </w:p>
    <w:p w:rsidR="0024233E" w:rsidRPr="0024233E" w:rsidRDefault="0024233E" w:rsidP="0024233E">
      <w:pPr>
        <w:suppressAutoHyphens w:val="0"/>
        <w:rPr>
          <w:rFonts w:ascii="Bookman Old Style" w:hAnsi="Bookman Old Style" w:cs="Arial"/>
          <w:sz w:val="22"/>
          <w:lang w:eastAsia="it-IT"/>
        </w:rPr>
      </w:pPr>
    </w:p>
    <w:p w:rsidR="0024233E" w:rsidRPr="0024233E" w:rsidRDefault="0024233E" w:rsidP="0024233E">
      <w:pPr>
        <w:suppressAutoHyphens w:val="0"/>
        <w:jc w:val="right"/>
        <w:rPr>
          <w:rFonts w:ascii="Bookman Old Style" w:hAnsi="Bookman Old Style" w:cs="Courier New"/>
          <w:lang w:eastAsia="it-IT"/>
        </w:rPr>
      </w:pPr>
      <w:r w:rsidRPr="0024233E">
        <w:rPr>
          <w:rFonts w:ascii="Bookman Old Style" w:hAnsi="Bookman Old Style" w:cs="Arial"/>
          <w:sz w:val="22"/>
          <w:highlight w:val="yellow"/>
          <w:lang w:eastAsia="it-IT"/>
        </w:rPr>
        <w:t>ROSSI MARIO</w:t>
      </w:r>
      <w:r w:rsidRPr="0024233E">
        <w:rPr>
          <w:rFonts w:ascii="Bookman Old Style" w:hAnsi="Bookman Old Style" w:cs="Arial"/>
          <w:sz w:val="22"/>
          <w:lang w:eastAsia="it-IT"/>
        </w:rPr>
        <w:t xml:space="preserve"> </w:t>
      </w:r>
    </w:p>
    <w:p w:rsidR="0024233E" w:rsidRPr="0024233E" w:rsidRDefault="0024233E" w:rsidP="0024233E">
      <w:pPr>
        <w:suppressAutoHyphens w:val="0"/>
        <w:rPr>
          <w:rFonts w:ascii="Bookman Old Style" w:hAnsi="Bookman Old Style" w:cs="Courier New"/>
          <w:lang w:eastAsia="it-IT"/>
        </w:rPr>
      </w:pPr>
    </w:p>
    <w:p w:rsidR="0024233E" w:rsidRPr="0024233E" w:rsidRDefault="0024233E" w:rsidP="0024233E">
      <w:pPr>
        <w:suppressAutoHyphens w:val="0"/>
        <w:rPr>
          <w:rFonts w:ascii="Bookman Old Style" w:hAnsi="Bookman Old Style" w:cs="Courier New"/>
          <w:lang w:eastAsia="it-IT"/>
        </w:rPr>
      </w:pPr>
    </w:p>
    <w:p w:rsidR="0024233E" w:rsidRPr="0024233E" w:rsidRDefault="0024233E" w:rsidP="0024233E">
      <w:pPr>
        <w:suppressAutoHyphens w:val="0"/>
        <w:rPr>
          <w:rFonts w:ascii="Bookman Old Style" w:hAnsi="Bookman Old Style" w:cs="Courier New"/>
          <w:lang w:eastAsia="it-IT"/>
        </w:rPr>
      </w:pPr>
    </w:p>
    <w:p w:rsidR="0024233E" w:rsidRPr="0024233E" w:rsidRDefault="0024233E" w:rsidP="0024233E">
      <w:pPr>
        <w:suppressAutoHyphens w:val="0"/>
        <w:rPr>
          <w:rFonts w:ascii="Bookman Old Style" w:hAnsi="Bookman Old Style" w:cs="Courier New"/>
          <w:lang w:eastAsia="it-IT"/>
        </w:rPr>
      </w:pPr>
    </w:p>
    <w:p w:rsidR="0024233E" w:rsidRPr="0024233E" w:rsidRDefault="0024233E" w:rsidP="0024233E">
      <w:pPr>
        <w:suppressAutoHyphens w:val="0"/>
        <w:rPr>
          <w:rFonts w:ascii="Bookman Old Style" w:hAnsi="Bookman Old Style" w:cs="Courier New"/>
          <w:lang w:eastAsia="it-IT"/>
        </w:rPr>
      </w:pPr>
    </w:p>
    <w:p w:rsidR="0024233E" w:rsidRPr="0024233E" w:rsidRDefault="0024233E" w:rsidP="0024233E">
      <w:pPr>
        <w:suppressAutoHyphens w:val="0"/>
        <w:rPr>
          <w:lang w:eastAsia="it-IT"/>
        </w:rPr>
      </w:pPr>
    </w:p>
    <w:p w:rsidR="00A94036" w:rsidRPr="00522E78" w:rsidRDefault="00A94036" w:rsidP="00522E78"/>
    <w:sectPr w:rsidR="00A94036" w:rsidRPr="00522E78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851" w:right="794" w:bottom="1418" w:left="795" w:header="709" w:footer="18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C7430" w:rsidRDefault="008C7430">
      <w:r>
        <w:separator/>
      </w:r>
    </w:p>
  </w:endnote>
  <w:endnote w:type="continuationSeparator" w:id="0">
    <w:p w:rsidR="008C7430" w:rsidRDefault="008C74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stige Elite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echnic">
    <w:charset w:val="02"/>
    <w:family w:val="auto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94036" w:rsidRDefault="00A94036">
    <w:pPr>
      <w:pStyle w:val="Footer"/>
      <w:jc w:val="center"/>
      <w:rPr>
        <w:color w:val="808080"/>
        <w:sz w:val="16"/>
        <w:lang w:val="en-GB" w:eastAsia="x-none"/>
      </w:rPr>
    </w:pPr>
    <w:r>
      <w:pict>
        <v:line id="Forma2" o:spid="_x0000_s1026" style="position:absolute;left:0;text-align:left;z-index:-251658752" from="13.05pt,6.05pt" to="479.55pt,6.05pt" o:allowincell="f" strokecolor="blue" strokeweight=".26mm">
          <v:stroke color2="yellow" joinstyle="miter"/>
        </v:line>
      </w:pict>
    </w:r>
  </w:p>
  <w:tbl>
    <w:tblPr>
      <w:tblW w:w="0" w:type="auto"/>
      <w:jc w:val="center"/>
      <w:tblLayout w:type="fixed"/>
      <w:tblLook w:val="0000" w:firstRow="0" w:lastRow="0" w:firstColumn="0" w:lastColumn="0" w:noHBand="0" w:noVBand="0"/>
    </w:tblPr>
    <w:tblGrid>
      <w:gridCol w:w="2253"/>
      <w:gridCol w:w="1355"/>
      <w:gridCol w:w="1463"/>
      <w:gridCol w:w="1436"/>
      <w:gridCol w:w="2554"/>
    </w:tblGrid>
    <w:tr w:rsidR="00A94036">
      <w:trPr>
        <w:jc w:val="center"/>
      </w:trPr>
      <w:tc>
        <w:tcPr>
          <w:tcW w:w="2253" w:type="dxa"/>
        </w:tcPr>
        <w:p w:rsidR="00A94036" w:rsidRDefault="00A94036">
          <w:pPr>
            <w:pStyle w:val="Footer"/>
            <w:snapToGrid w:val="0"/>
            <w:ind w:right="701"/>
            <w:rPr>
              <w:lang w:val="en-US"/>
            </w:rPr>
          </w:pPr>
        </w:p>
        <w:p w:rsidR="00A94036" w:rsidRDefault="00A94036">
          <w:pPr>
            <w:pStyle w:val="Footer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:rsidR="00A94036" w:rsidRDefault="00A94036">
          <w:pPr>
            <w:pStyle w:val="Footer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:rsidR="00A94036" w:rsidRDefault="00A94036">
          <w:pPr>
            <w:pStyle w:val="Footer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:rsidR="00A94036" w:rsidRDefault="00A94036">
          <w:pPr>
            <w:pStyle w:val="Footer"/>
            <w:rPr>
              <w:rFonts w:cs="Arial"/>
              <w:b/>
              <w:smallCaps/>
              <w:color w:val="3366FF"/>
              <w:sz w:val="18"/>
              <w:szCs w:val="14"/>
              <w:lang w:val="en-GB"/>
            </w:rPr>
          </w:pPr>
          <w:r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  <w:t xml:space="preserve">HQ Engineering </w:t>
          </w:r>
          <w:proofErr w:type="spellStart"/>
          <w:r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  <w:t>S.r.l</w:t>
          </w:r>
          <w:proofErr w:type="spellEnd"/>
          <w:r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  <w:t xml:space="preserve">. </w:t>
          </w:r>
        </w:p>
        <w:p w:rsidR="00A94036" w:rsidRDefault="00A94036">
          <w:pPr>
            <w:pStyle w:val="Footer"/>
            <w:ind w:right="701"/>
            <w:rPr>
              <w:rFonts w:cs="Arial"/>
              <w:b/>
              <w:smallCaps/>
              <w:color w:val="3366FF"/>
              <w:sz w:val="18"/>
              <w:szCs w:val="14"/>
              <w:lang w:val="en-GB"/>
            </w:rPr>
          </w:pPr>
        </w:p>
      </w:tc>
      <w:tc>
        <w:tcPr>
          <w:tcW w:w="1355" w:type="dxa"/>
        </w:tcPr>
        <w:p w:rsidR="00A94036" w:rsidRDefault="00A94036">
          <w:pPr>
            <w:pStyle w:val="Footer"/>
            <w:snapToGrid w:val="0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:rsidR="00A94036" w:rsidRDefault="00A94036">
          <w:pPr>
            <w:pStyle w:val="Footer"/>
            <w:rPr>
              <w:rFonts w:cs="Arial"/>
              <w:b/>
              <w:smallCaps/>
              <w:color w:val="365F91"/>
              <w:sz w:val="14"/>
              <w:szCs w:val="14"/>
              <w:lang w:val="en-US"/>
            </w:rPr>
          </w:pPr>
        </w:p>
        <w:p w:rsidR="00A94036" w:rsidRDefault="00A94036">
          <w:pPr>
            <w:pStyle w:val="Footer"/>
            <w:rPr>
              <w:rFonts w:cs="Arial"/>
              <w:b/>
              <w:smallCaps/>
              <w:color w:val="365F91"/>
              <w:sz w:val="14"/>
              <w:szCs w:val="14"/>
              <w:lang w:val="en-US"/>
            </w:rPr>
          </w:pPr>
        </w:p>
        <w:p w:rsidR="00A94036" w:rsidRDefault="00A94036">
          <w:pPr>
            <w:pStyle w:val="Footer"/>
            <w:rPr>
              <w:rFonts w:cs="Arial"/>
              <w:b/>
              <w:smallCaps/>
              <w:color w:val="365F91"/>
              <w:sz w:val="14"/>
              <w:szCs w:val="14"/>
              <w:lang w:val="en-US"/>
            </w:rPr>
          </w:pPr>
        </w:p>
        <w:p w:rsidR="00A94036" w:rsidRDefault="00A94036">
          <w:pPr>
            <w:pStyle w:val="Footer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>C.F. e P.I. 08902230963</w:t>
          </w:r>
        </w:p>
        <w:p w:rsidR="00A94036" w:rsidRDefault="00A94036">
          <w:pPr>
            <w:pStyle w:val="Footer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 xml:space="preserve">Cap. Soc. </w:t>
          </w:r>
        </w:p>
        <w:p w:rsidR="00A94036" w:rsidRDefault="00A94036">
          <w:pPr>
            <w:pStyle w:val="Footer"/>
          </w:pPr>
          <w:r>
            <w:rPr>
              <w:rFonts w:cs="Arial"/>
              <w:smallCaps/>
              <w:color w:val="365F91"/>
              <w:sz w:val="14"/>
              <w:szCs w:val="14"/>
            </w:rPr>
            <w:t xml:space="preserve">10.000 €  </w:t>
          </w:r>
          <w:proofErr w:type="spellStart"/>
          <w:r>
            <w:rPr>
              <w:rFonts w:cs="Arial"/>
              <w:smallCaps/>
              <w:color w:val="365F91"/>
              <w:sz w:val="14"/>
              <w:szCs w:val="14"/>
            </w:rPr>
            <w:t>i.v</w:t>
          </w:r>
          <w:proofErr w:type="spellEnd"/>
          <w:r>
            <w:rPr>
              <w:rFonts w:cs="Arial"/>
              <w:smallCaps/>
              <w:color w:val="365F91"/>
              <w:sz w:val="14"/>
              <w:szCs w:val="14"/>
            </w:rPr>
            <w:t>.</w:t>
          </w:r>
        </w:p>
      </w:tc>
      <w:tc>
        <w:tcPr>
          <w:tcW w:w="1463" w:type="dxa"/>
        </w:tcPr>
        <w:p w:rsidR="00A94036" w:rsidRDefault="00A94036">
          <w:pPr>
            <w:pStyle w:val="Footer"/>
            <w:snapToGrid w:val="0"/>
            <w:rPr>
              <w:rFonts w:cs="Arial"/>
              <w:smallCaps/>
              <w:color w:val="365F91"/>
              <w:sz w:val="18"/>
              <w:szCs w:val="18"/>
              <w:lang w:val="en-GB"/>
            </w:rPr>
          </w:pPr>
        </w:p>
        <w:p w:rsidR="00A94036" w:rsidRDefault="00A94036">
          <w:pPr>
            <w:pStyle w:val="Footer"/>
            <w:ind w:right="204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:rsidR="00A94036" w:rsidRDefault="00A94036">
          <w:pPr>
            <w:pStyle w:val="Footer"/>
            <w:ind w:right="204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:rsidR="00A94036" w:rsidRDefault="00A94036">
          <w:pPr>
            <w:pStyle w:val="Footer"/>
            <w:ind w:right="204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:rsidR="00A94036" w:rsidRDefault="00A94036">
          <w:pPr>
            <w:pStyle w:val="Footer"/>
            <w:ind w:right="204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 xml:space="preserve">Sede Legale </w:t>
          </w:r>
        </w:p>
        <w:p w:rsidR="00A94036" w:rsidRDefault="00A94036">
          <w:pPr>
            <w:pStyle w:val="Footer"/>
            <w:ind w:right="204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>ed operativa:</w:t>
          </w:r>
        </w:p>
        <w:p w:rsidR="00A94036" w:rsidRDefault="00A94036">
          <w:pPr>
            <w:pStyle w:val="Footer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>Via G. Stephenson, 29</w:t>
          </w:r>
        </w:p>
        <w:p w:rsidR="00A94036" w:rsidRDefault="00A94036">
          <w:pPr>
            <w:pStyle w:val="Footer"/>
          </w:pPr>
          <w:r>
            <w:rPr>
              <w:rFonts w:cs="Arial"/>
              <w:smallCaps/>
              <w:color w:val="365F91"/>
              <w:sz w:val="14"/>
              <w:szCs w:val="14"/>
            </w:rPr>
            <w:t>20157  Milano</w:t>
          </w:r>
        </w:p>
      </w:tc>
      <w:tc>
        <w:tcPr>
          <w:tcW w:w="1436" w:type="dxa"/>
        </w:tcPr>
        <w:p w:rsidR="00A94036" w:rsidRDefault="00A94036">
          <w:pPr>
            <w:pStyle w:val="Footer"/>
            <w:snapToGrid w:val="0"/>
            <w:ind w:right="204"/>
            <w:rPr>
              <w:rFonts w:cs="Arial"/>
              <w:smallCaps/>
              <w:color w:val="365F91"/>
              <w:sz w:val="18"/>
              <w:szCs w:val="18"/>
              <w:lang w:val="en-US"/>
            </w:rPr>
          </w:pPr>
        </w:p>
        <w:p w:rsidR="00A94036" w:rsidRDefault="00A94036">
          <w:pPr>
            <w:pStyle w:val="Footer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:rsidR="00A94036" w:rsidRDefault="00A94036">
          <w:pPr>
            <w:pStyle w:val="Footer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:rsidR="00A94036" w:rsidRDefault="00A94036">
          <w:pPr>
            <w:pStyle w:val="Footer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:rsidR="00A94036" w:rsidRDefault="00A94036">
          <w:pPr>
            <w:pStyle w:val="Footer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  <w:r>
            <w:rPr>
              <w:rFonts w:cs="Arial"/>
              <w:smallCaps/>
              <w:color w:val="365F91"/>
              <w:sz w:val="14"/>
              <w:szCs w:val="14"/>
              <w:lang w:val="en-GB"/>
            </w:rPr>
            <w:t>tel. 02.29062210</w:t>
          </w:r>
        </w:p>
        <w:p w:rsidR="00A94036" w:rsidRDefault="00A94036">
          <w:pPr>
            <w:pStyle w:val="Footer"/>
            <w:rPr>
              <w:rFonts w:cs="Arial"/>
              <w:b/>
              <w:color w:val="365F91"/>
              <w:sz w:val="14"/>
              <w:szCs w:val="14"/>
              <w:lang w:val="en-GB"/>
            </w:rPr>
          </w:pPr>
          <w:r>
            <w:rPr>
              <w:rFonts w:cs="Arial"/>
              <w:smallCaps/>
              <w:color w:val="365F91"/>
              <w:sz w:val="14"/>
              <w:szCs w:val="14"/>
              <w:lang w:val="en-GB"/>
            </w:rPr>
            <w:t>fax 02.62690377</w:t>
          </w:r>
        </w:p>
        <w:p w:rsidR="00A94036" w:rsidRPr="00522E78" w:rsidRDefault="00A94036">
          <w:pPr>
            <w:pStyle w:val="Footer"/>
            <w:rPr>
              <w:lang w:val="es-ES"/>
            </w:rPr>
          </w:pPr>
          <w:r>
            <w:rPr>
              <w:rFonts w:cs="Arial"/>
              <w:b/>
              <w:color w:val="365F91"/>
              <w:sz w:val="14"/>
              <w:szCs w:val="14"/>
              <w:lang w:val="en-GB"/>
            </w:rPr>
            <w:t>www.hqe.it</w:t>
          </w:r>
        </w:p>
      </w:tc>
      <w:tc>
        <w:tcPr>
          <w:tcW w:w="2554" w:type="dxa"/>
        </w:tcPr>
        <w:p w:rsidR="00A94036" w:rsidRDefault="00A94036">
          <w:pPr>
            <w:pStyle w:val="Footer"/>
            <w:ind w:right="701"/>
            <w:rPr>
              <w:sz w:val="10"/>
              <w:szCs w:val="10"/>
              <w:lang w:val="en-US"/>
            </w:rPr>
          </w:pPr>
          <w:r>
            <w:rPr>
              <w:rFonts w:cs="Arial"/>
              <w:smallCaps/>
              <w:color w:val="3366FF"/>
              <w:sz w:val="14"/>
              <w:szCs w:val="14"/>
              <w:lang w:val="en-US" w:eastAsia="x-none"/>
            </w:rPr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127.5pt;height:66pt" filled="t">
                <v:fill color2="black"/>
                <v:imagedata r:id="rId1" o:title="" croptop="-13f" cropbottom="-13f" cropleft="-7f" cropright="-7f"/>
              </v:shape>
            </w:pict>
          </w:r>
        </w:p>
        <w:p w:rsidR="00A94036" w:rsidRDefault="00A94036">
          <w:pPr>
            <w:jc w:val="center"/>
            <w:rPr>
              <w:sz w:val="10"/>
              <w:szCs w:val="10"/>
              <w:lang w:val="en-US"/>
            </w:rPr>
          </w:pPr>
        </w:p>
        <w:p w:rsidR="00A94036" w:rsidRDefault="00A94036">
          <w:pPr>
            <w:pStyle w:val="Footer"/>
            <w:rPr>
              <w:rFonts w:cs="Arial"/>
              <w:smallCaps/>
              <w:color w:val="3366FF"/>
              <w:sz w:val="14"/>
              <w:szCs w:val="14"/>
              <w:lang w:val="en-US"/>
            </w:rPr>
          </w:pPr>
        </w:p>
      </w:tc>
    </w:tr>
  </w:tbl>
  <w:p w:rsidR="00A94036" w:rsidRDefault="00A94036">
    <w:pPr>
      <w:pStyle w:val="Footer"/>
      <w:rPr>
        <w:lang w:val="en-GB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94036" w:rsidRDefault="00A9403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C7430" w:rsidRDefault="008C7430">
      <w:r>
        <w:separator/>
      </w:r>
    </w:p>
  </w:footnote>
  <w:footnote w:type="continuationSeparator" w:id="0">
    <w:p w:rsidR="008C7430" w:rsidRDefault="008C74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94036" w:rsidRDefault="00A94036">
    <w:pPr>
      <w:jc w:val="right"/>
      <w:rPr>
        <w:lang w:val="x-none" w:eastAsia="x-none"/>
      </w:rPr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7" type="#_x0000_t75" style="position:absolute;left:0;text-align:left;margin-left:335.55pt;margin-top:-8.45pt;width:158.25pt;height:36.65pt;z-index:251658752;mso-wrap-distance-left:9.05pt;mso-wrap-distance-right:9.05pt" o:allowincell="f" filled="t">
          <v:fill opacity="0" color2="black"/>
          <v:imagedata r:id="rId1" o:title="" croptop="-174f" cropbottom="-174f" cropleft="-40f" cropright="-40f"/>
        </v:shape>
      </w:pict>
    </w:r>
  </w:p>
  <w:p w:rsidR="00A94036" w:rsidRDefault="00A94036">
    <w:pPr>
      <w:jc w:val="right"/>
      <w:rPr>
        <w:lang w:val="x-none" w:eastAsia="x-none"/>
      </w:rPr>
    </w:pPr>
  </w:p>
  <w:p w:rsidR="00A94036" w:rsidRDefault="00A94036">
    <w:pPr>
      <w:pStyle w:val="Header"/>
      <w:jc w:val="center"/>
      <w:rPr>
        <w:color w:val="808080"/>
        <w:lang w:val="x-none" w:eastAsia="x-none"/>
      </w:rPr>
    </w:pPr>
    <w:r>
      <w:pict>
        <v:line id="Forma1" o:spid="_x0000_s1025" style="position:absolute;left:0;text-align:left;z-index:-251659776" from="-1pt,7.3pt" to="494pt,7.3pt" o:allowincell="f" strokecolor="#039" strokeweight=".35mm">
          <v:stroke color2="#fc6" joinstyle="miter"/>
        </v:lin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94036" w:rsidRDefault="00A9403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Heading6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Heading7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Heading8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pStyle w:val="Heading9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pStyle w:val="Numeroelenco51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pStyle w:val="Numeroelenco41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decimal"/>
      <w:pStyle w:val="Numeroelenco31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decimal"/>
      <w:pStyle w:val="Numeroelenco21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00000006"/>
    <w:multiLevelType w:val="singleLevel"/>
    <w:tmpl w:val="00000006"/>
    <w:name w:val="WW8Num6"/>
    <w:lvl w:ilvl="0">
      <w:start w:val="1"/>
      <w:numFmt w:val="bullet"/>
      <w:pStyle w:val="Puntoelenco51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cs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bullet"/>
      <w:pStyle w:val="Puntoelenco41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cs="Symbol"/>
      </w:r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bullet"/>
      <w:pStyle w:val="Puntoelenco31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cs="Symbol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bullet"/>
      <w:pStyle w:val="Puntoelenco21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cs="Symbol"/>
      </w:r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pStyle w:val="Numeroelenco1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bullet"/>
      <w:pStyle w:val="Puntoelenco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abstractNum w:abstractNumId="11" w15:restartNumberingAfterBreak="0">
    <w:nsid w:val="32581D93"/>
    <w:multiLevelType w:val="hybridMultilevel"/>
    <w:tmpl w:val="762E326C"/>
    <w:lvl w:ilvl="0" w:tplc="0410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10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BreakWrappedTab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B01B1"/>
    <w:rsid w:val="00214394"/>
    <w:rsid w:val="0024233E"/>
    <w:rsid w:val="004C47D1"/>
    <w:rsid w:val="00522E78"/>
    <w:rsid w:val="007D3D4A"/>
    <w:rsid w:val="00834863"/>
    <w:rsid w:val="008C7430"/>
    <w:rsid w:val="00A94036"/>
    <w:rsid w:val="00CD1955"/>
    <w:rsid w:val="00D35F74"/>
    <w:rsid w:val="00DB01B1"/>
    <w:rsid w:val="00E451A9"/>
    <w:rsid w:val="00EB2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2"/>
    </o:shapelayout>
  </w:shapeDefaults>
  <w:doNotEmbedSmartTags/>
  <w:decimalSymbol w:val="."/>
  <w:listSeparator w:val=","/>
  <w15:chartTrackingRefBased/>
  <w15:docId w15:val="{A2C7A17B-EB96-490C-8783-59D302C7AC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sz w:val="24"/>
      <w:szCs w:val="24"/>
      <w:lang w:val="it-IT" w:eastAsia="zh-CN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center"/>
      <w:outlineLvl w:val="0"/>
    </w:pPr>
    <w:rPr>
      <w:rFonts w:ascii="Prestige Elite" w:hAnsi="Prestige Elite" w:cs="Prestige Elite"/>
      <w:sz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both"/>
      <w:outlineLvl w:val="1"/>
    </w:pPr>
    <w:rPr>
      <w:b/>
      <w:bCs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6z0">
    <w:name w:val="WW8Num6z0"/>
    <w:rPr>
      <w:rFonts w:ascii="Symbol" w:hAnsi="Symbol" w:cs="Symbol"/>
    </w:rPr>
  </w:style>
  <w:style w:type="character" w:customStyle="1" w:styleId="WW8Num7z0">
    <w:name w:val="WW8Num7z0"/>
    <w:rPr>
      <w:rFonts w:ascii="Symbol" w:hAnsi="Symbol" w:cs="Symbol"/>
    </w:rPr>
  </w:style>
  <w:style w:type="character" w:customStyle="1" w:styleId="WW8Num8z0">
    <w:name w:val="WW8Num8z0"/>
    <w:rPr>
      <w:rFonts w:ascii="Symbol" w:hAnsi="Symbol" w:cs="Symbol"/>
    </w:rPr>
  </w:style>
  <w:style w:type="character" w:customStyle="1" w:styleId="WW8Num9z0">
    <w:name w:val="WW8Num9z0"/>
    <w:rPr>
      <w:rFonts w:ascii="Symbol" w:hAnsi="Symbol" w:cs="Symbol"/>
    </w:rPr>
  </w:style>
  <w:style w:type="character" w:customStyle="1" w:styleId="WW8Num11z0">
    <w:name w:val="WW8Num11z0"/>
    <w:rPr>
      <w:rFonts w:ascii="Symbol" w:hAnsi="Symbol" w:cs="Symbol"/>
    </w:rPr>
  </w:style>
  <w:style w:type="character" w:customStyle="1" w:styleId="Carpredefinitoparagrafo2">
    <w:name w:val="Car. predefinito paragrafo2"/>
  </w:style>
  <w:style w:type="character" w:customStyle="1" w:styleId="WW8Num5z0">
    <w:name w:val="WW8Num5z0"/>
    <w:rPr>
      <w:rFonts w:ascii="Symbol" w:hAnsi="Symbol" w:cs="Symbol"/>
    </w:rPr>
  </w:style>
  <w:style w:type="character" w:customStyle="1" w:styleId="WW8Num10z0">
    <w:name w:val="WW8Num10z0"/>
    <w:rPr>
      <w:rFonts w:ascii="Symbol" w:hAnsi="Symbol" w:cs="Symbol"/>
    </w:rPr>
  </w:style>
  <w:style w:type="character" w:customStyle="1" w:styleId="WW8Num12z0">
    <w:name w:val="WW8Num12z0"/>
    <w:rPr>
      <w:rFonts w:ascii="Symbol" w:hAnsi="Symbol" w:cs="Symbol"/>
    </w:rPr>
  </w:style>
  <w:style w:type="character" w:customStyle="1" w:styleId="WW8Num12z1">
    <w:name w:val="WW8Num12z1"/>
    <w:rPr>
      <w:rFonts w:ascii="Courier New" w:hAnsi="Courier New" w:cs="Technic"/>
    </w:rPr>
  </w:style>
  <w:style w:type="character" w:customStyle="1" w:styleId="WW8Num12z2">
    <w:name w:val="WW8Num12z2"/>
    <w:rPr>
      <w:rFonts w:ascii="Wingdings" w:hAnsi="Wingdings" w:cs="Wingdings"/>
    </w:rPr>
  </w:style>
  <w:style w:type="character" w:customStyle="1" w:styleId="WW8Num13z0">
    <w:name w:val="WW8Num13z0"/>
    <w:rPr>
      <w:rFonts w:ascii="Times New Roman" w:eastAsia="Times New Roman" w:hAnsi="Times New Roman" w:cs="Times New Roman"/>
    </w:rPr>
  </w:style>
  <w:style w:type="character" w:customStyle="1" w:styleId="WW8Num13z1">
    <w:name w:val="WW8Num13z1"/>
    <w:rPr>
      <w:rFonts w:ascii="Courier New" w:hAnsi="Courier New" w:cs="Technic"/>
    </w:rPr>
  </w:style>
  <w:style w:type="character" w:customStyle="1" w:styleId="WW8Num13z2">
    <w:name w:val="WW8Num13z2"/>
    <w:rPr>
      <w:rFonts w:ascii="Wingdings" w:hAnsi="Wingdings" w:cs="Wingdings"/>
    </w:rPr>
  </w:style>
  <w:style w:type="character" w:customStyle="1" w:styleId="WW8Num13z3">
    <w:name w:val="WW8Num13z3"/>
    <w:rPr>
      <w:rFonts w:ascii="Symbol" w:hAnsi="Symbol" w:cs="Symbol"/>
    </w:rPr>
  </w:style>
  <w:style w:type="character" w:customStyle="1" w:styleId="WW8Num14z0">
    <w:name w:val="WW8Num14z0"/>
    <w:rPr>
      <w:rFonts w:ascii="Times New Roman" w:eastAsia="Times New Roman" w:hAnsi="Times New Roman" w:cs="Times New Roman"/>
    </w:rPr>
  </w:style>
  <w:style w:type="character" w:customStyle="1" w:styleId="WW8Num14z1">
    <w:name w:val="WW8Num14z1"/>
    <w:rPr>
      <w:rFonts w:ascii="Courier New" w:hAnsi="Courier New" w:cs="Technic"/>
    </w:rPr>
  </w:style>
  <w:style w:type="character" w:customStyle="1" w:styleId="WW8Num14z2">
    <w:name w:val="WW8Num14z2"/>
    <w:rPr>
      <w:rFonts w:ascii="Wingdings" w:hAnsi="Wingdings" w:cs="Wingdings"/>
    </w:rPr>
  </w:style>
  <w:style w:type="character" w:customStyle="1" w:styleId="WW8Num14z3">
    <w:name w:val="WW8Num14z3"/>
    <w:rPr>
      <w:rFonts w:ascii="Symbol" w:hAnsi="Symbol" w:cs="Symbol"/>
    </w:rPr>
  </w:style>
  <w:style w:type="character" w:customStyle="1" w:styleId="WW8Num15z0">
    <w:name w:val="WW8Num15z0"/>
  </w:style>
  <w:style w:type="character" w:customStyle="1" w:styleId="WW8Num16z0">
    <w:name w:val="WW8Num16z0"/>
  </w:style>
  <w:style w:type="character" w:customStyle="1" w:styleId="WW8Num16z1">
    <w:name w:val="WW8Num16z1"/>
    <w:rPr>
      <w:rFonts w:ascii="Courier New" w:hAnsi="Courier New" w:cs="Technic"/>
    </w:rPr>
  </w:style>
  <w:style w:type="character" w:customStyle="1" w:styleId="WW8Num16z2">
    <w:name w:val="WW8Num16z2"/>
    <w:rPr>
      <w:rFonts w:ascii="Wingdings" w:hAnsi="Wingdings" w:cs="Wingdings"/>
    </w:rPr>
  </w:style>
  <w:style w:type="character" w:customStyle="1" w:styleId="WW8Num16z3">
    <w:name w:val="WW8Num16z3"/>
    <w:rPr>
      <w:rFonts w:ascii="Symbol" w:hAnsi="Symbol" w:cs="Symbol"/>
    </w:rPr>
  </w:style>
  <w:style w:type="character" w:customStyle="1" w:styleId="WW8Num17z0">
    <w:name w:val="WW8Num17z0"/>
    <w:rPr>
      <w:rFonts w:ascii="Calibri" w:eastAsia="Calibri" w:hAnsi="Calibri" w:cs="Calibri"/>
      <w:w w:val="100"/>
      <w:sz w:val="22"/>
      <w:szCs w:val="22"/>
      <w:lang w:val="it-IT" w:bidi="ar-SA"/>
    </w:rPr>
  </w:style>
  <w:style w:type="character" w:customStyle="1" w:styleId="WW8Num17z1">
    <w:name w:val="WW8Num17z1"/>
    <w:rPr>
      <w:lang w:val="it-IT" w:bidi="ar-SA"/>
    </w:rPr>
  </w:style>
  <w:style w:type="character" w:customStyle="1" w:styleId="WW8Num19z0">
    <w:name w:val="WW8Num19z0"/>
    <w:rPr>
      <w:rFonts w:ascii="Technic" w:hAnsi="Technic" w:cs="Technic"/>
    </w:rPr>
  </w:style>
  <w:style w:type="character" w:customStyle="1" w:styleId="WW8Num19z1">
    <w:name w:val="WW8Num19z1"/>
    <w:rPr>
      <w:rFonts w:ascii="Courier New" w:hAnsi="Courier New" w:cs="Courier New"/>
    </w:rPr>
  </w:style>
  <w:style w:type="character" w:customStyle="1" w:styleId="WW8Num19z2">
    <w:name w:val="WW8Num19z2"/>
    <w:rPr>
      <w:rFonts w:ascii="Wingdings" w:hAnsi="Wingdings" w:cs="Wingdings"/>
    </w:rPr>
  </w:style>
  <w:style w:type="character" w:customStyle="1" w:styleId="WW8Num19z3">
    <w:name w:val="WW8Num19z3"/>
    <w:rPr>
      <w:rFonts w:ascii="Symbol" w:hAnsi="Symbol" w:cs="Symbol"/>
    </w:rPr>
  </w:style>
  <w:style w:type="character" w:customStyle="1" w:styleId="WW8Num20z0">
    <w:name w:val="WW8Num20z0"/>
    <w:rPr>
      <w:rFonts w:ascii="Symbol" w:hAnsi="Symbol" w:cs="Symbol"/>
    </w:rPr>
  </w:style>
  <w:style w:type="character" w:customStyle="1" w:styleId="WW8Num20z1">
    <w:name w:val="WW8Num20z1"/>
    <w:rPr>
      <w:rFonts w:ascii="Courier New" w:hAnsi="Courier New" w:cs="Technic"/>
    </w:rPr>
  </w:style>
  <w:style w:type="character" w:customStyle="1" w:styleId="WW8Num20z2">
    <w:name w:val="WW8Num20z2"/>
    <w:rPr>
      <w:rFonts w:ascii="Wingdings" w:hAnsi="Wingdings" w:cs="Wingdings"/>
    </w:rPr>
  </w:style>
  <w:style w:type="character" w:customStyle="1" w:styleId="WW8Num21z0">
    <w:name w:val="WW8Num21z0"/>
    <w:rPr>
      <w:rFonts w:ascii="Symbol" w:hAnsi="Symbol" w:cs="Symbol"/>
    </w:rPr>
  </w:style>
  <w:style w:type="character" w:customStyle="1" w:styleId="WW8Num21z1">
    <w:name w:val="WW8Num21z1"/>
    <w:rPr>
      <w:rFonts w:ascii="Courier New" w:hAnsi="Courier New" w:cs="Technic"/>
    </w:rPr>
  </w:style>
  <w:style w:type="character" w:customStyle="1" w:styleId="WW8Num21z2">
    <w:name w:val="WW8Num21z2"/>
    <w:rPr>
      <w:rFonts w:ascii="Wingdings" w:hAnsi="Wingdings" w:cs="Wingdings"/>
    </w:rPr>
  </w:style>
  <w:style w:type="character" w:customStyle="1" w:styleId="WW8Num23z0">
    <w:name w:val="WW8Num23z0"/>
    <w:rPr>
      <w:rFonts w:ascii="Arial" w:eastAsia="Times New Roman" w:hAnsi="Arial" w:cs="Technic"/>
    </w:rPr>
  </w:style>
  <w:style w:type="character" w:customStyle="1" w:styleId="WW8Num23z1">
    <w:name w:val="WW8Num23z1"/>
    <w:rPr>
      <w:rFonts w:ascii="Courier New" w:hAnsi="Courier New" w:cs="Technic"/>
    </w:rPr>
  </w:style>
  <w:style w:type="character" w:customStyle="1" w:styleId="WW8Num23z2">
    <w:name w:val="WW8Num23z2"/>
    <w:rPr>
      <w:rFonts w:ascii="Wingdings" w:hAnsi="Wingdings" w:cs="Wingdings"/>
    </w:rPr>
  </w:style>
  <w:style w:type="character" w:customStyle="1" w:styleId="WW8Num23z3">
    <w:name w:val="WW8Num23z3"/>
    <w:rPr>
      <w:rFonts w:ascii="Symbol" w:hAnsi="Symbol" w:cs="Symbol"/>
    </w:rPr>
  </w:style>
  <w:style w:type="character" w:customStyle="1" w:styleId="WW8Num24z0">
    <w:name w:val="WW8Num24z0"/>
    <w:rPr>
      <w:rFonts w:ascii="Times New Roman" w:eastAsia="Times New Roman" w:hAnsi="Times New Roman" w:cs="Times New Roman"/>
    </w:rPr>
  </w:style>
  <w:style w:type="character" w:customStyle="1" w:styleId="WW8Num24z1">
    <w:name w:val="WW8Num24z1"/>
    <w:rPr>
      <w:rFonts w:ascii="Symbol" w:hAnsi="Symbol" w:cs="Symbol"/>
    </w:rPr>
  </w:style>
  <w:style w:type="character" w:customStyle="1" w:styleId="WW8Num24z2">
    <w:name w:val="WW8Num24z2"/>
    <w:rPr>
      <w:rFonts w:ascii="Wingdings" w:hAnsi="Wingdings" w:cs="Wingdings"/>
    </w:rPr>
  </w:style>
  <w:style w:type="character" w:customStyle="1" w:styleId="WW8Num24z4">
    <w:name w:val="WW8Num24z4"/>
    <w:rPr>
      <w:rFonts w:ascii="Courier New" w:hAnsi="Courier New" w:cs="Technic"/>
    </w:rPr>
  </w:style>
  <w:style w:type="character" w:customStyle="1" w:styleId="Carpredefinitoparagrafo1">
    <w:name w:val="Car. predefinito paragrafo1"/>
  </w:style>
  <w:style w:type="character" w:styleId="Hyperlink">
    <w:name w:val="Hyperlink"/>
    <w:rPr>
      <w:color w:val="0000FF"/>
      <w:u w:val="single"/>
    </w:rPr>
  </w:style>
  <w:style w:type="character" w:customStyle="1" w:styleId="apple-style-span">
    <w:name w:val="apple-style-span"/>
    <w:basedOn w:val="Carpredefinitoparagrafo1"/>
  </w:style>
  <w:style w:type="character" w:customStyle="1" w:styleId="TestonotaapidipaginaCarattere">
    <w:name w:val="Testo nota a piè di pagina Carattere"/>
  </w:style>
  <w:style w:type="character" w:customStyle="1" w:styleId="Caratterinotaapidipagina">
    <w:name w:val="Caratteri nota a piè di pagina"/>
    <w:rPr>
      <w:vertAlign w:val="superscript"/>
    </w:rPr>
  </w:style>
  <w:style w:type="character" w:customStyle="1" w:styleId="TitoloCarattere">
    <w:name w:val="Titolo Carattere"/>
    <w:rPr>
      <w:rFonts w:ascii="Arial" w:hAnsi="Arial" w:cs="Arial"/>
      <w:b/>
      <w:bCs/>
      <w:kern w:val="2"/>
      <w:sz w:val="32"/>
      <w:szCs w:val="32"/>
    </w:rPr>
  </w:style>
  <w:style w:type="character" w:customStyle="1" w:styleId="RientrocorpodeltestoCarattere">
    <w:name w:val="Rientro corpo del testo Carattere"/>
    <w:rPr>
      <w:sz w:val="24"/>
      <w:szCs w:val="24"/>
    </w:rPr>
  </w:style>
  <w:style w:type="character" w:customStyle="1" w:styleId="ListLabel1">
    <w:name w:val="ListLabel 1"/>
    <w:rPr>
      <w:color w:val="FFFFFF"/>
      <w:spacing w:val="-5"/>
      <w:sz w:val="18"/>
      <w:szCs w:val="18"/>
    </w:rPr>
  </w:style>
  <w:style w:type="paragraph" w:customStyle="1" w:styleId="Titolo2">
    <w:name w:val="Titolo2"/>
    <w:basedOn w:val="Normal"/>
    <w:next w:val="BodyText"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Normal"/>
    <w:pPr>
      <w:ind w:left="283" w:hanging="283"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ice">
    <w:name w:val="Indice"/>
    <w:basedOn w:val="Normal"/>
    <w:pPr>
      <w:suppressLineNumbers/>
    </w:pPr>
    <w:rPr>
      <w:rFonts w:cs="Arial Unicode MS"/>
    </w:rPr>
  </w:style>
  <w:style w:type="paragraph" w:customStyle="1" w:styleId="caption1">
    <w:name w:val="caption1"/>
    <w:basedOn w:val="Normal"/>
    <w:pPr>
      <w:suppressLineNumbers/>
      <w:spacing w:before="120" w:after="120"/>
    </w:pPr>
    <w:rPr>
      <w:rFonts w:cs="Arial Unicode MS"/>
      <w:i/>
      <w:iCs/>
    </w:rPr>
  </w:style>
  <w:style w:type="paragraph" w:customStyle="1" w:styleId="caption11">
    <w:name w:val="caption11"/>
    <w:basedOn w:val="Normal"/>
    <w:next w:val="Normal"/>
    <w:pPr>
      <w:spacing w:before="120" w:after="120"/>
    </w:pPr>
    <w:rPr>
      <w:b/>
      <w:bCs/>
      <w:sz w:val="20"/>
      <w:szCs w:val="20"/>
    </w:rPr>
  </w:style>
  <w:style w:type="paragraph" w:customStyle="1" w:styleId="Titolo1">
    <w:name w:val="Titolo1"/>
    <w:basedOn w:val="Normal"/>
    <w:next w:val="BodyText"/>
    <w:pPr>
      <w:spacing w:before="240" w:after="60"/>
      <w:jc w:val="center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customStyle="1" w:styleId="Intestazioneepidipagina">
    <w:name w:val="Intestazione e piè di pagina"/>
    <w:basedOn w:val="Normal"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paragraph" w:styleId="BodyTextIndent">
    <w:name w:val="Body Text Indent"/>
    <w:basedOn w:val="Normal"/>
    <w:pPr>
      <w:spacing w:line="360" w:lineRule="auto"/>
      <w:ind w:left="360"/>
      <w:jc w:val="both"/>
    </w:pPr>
  </w:style>
  <w:style w:type="paragraph" w:customStyle="1" w:styleId="Corpodeltesto21">
    <w:name w:val="Corpo del testo 21"/>
    <w:basedOn w:val="Normal"/>
    <w:pPr>
      <w:spacing w:after="120" w:line="480" w:lineRule="auto"/>
    </w:pPr>
  </w:style>
  <w:style w:type="paragraph" w:customStyle="1" w:styleId="Corpodeltesto31">
    <w:name w:val="Corpo del testo 31"/>
    <w:basedOn w:val="Normal"/>
    <w:pPr>
      <w:spacing w:after="120"/>
    </w:pPr>
    <w:rPr>
      <w:sz w:val="16"/>
      <w:szCs w:val="16"/>
    </w:rPr>
  </w:style>
  <w:style w:type="paragraph" w:customStyle="1" w:styleId="Data1">
    <w:name w:val="Data1"/>
    <w:basedOn w:val="Normal"/>
    <w:next w:val="Normal"/>
  </w:style>
  <w:style w:type="paragraph" w:customStyle="1" w:styleId="Puntoelenco22">
    <w:name w:val="Punto elenco 22"/>
    <w:basedOn w:val="Normal"/>
    <w:pPr>
      <w:ind w:left="566" w:hanging="283"/>
    </w:pPr>
  </w:style>
  <w:style w:type="paragraph" w:customStyle="1" w:styleId="Puntoelenco32">
    <w:name w:val="Punto elenco 32"/>
    <w:basedOn w:val="Normal"/>
    <w:pPr>
      <w:ind w:left="849" w:hanging="283"/>
    </w:pPr>
  </w:style>
  <w:style w:type="paragraph" w:customStyle="1" w:styleId="Puntoelenco42">
    <w:name w:val="Punto elenco 42"/>
    <w:basedOn w:val="Normal"/>
    <w:pPr>
      <w:ind w:left="1132" w:hanging="283"/>
    </w:pPr>
  </w:style>
  <w:style w:type="paragraph" w:customStyle="1" w:styleId="Puntoelenco52">
    <w:name w:val="Punto elenco 52"/>
    <w:basedOn w:val="Normal"/>
    <w:pPr>
      <w:ind w:left="1415" w:hanging="283"/>
    </w:pPr>
  </w:style>
  <w:style w:type="paragraph" w:customStyle="1" w:styleId="Elencocontinua1">
    <w:name w:val="Elenco continua1"/>
    <w:basedOn w:val="Normal"/>
    <w:pPr>
      <w:spacing w:after="120"/>
      <w:ind w:left="283"/>
    </w:pPr>
  </w:style>
  <w:style w:type="paragraph" w:customStyle="1" w:styleId="Elencocontinua21">
    <w:name w:val="Elenco continua 21"/>
    <w:basedOn w:val="Normal"/>
    <w:pPr>
      <w:spacing w:after="120"/>
      <w:ind w:left="566"/>
    </w:pPr>
  </w:style>
  <w:style w:type="paragraph" w:customStyle="1" w:styleId="Elencocontinua31">
    <w:name w:val="Elenco continua 31"/>
    <w:basedOn w:val="Normal"/>
    <w:pPr>
      <w:spacing w:after="120"/>
      <w:ind w:left="849"/>
    </w:pPr>
  </w:style>
  <w:style w:type="paragraph" w:customStyle="1" w:styleId="Elencocontinua41">
    <w:name w:val="Elenco continua 41"/>
    <w:basedOn w:val="Normal"/>
    <w:pPr>
      <w:spacing w:after="120"/>
      <w:ind w:left="1132"/>
    </w:pPr>
  </w:style>
  <w:style w:type="paragraph" w:customStyle="1" w:styleId="Elencocontinua51">
    <w:name w:val="Elenco continua 51"/>
    <w:basedOn w:val="Normal"/>
    <w:pPr>
      <w:spacing w:after="120"/>
      <w:ind w:left="1415"/>
    </w:pPr>
  </w:style>
  <w:style w:type="paragraph" w:styleId="Signature">
    <w:name w:val="Signature"/>
    <w:basedOn w:val="Normal"/>
    <w:pPr>
      <w:ind w:left="4252"/>
    </w:pPr>
  </w:style>
  <w:style w:type="paragraph" w:styleId="E-mailSignature">
    <w:name w:val="E-mail Signature"/>
    <w:basedOn w:val="Normal"/>
  </w:style>
  <w:style w:type="paragraph" w:customStyle="1" w:styleId="Formuladiapertura1">
    <w:name w:val="Formula di apertura1"/>
    <w:basedOn w:val="Normal"/>
    <w:next w:val="Normal"/>
  </w:style>
  <w:style w:type="paragraph" w:customStyle="1" w:styleId="Formuladiapertura2">
    <w:name w:val="Formula di apertura2"/>
    <w:basedOn w:val="Normal"/>
    <w:pPr>
      <w:ind w:left="4252"/>
    </w:pPr>
  </w:style>
  <w:style w:type="paragraph" w:styleId="Index1">
    <w:name w:val="index 1"/>
    <w:basedOn w:val="Normal"/>
    <w:next w:val="Normal"/>
    <w:pPr>
      <w:ind w:left="240" w:hanging="240"/>
    </w:pPr>
  </w:style>
  <w:style w:type="paragraph" w:styleId="Index2">
    <w:name w:val="index 2"/>
    <w:basedOn w:val="Normal"/>
    <w:next w:val="Normal"/>
    <w:pPr>
      <w:ind w:left="480" w:hanging="240"/>
    </w:pPr>
  </w:style>
  <w:style w:type="paragraph" w:styleId="Index3">
    <w:name w:val="index 3"/>
    <w:basedOn w:val="Normal"/>
    <w:next w:val="Normal"/>
    <w:pPr>
      <w:ind w:left="720" w:hanging="240"/>
    </w:pPr>
  </w:style>
  <w:style w:type="paragraph" w:styleId="TOC4">
    <w:name w:val="toc 4"/>
    <w:basedOn w:val="Normal"/>
    <w:next w:val="Normal"/>
    <w:pPr>
      <w:ind w:left="960" w:hanging="240"/>
    </w:pPr>
  </w:style>
  <w:style w:type="paragraph" w:styleId="TOC5">
    <w:name w:val="toc 5"/>
    <w:basedOn w:val="Normal"/>
    <w:next w:val="Normal"/>
    <w:pPr>
      <w:ind w:left="1200" w:hanging="240"/>
    </w:pPr>
  </w:style>
  <w:style w:type="paragraph" w:styleId="TOC6">
    <w:name w:val="toc 6"/>
    <w:basedOn w:val="Normal"/>
    <w:next w:val="Normal"/>
    <w:pPr>
      <w:ind w:left="1440" w:hanging="240"/>
    </w:pPr>
  </w:style>
  <w:style w:type="paragraph" w:styleId="TOC7">
    <w:name w:val="toc 7"/>
    <w:basedOn w:val="Normal"/>
    <w:next w:val="Normal"/>
    <w:pPr>
      <w:ind w:left="1680" w:hanging="240"/>
    </w:pPr>
  </w:style>
  <w:style w:type="paragraph" w:styleId="TOC8">
    <w:name w:val="toc 8"/>
    <w:basedOn w:val="Normal"/>
    <w:next w:val="Normal"/>
    <w:pPr>
      <w:ind w:left="1920" w:hanging="240"/>
    </w:pPr>
  </w:style>
  <w:style w:type="paragraph" w:styleId="TOC9">
    <w:name w:val="toc 9"/>
    <w:basedOn w:val="Normal"/>
    <w:next w:val="Normal"/>
    <w:pPr>
      <w:ind w:left="2160" w:hanging="240"/>
    </w:pPr>
  </w:style>
  <w:style w:type="paragraph" w:customStyle="1" w:styleId="Indicedellefigure1">
    <w:name w:val="Indice delle figure1"/>
    <w:basedOn w:val="Normal"/>
    <w:next w:val="Normal"/>
    <w:pPr>
      <w:ind w:left="480" w:hanging="480"/>
    </w:pPr>
  </w:style>
  <w:style w:type="paragraph" w:customStyle="1" w:styleId="Indicefonti1">
    <w:name w:val="Indice fonti1"/>
    <w:basedOn w:val="Normal"/>
    <w:next w:val="Normal"/>
    <w:pPr>
      <w:ind w:left="240" w:hanging="240"/>
    </w:pPr>
  </w:style>
  <w:style w:type="paragraph" w:styleId="EnvelopeAddress">
    <w:name w:val="envelope address"/>
    <w:basedOn w:val="Normal"/>
    <w:pPr>
      <w:ind w:left="2880"/>
    </w:pPr>
    <w:rPr>
      <w:rFonts w:ascii="Arial" w:hAnsi="Arial" w:cs="Arial"/>
    </w:rPr>
  </w:style>
  <w:style w:type="paragraph" w:styleId="HTMLAddress">
    <w:name w:val="HTML Address"/>
    <w:basedOn w:val="Normal"/>
    <w:rPr>
      <w:i/>
      <w:iCs/>
    </w:rPr>
  </w:style>
  <w:style w:type="paragraph" w:styleId="EnvelopeReturn">
    <w:name w:val="envelope return"/>
    <w:basedOn w:val="Normal"/>
    <w:rPr>
      <w:rFonts w:ascii="Arial" w:hAnsi="Arial" w:cs="Arial"/>
      <w:sz w:val="20"/>
      <w:szCs w:val="20"/>
    </w:rPr>
  </w:style>
  <w:style w:type="paragraph" w:customStyle="1" w:styleId="Intestazionemessaggio1">
    <w:name w:val="Intestazione messaggio1"/>
    <w:basedOn w:val="Normal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left="1134" w:hanging="1134"/>
    </w:pPr>
    <w:rPr>
      <w:rFonts w:ascii="Arial" w:hAnsi="Arial" w:cs="Arial"/>
    </w:rPr>
  </w:style>
  <w:style w:type="paragraph" w:customStyle="1" w:styleId="Intestazionenota1">
    <w:name w:val="Intestazione nota1"/>
    <w:basedOn w:val="Normal"/>
    <w:next w:val="Normal"/>
  </w:style>
  <w:style w:type="paragraph" w:customStyle="1" w:styleId="Mappadocumento1">
    <w:name w:val="Mappa documento1"/>
    <w:basedOn w:val="Normal"/>
    <w:pPr>
      <w:shd w:val="clear" w:color="auto" w:fill="000080"/>
    </w:pPr>
    <w:rPr>
      <w:rFonts w:ascii="Tahoma" w:hAnsi="Tahoma" w:cs="Tahoma"/>
    </w:rPr>
  </w:style>
  <w:style w:type="paragraph" w:styleId="NormalWeb">
    <w:name w:val="Normal (Web)"/>
    <w:basedOn w:val="Normal"/>
  </w:style>
  <w:style w:type="paragraph" w:customStyle="1" w:styleId="Numeroelenco1">
    <w:name w:val="Numero elenco1"/>
    <w:basedOn w:val="Normal"/>
    <w:pPr>
      <w:numPr>
        <w:numId w:val="10"/>
      </w:numPr>
    </w:pPr>
  </w:style>
  <w:style w:type="paragraph" w:customStyle="1" w:styleId="Numeroelenco21">
    <w:name w:val="Numero elenco 21"/>
    <w:basedOn w:val="Normal"/>
    <w:pPr>
      <w:numPr>
        <w:numId w:val="5"/>
      </w:numPr>
    </w:pPr>
  </w:style>
  <w:style w:type="paragraph" w:customStyle="1" w:styleId="Numeroelenco31">
    <w:name w:val="Numero elenco 31"/>
    <w:basedOn w:val="Normal"/>
    <w:pPr>
      <w:numPr>
        <w:numId w:val="4"/>
      </w:numPr>
    </w:pPr>
  </w:style>
  <w:style w:type="paragraph" w:customStyle="1" w:styleId="Numeroelenco41">
    <w:name w:val="Numero elenco 41"/>
    <w:basedOn w:val="Normal"/>
    <w:pPr>
      <w:numPr>
        <w:numId w:val="3"/>
      </w:numPr>
    </w:pPr>
  </w:style>
  <w:style w:type="paragraph" w:customStyle="1" w:styleId="Numeroelenco51">
    <w:name w:val="Numero elenco 51"/>
    <w:basedOn w:val="Normal"/>
    <w:pPr>
      <w:numPr>
        <w:numId w:val="2"/>
      </w:numPr>
    </w:pPr>
  </w:style>
  <w:style w:type="paragraph" w:styleId="HTMLPreformatted">
    <w:name w:val="HTML Preformatted"/>
    <w:basedOn w:val="Normal"/>
    <w:rPr>
      <w:rFonts w:ascii="Courier New" w:hAnsi="Courier New" w:cs="Courier New"/>
      <w:sz w:val="20"/>
      <w:szCs w:val="20"/>
    </w:rPr>
  </w:style>
  <w:style w:type="paragraph" w:customStyle="1" w:styleId="Primorientrocorpodeltesto1">
    <w:name w:val="Primo rientro corpo del testo1"/>
    <w:basedOn w:val="BodyText"/>
    <w:pPr>
      <w:spacing w:after="120"/>
      <w:ind w:firstLine="210"/>
      <w:jc w:val="left"/>
    </w:pPr>
  </w:style>
  <w:style w:type="paragraph" w:customStyle="1" w:styleId="Primorientrocorpodeltesto21">
    <w:name w:val="Primo rientro corpo del testo 21"/>
    <w:basedOn w:val="BodyTextIndent"/>
    <w:pPr>
      <w:spacing w:after="120" w:line="240" w:lineRule="auto"/>
      <w:ind w:left="283" w:firstLine="210"/>
      <w:jc w:val="left"/>
    </w:pPr>
  </w:style>
  <w:style w:type="paragraph" w:customStyle="1" w:styleId="Puntoelenco1">
    <w:name w:val="Punto elenco1"/>
    <w:basedOn w:val="Normal"/>
    <w:pPr>
      <w:numPr>
        <w:numId w:val="11"/>
      </w:numPr>
    </w:pPr>
  </w:style>
  <w:style w:type="paragraph" w:customStyle="1" w:styleId="Puntoelenco21">
    <w:name w:val="Punto elenco 21"/>
    <w:basedOn w:val="Normal"/>
    <w:pPr>
      <w:numPr>
        <w:numId w:val="9"/>
      </w:numPr>
    </w:pPr>
  </w:style>
  <w:style w:type="paragraph" w:customStyle="1" w:styleId="Puntoelenco31">
    <w:name w:val="Punto elenco 31"/>
    <w:basedOn w:val="Normal"/>
    <w:pPr>
      <w:numPr>
        <w:numId w:val="8"/>
      </w:numPr>
    </w:pPr>
  </w:style>
  <w:style w:type="paragraph" w:customStyle="1" w:styleId="Puntoelenco41">
    <w:name w:val="Punto elenco 41"/>
    <w:basedOn w:val="Normal"/>
    <w:pPr>
      <w:numPr>
        <w:numId w:val="7"/>
      </w:numPr>
    </w:pPr>
  </w:style>
  <w:style w:type="paragraph" w:customStyle="1" w:styleId="Puntoelenco51">
    <w:name w:val="Punto elenco 51"/>
    <w:basedOn w:val="Normal"/>
    <w:pPr>
      <w:numPr>
        <w:numId w:val="6"/>
      </w:numPr>
    </w:pPr>
  </w:style>
  <w:style w:type="paragraph" w:customStyle="1" w:styleId="Rientrocorpodeltesto21">
    <w:name w:val="Rientro corpo del testo 21"/>
    <w:basedOn w:val="Normal"/>
    <w:pPr>
      <w:spacing w:after="120" w:line="480" w:lineRule="auto"/>
      <w:ind w:left="283"/>
    </w:pPr>
  </w:style>
  <w:style w:type="paragraph" w:customStyle="1" w:styleId="Rientrocorpodeltesto31">
    <w:name w:val="Rientro corpo del testo 31"/>
    <w:basedOn w:val="Normal"/>
    <w:pPr>
      <w:spacing w:after="120"/>
      <w:ind w:left="283"/>
    </w:pPr>
    <w:rPr>
      <w:sz w:val="16"/>
      <w:szCs w:val="16"/>
    </w:rPr>
  </w:style>
  <w:style w:type="paragraph" w:customStyle="1" w:styleId="Rientronormale1">
    <w:name w:val="Rientro normale1"/>
    <w:basedOn w:val="Normal"/>
    <w:pPr>
      <w:ind w:left="708"/>
    </w:pPr>
  </w:style>
  <w:style w:type="paragraph" w:styleId="TOC1">
    <w:name w:val="toc 1"/>
    <w:basedOn w:val="Normal"/>
    <w:next w:val="Normal"/>
  </w:style>
  <w:style w:type="paragraph" w:styleId="TOC2">
    <w:name w:val="toc 2"/>
    <w:basedOn w:val="Normal"/>
    <w:next w:val="Normal"/>
    <w:pPr>
      <w:ind w:left="240"/>
    </w:pPr>
  </w:style>
  <w:style w:type="paragraph" w:styleId="TOC3">
    <w:name w:val="toc 3"/>
    <w:basedOn w:val="Normal"/>
    <w:next w:val="Normal"/>
    <w:pPr>
      <w:ind w:left="480"/>
    </w:pPr>
  </w:style>
  <w:style w:type="paragraph" w:customStyle="1" w:styleId="Sommario41">
    <w:name w:val="Sommario 41"/>
    <w:basedOn w:val="Normal"/>
    <w:next w:val="Normal"/>
    <w:pPr>
      <w:ind w:left="720"/>
    </w:pPr>
  </w:style>
  <w:style w:type="paragraph" w:customStyle="1" w:styleId="Sommario51">
    <w:name w:val="Sommario 51"/>
    <w:basedOn w:val="Normal"/>
    <w:next w:val="Normal"/>
    <w:pPr>
      <w:ind w:left="960"/>
    </w:pPr>
  </w:style>
  <w:style w:type="paragraph" w:customStyle="1" w:styleId="Sommario61">
    <w:name w:val="Sommario 61"/>
    <w:basedOn w:val="Normal"/>
    <w:next w:val="Normal"/>
    <w:pPr>
      <w:ind w:left="1200"/>
    </w:pPr>
  </w:style>
  <w:style w:type="paragraph" w:customStyle="1" w:styleId="Sommario71">
    <w:name w:val="Sommario 71"/>
    <w:basedOn w:val="Normal"/>
    <w:next w:val="Normal"/>
    <w:pPr>
      <w:ind w:left="1440"/>
    </w:pPr>
  </w:style>
  <w:style w:type="paragraph" w:customStyle="1" w:styleId="Sommario81">
    <w:name w:val="Sommario 81"/>
    <w:basedOn w:val="Normal"/>
    <w:next w:val="Normal"/>
    <w:pPr>
      <w:ind w:left="1680"/>
    </w:pPr>
  </w:style>
  <w:style w:type="paragraph" w:customStyle="1" w:styleId="Sommario91">
    <w:name w:val="Sommario 91"/>
    <w:basedOn w:val="Normal"/>
    <w:next w:val="Normal"/>
    <w:pPr>
      <w:ind w:left="1920"/>
    </w:pPr>
  </w:style>
  <w:style w:type="paragraph" w:styleId="Subtitle">
    <w:name w:val="Subtitle"/>
    <w:basedOn w:val="Normal"/>
    <w:next w:val="BodyText"/>
    <w:qFormat/>
    <w:pPr>
      <w:spacing w:after="60"/>
      <w:jc w:val="center"/>
      <w:outlineLvl w:val="1"/>
    </w:pPr>
    <w:rPr>
      <w:rFonts w:ascii="Arial" w:hAnsi="Arial" w:cs="Arial"/>
    </w:rPr>
  </w:style>
  <w:style w:type="paragraph" w:customStyle="1" w:styleId="Testocommento1">
    <w:name w:val="Testo commento1"/>
    <w:basedOn w:val="Normal"/>
    <w:rPr>
      <w:sz w:val="20"/>
      <w:szCs w:val="20"/>
    </w:rPr>
  </w:style>
  <w:style w:type="paragraph" w:customStyle="1" w:styleId="Testodelblocco1">
    <w:name w:val="Testo del blocco1"/>
    <w:basedOn w:val="Normal"/>
    <w:pPr>
      <w:spacing w:after="120"/>
      <w:ind w:left="1440" w:right="1440"/>
    </w:pPr>
  </w:style>
  <w:style w:type="paragraph" w:customStyle="1" w:styleId="Testomacro1">
    <w:name w:val="Testo macro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uppressAutoHyphens/>
    </w:pPr>
    <w:rPr>
      <w:rFonts w:ascii="Courier New" w:hAnsi="Courier New" w:cs="Courier New"/>
      <w:lang w:val="it-IT" w:eastAsia="zh-CN"/>
    </w:rPr>
  </w:style>
  <w:style w:type="paragraph" w:customStyle="1" w:styleId="Testonormale1">
    <w:name w:val="Testo normale1"/>
    <w:basedOn w:val="Normal"/>
    <w:rPr>
      <w:rFonts w:ascii="Courier New" w:hAnsi="Courier New" w:cs="Courier New"/>
      <w:sz w:val="20"/>
      <w:szCs w:val="20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  <w:style w:type="paragraph" w:styleId="IndexHeading">
    <w:name w:val="index heading"/>
    <w:basedOn w:val="Normal"/>
    <w:next w:val="Index1"/>
    <w:rPr>
      <w:rFonts w:ascii="Arial" w:hAnsi="Arial" w:cs="Arial"/>
      <w:b/>
      <w:bCs/>
    </w:rPr>
  </w:style>
  <w:style w:type="paragraph" w:customStyle="1" w:styleId="Titoloindicefonti1">
    <w:name w:val="Titolo indice fonti1"/>
    <w:basedOn w:val="Normal"/>
    <w:next w:val="Normal"/>
    <w:pPr>
      <w:spacing w:before="120"/>
    </w:pPr>
    <w:rPr>
      <w:rFonts w:ascii="Arial" w:hAnsi="Arial" w:cs="Arial"/>
      <w:b/>
      <w:bCs/>
    </w:r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Elencoacolori-Colore11">
    <w:name w:val="Elenco a colori - Colore 11"/>
    <w:basedOn w:val="Normal"/>
    <w:pPr>
      <w:spacing w:after="200" w:line="276" w:lineRule="auto"/>
      <w:ind w:left="720"/>
      <w:contextualSpacing/>
    </w:pPr>
    <w:rPr>
      <w:rFonts w:ascii="Calibri" w:eastAsia="Calibri" w:hAnsi="Calibri" w:cs="Calibri"/>
      <w:sz w:val="22"/>
      <w:szCs w:val="22"/>
    </w:rPr>
  </w:style>
  <w:style w:type="paragraph" w:customStyle="1" w:styleId="Default">
    <w:name w:val="Default"/>
    <w:pPr>
      <w:suppressAutoHyphens/>
      <w:autoSpaceDE w:val="0"/>
    </w:pPr>
    <w:rPr>
      <w:rFonts w:ascii="Arial" w:hAnsi="Arial" w:cs="Arial"/>
      <w:color w:val="000000"/>
      <w:sz w:val="24"/>
      <w:szCs w:val="24"/>
      <w:lang w:val="it-IT" w:eastAsia="ja-JP"/>
    </w:rPr>
  </w:style>
  <w:style w:type="paragraph" w:styleId="ListParagraph">
    <w:name w:val="List Paragraph"/>
    <w:basedOn w:val="Normal"/>
    <w:qFormat/>
    <w:pPr>
      <w:widowControl w:val="0"/>
      <w:autoSpaceDE w:val="0"/>
      <w:ind w:left="972" w:hanging="361"/>
    </w:pPr>
    <w:rPr>
      <w:rFonts w:ascii="Calibri" w:eastAsia="Calibri" w:hAnsi="Calibri" w:cs="Calibri"/>
      <w:sz w:val="22"/>
      <w:szCs w:val="22"/>
    </w:rPr>
  </w:style>
  <w:style w:type="paragraph" w:customStyle="1" w:styleId="TableParagraph">
    <w:name w:val="Table Paragraph"/>
    <w:basedOn w:val="Normal"/>
    <w:pPr>
      <w:widowControl w:val="0"/>
      <w:autoSpaceDE w:val="0"/>
      <w:spacing w:before="8" w:line="256" w:lineRule="exact"/>
      <w:ind w:left="69"/>
    </w:pPr>
    <w:rPr>
      <w:rFonts w:ascii="Calibri" w:eastAsia="Calibri" w:hAnsi="Calibri" w:cs="Calibri"/>
      <w:sz w:val="22"/>
      <w:szCs w:val="22"/>
    </w:rPr>
  </w:style>
  <w:style w:type="paragraph" w:customStyle="1" w:styleId="Contenutotabella">
    <w:name w:val="Contenuto tabella"/>
    <w:basedOn w:val="Normal"/>
    <w:pPr>
      <w:widowControl w:val="0"/>
      <w:suppressLineNumbers/>
    </w:pPr>
  </w:style>
  <w:style w:type="paragraph" w:customStyle="1" w:styleId="Titolotabella">
    <w:name w:val="Titolo tabella"/>
    <w:basedOn w:val="Contenutotabella"/>
    <w:pPr>
      <w:jc w:val="center"/>
    </w:pPr>
    <w:rPr>
      <w:b/>
      <w:bCs/>
    </w:rPr>
  </w:style>
  <w:style w:type="paragraph" w:customStyle="1" w:styleId="Contenutocorniceuser">
    <w:name w:val="Contenuto cornice (user)"/>
    <w:basedOn w:val="Normal"/>
  </w:style>
  <w:style w:type="paragraph" w:customStyle="1" w:styleId="Contenutocornice">
    <w:name w:val="Contenuto cornice"/>
    <w:basedOn w:val="Normal"/>
  </w:style>
  <w:style w:type="paragraph" w:customStyle="1" w:styleId="Title1">
    <w:name w:val="Title1"/>
    <w:basedOn w:val="Normal"/>
    <w:pPr>
      <w:spacing w:before="83"/>
      <w:ind w:right="2"/>
      <w:jc w:val="center"/>
    </w:pPr>
    <w:rPr>
      <w:rFonts w:ascii="Arial" w:eastAsia="Arial" w:hAnsi="Arial" w:cs="Arial"/>
      <w:b/>
      <w:bCs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111</Words>
  <Characters>637</Characters>
  <Application>Microsoft Office Word</Application>
  <DocSecurity>4</DocSecurity>
  <Lines>5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Spett</vt:lpstr>
    </vt:vector>
  </TitlesOfParts>
  <Company/>
  <LinksUpToDate>false</LinksUpToDate>
  <CharactersWithSpaces>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Spett</dc:title>
  <dc:subject/>
  <dc:creator>grasselli</dc:creator>
  <cp:keywords/>
  <cp:lastModifiedBy>cloudconvert_6</cp:lastModifiedBy>
  <cp:revision>2</cp:revision>
  <cp:lastPrinted>2022-07-25T07:36:00Z</cp:lastPrinted>
  <dcterms:created xsi:type="dcterms:W3CDTF">2026-10-15T08:46:00Z</dcterms:created>
  <dcterms:modified xsi:type="dcterms:W3CDTF">2026-10-15T08:46:00Z</dcterms:modified>
</cp:coreProperties>
</file>