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45A8" w:rsidRPr="00C66E4C" w:rsidRDefault="004445A8" w:rsidP="004445A8">
      <w:pPr>
        <w:spacing w:line="276" w:lineRule="auto"/>
        <w:ind w:left="5664" w:firstLine="708"/>
        <w:rPr>
          <w:rFonts w:ascii="Bookman Old Style" w:hAnsi="Bookman Old Style"/>
          <w:sz w:val="22"/>
          <w:szCs w:val="22"/>
          <w:lang w:eastAsia="en-US"/>
        </w:rPr>
      </w:pPr>
      <w:r w:rsidRPr="00C66E4C">
        <w:rPr>
          <w:rFonts w:ascii="Bookman Old Style" w:hAnsi="Bookman Old Style"/>
          <w:sz w:val="22"/>
          <w:szCs w:val="22"/>
          <w:lang w:eastAsia="en-US"/>
        </w:rPr>
        <w:t xml:space="preserve">Egr. Sig. </w:t>
      </w:r>
      <w:r w:rsidRPr="00C66E4C">
        <w:rPr>
          <w:rFonts w:ascii="Bookman Old Style" w:hAnsi="Bookman Old Style"/>
          <w:sz w:val="22"/>
          <w:szCs w:val="22"/>
          <w:highlight w:val="yellow"/>
          <w:lang w:eastAsia="en-US"/>
        </w:rPr>
        <w:t>…………</w:t>
      </w:r>
    </w:p>
    <w:p w:rsidR="004445A8" w:rsidRDefault="004445A8" w:rsidP="004445A8">
      <w:pPr>
        <w:spacing w:after="200" w:line="276" w:lineRule="auto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MILANO,</w:t>
      </w:r>
      <w:r w:rsidR="0057169E">
        <w:rPr>
          <w:rFonts w:ascii="Bookman Old Style" w:hAnsi="Bookman Old Style"/>
          <w:sz w:val="22"/>
          <w:szCs w:val="22"/>
          <w:lang w:eastAsia="en-US"/>
        </w:rPr>
        <w:t xml:space="preserve"> ...</w:t>
      </w:r>
      <w:r w:rsidR="0057169E">
        <w:rPr>
          <w:rFonts w:ascii="Bookman Old Style" w:hAnsi="Bookman Old Style"/>
          <w:sz w:val="22"/>
          <w:szCs w:val="22"/>
          <w:highlight w:val="yellow"/>
          <w:lang w:eastAsia="en-US"/>
        </w:rPr>
        <w:t>/.../</w:t>
      </w:r>
      <w:r w:rsidR="0057169E">
        <w:rPr>
          <w:rFonts w:ascii="Bookman Old Style" w:hAnsi="Bookman Old Style"/>
          <w:sz w:val="22"/>
          <w:szCs w:val="22"/>
          <w:lang w:eastAsia="en-US"/>
        </w:rPr>
        <w:t>...</w:t>
      </w:r>
    </w:p>
    <w:p w:rsidR="004445A8" w:rsidRDefault="004445A8" w:rsidP="004445A8">
      <w:pPr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Oggetto: PROROGA CONTRATTO DI COLLABO</w:t>
      </w:r>
      <w:bookmarkStart w:id="0" w:name="_GoBack"/>
      <w:bookmarkEnd w:id="0"/>
      <w:r>
        <w:rPr>
          <w:rFonts w:ascii="Bookman Old Style" w:hAnsi="Bookman Old Style"/>
          <w:sz w:val="22"/>
          <w:szCs w:val="22"/>
          <w:lang w:eastAsia="en-US"/>
        </w:rPr>
        <w:t>RAZIONE</w:t>
      </w:r>
    </w:p>
    <w:p w:rsidR="004445A8" w:rsidRDefault="004445A8" w:rsidP="004445A8">
      <w:pPr>
        <w:spacing w:after="200" w:line="276" w:lineRule="auto"/>
        <w:ind w:firstLine="709"/>
        <w:jc w:val="center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 xml:space="preserve">Il giorno </w:t>
      </w:r>
      <w:r>
        <w:rPr>
          <w:rFonts w:ascii="Bookman Old Style" w:hAnsi="Bookman Old Style"/>
          <w:sz w:val="22"/>
          <w:szCs w:val="22"/>
          <w:highlight w:val="yellow"/>
          <w:lang w:eastAsia="en-US"/>
        </w:rPr>
        <w:t>../../</w:t>
      </w:r>
      <w:r>
        <w:rPr>
          <w:rFonts w:ascii="Bookman Old Style" w:hAnsi="Bookman Old Style"/>
          <w:sz w:val="22"/>
          <w:szCs w:val="22"/>
          <w:lang w:eastAsia="en-US"/>
        </w:rPr>
        <w:t>.. tra la società HQ ENGINEERING SRL e il collaboratore Sig.</w:t>
      </w:r>
      <w:r w:rsidR="003E3272">
        <w:rPr>
          <w:rFonts w:ascii="Bookman Old Style" w:hAnsi="Bookman Old Style"/>
          <w:sz w:val="22"/>
          <w:szCs w:val="22"/>
          <w:lang w:eastAsia="en-US"/>
        </w:rPr>
        <w:t xml:space="preserve">re </w:t>
      </w:r>
      <w:r w:rsidR="003E3272" w:rsidRPr="003E3272">
        <w:rPr>
          <w:rFonts w:ascii="Bookman Old Style" w:hAnsi="Bookman Old Style"/>
          <w:sz w:val="22"/>
          <w:szCs w:val="22"/>
          <w:highlight w:val="yellow"/>
          <w:lang w:eastAsia="en-US"/>
        </w:rPr>
        <w:t>Baggio Roberto</w:t>
      </w:r>
      <w:r>
        <w:rPr>
          <w:rFonts w:ascii="Bookman Old Style" w:hAnsi="Bookman Old Style"/>
          <w:sz w:val="22"/>
          <w:szCs w:val="22"/>
          <w:lang w:eastAsia="en-US"/>
        </w:rPr>
        <w:t>, sulla base di quanto stipulato tra le parti, relativamente al contratto di collaborazione coordinata e continuativa siglato in data</w:t>
      </w:r>
      <w:r w:rsidR="003E3272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3E3272">
        <w:rPr>
          <w:rFonts w:ascii="Bookman Old Style" w:hAnsi="Bookman Old Style"/>
          <w:sz w:val="22"/>
          <w:szCs w:val="22"/>
          <w:highlight w:val="yellow"/>
          <w:lang w:eastAsia="en-US"/>
        </w:rPr>
        <w:t>.../...</w:t>
      </w:r>
      <w:r>
        <w:rPr>
          <w:rFonts w:ascii="Bookman Old Style" w:hAnsi="Bookman Old Style"/>
          <w:sz w:val="22"/>
          <w:szCs w:val="22"/>
          <w:highlight w:val="yellow"/>
          <w:lang w:eastAsia="en-US"/>
        </w:rPr>
        <w:t>/</w:t>
      </w:r>
      <w:r w:rsidRPr="00F458C3">
        <w:rPr>
          <w:rFonts w:ascii="Bookman Old Style" w:hAnsi="Bookman Old Style"/>
          <w:sz w:val="22"/>
          <w:szCs w:val="22"/>
          <w:highlight w:val="yellow"/>
          <w:lang w:eastAsia="en-US"/>
        </w:rPr>
        <w:t>…</w:t>
      </w:r>
      <w:r>
        <w:rPr>
          <w:rFonts w:ascii="Bookman Old Style" w:hAnsi="Bookman Old Style"/>
          <w:sz w:val="22"/>
          <w:szCs w:val="22"/>
          <w:lang w:eastAsia="en-US"/>
        </w:rPr>
        <w:t>, che si allega alla presente,</w:t>
      </w:r>
    </w:p>
    <w:p w:rsidR="004445A8" w:rsidRDefault="004445A8" w:rsidP="004445A8">
      <w:pPr>
        <w:spacing w:after="200" w:line="276" w:lineRule="auto"/>
        <w:ind w:firstLine="709"/>
        <w:jc w:val="center"/>
        <w:rPr>
          <w:rFonts w:ascii="Bookman Old Style" w:hAnsi="Bookman Old Style"/>
          <w:b/>
          <w:sz w:val="22"/>
          <w:szCs w:val="22"/>
          <w:lang w:eastAsia="en-US"/>
        </w:rPr>
      </w:pPr>
      <w:r>
        <w:rPr>
          <w:rFonts w:ascii="Bookman Old Style" w:hAnsi="Bookman Old Style"/>
          <w:b/>
          <w:sz w:val="22"/>
          <w:szCs w:val="22"/>
          <w:lang w:eastAsia="en-US"/>
        </w:rPr>
        <w:t>PRECISANO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Che il contratto stipulato ha come scadenza temporale la data del</w:t>
      </w:r>
      <w:r w:rsidR="003E3272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3E3272">
        <w:rPr>
          <w:rFonts w:ascii="Bookman Old Style" w:hAnsi="Bookman Old Style"/>
          <w:sz w:val="22"/>
          <w:szCs w:val="22"/>
          <w:highlight w:val="yellow"/>
          <w:lang w:eastAsia="en-US"/>
        </w:rPr>
        <w:t>.../...</w:t>
      </w:r>
      <w:r>
        <w:rPr>
          <w:rFonts w:ascii="Bookman Old Style" w:hAnsi="Bookman Old Style"/>
          <w:sz w:val="22"/>
          <w:szCs w:val="22"/>
          <w:highlight w:val="yellow"/>
          <w:lang w:eastAsia="en-US"/>
        </w:rPr>
        <w:t>/</w:t>
      </w:r>
      <w:r w:rsidRPr="00F458C3">
        <w:rPr>
          <w:rFonts w:ascii="Bookman Old Style" w:hAnsi="Bookman Old Style"/>
          <w:sz w:val="22"/>
          <w:szCs w:val="22"/>
          <w:highlight w:val="yellow"/>
          <w:lang w:eastAsia="en-US"/>
        </w:rPr>
        <w:t>…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Che nel periodo del contratto non vi è stata alcuna sospensione cha abbia posticipato la sua scadenza.</w:t>
      </w:r>
    </w:p>
    <w:p w:rsidR="004445A8" w:rsidRDefault="004445A8" w:rsidP="004445A8">
      <w:pPr>
        <w:spacing w:after="200" w:line="276" w:lineRule="auto"/>
        <w:ind w:firstLine="709"/>
        <w:jc w:val="center"/>
        <w:rPr>
          <w:rFonts w:ascii="Bookman Old Style" w:hAnsi="Bookman Old Style"/>
          <w:b/>
          <w:sz w:val="22"/>
          <w:szCs w:val="22"/>
          <w:lang w:eastAsia="en-US"/>
        </w:rPr>
      </w:pPr>
      <w:r>
        <w:rPr>
          <w:rFonts w:ascii="Bookman Old Style" w:hAnsi="Bookman Old Style"/>
          <w:b/>
          <w:sz w:val="22"/>
          <w:szCs w:val="22"/>
          <w:lang w:eastAsia="en-US"/>
        </w:rPr>
        <w:t>CONCORDANO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Di rinnovare il medesimo contratto fino alla data del</w:t>
      </w:r>
      <w:r w:rsidR="003E3272">
        <w:rPr>
          <w:rFonts w:ascii="Bookman Old Style" w:hAnsi="Bookman Old Style"/>
          <w:sz w:val="22"/>
          <w:szCs w:val="22"/>
          <w:lang w:eastAsia="en-US"/>
        </w:rPr>
        <w:t xml:space="preserve"> </w:t>
      </w:r>
      <w:r w:rsidR="003E3272" w:rsidRPr="00F458C3">
        <w:rPr>
          <w:rFonts w:ascii="Bookman Old Style" w:hAnsi="Bookman Old Style"/>
          <w:sz w:val="22"/>
          <w:szCs w:val="22"/>
          <w:highlight w:val="yellow"/>
          <w:lang w:eastAsia="en-US"/>
        </w:rPr>
        <w:t>.../...</w:t>
      </w:r>
      <w:r w:rsidRPr="00F458C3">
        <w:rPr>
          <w:rFonts w:ascii="Bookman Old Style" w:hAnsi="Bookman Old Style"/>
          <w:sz w:val="22"/>
          <w:szCs w:val="22"/>
          <w:highlight w:val="yellow"/>
          <w:lang w:eastAsia="en-US"/>
        </w:rPr>
        <w:t>/…</w:t>
      </w:r>
      <w:r>
        <w:rPr>
          <w:rFonts w:ascii="Bookman Old Style" w:hAnsi="Bookman Old Style"/>
          <w:sz w:val="22"/>
          <w:szCs w:val="22"/>
          <w:lang w:eastAsia="en-US"/>
        </w:rPr>
        <w:t xml:space="preserve"> con importo di </w:t>
      </w:r>
      <w:r w:rsidR="00187A1B">
        <w:rPr>
          <w:rFonts w:ascii="Bookman Old Style" w:hAnsi="Bookman Old Style"/>
          <w:b/>
          <w:bCs/>
          <w:sz w:val="22"/>
          <w:szCs w:val="22"/>
          <w:highlight w:val="yellow"/>
          <w:lang w:eastAsia="en-US"/>
        </w:rPr>
        <w:t>0</w:t>
      </w:r>
      <w:r>
        <w:rPr>
          <w:rFonts w:ascii="Bookman Old Style" w:hAnsi="Bookman Old Style"/>
          <w:b/>
          <w:bCs/>
          <w:sz w:val="22"/>
          <w:szCs w:val="22"/>
          <w:highlight w:val="yellow"/>
          <w:lang w:eastAsia="en-US"/>
        </w:rPr>
        <w:t xml:space="preserve">00€ </w:t>
      </w:r>
      <w:r w:rsidRPr="00F458C3">
        <w:rPr>
          <w:rFonts w:ascii="Bookman Old Style" w:hAnsi="Bookman Old Style"/>
          <w:sz w:val="22"/>
          <w:szCs w:val="22"/>
          <w:highlight w:val="yellow"/>
          <w:lang w:eastAsia="en-US"/>
        </w:rPr>
        <w:t>netti/mese</w:t>
      </w:r>
      <w:r w:rsidRPr="00F458C3">
        <w:rPr>
          <w:rFonts w:ascii="Bookman Old Style" w:hAnsi="Bookman Old Style"/>
          <w:sz w:val="22"/>
          <w:szCs w:val="22"/>
          <w:lang w:eastAsia="en-US"/>
        </w:rPr>
        <w:t>/</w:t>
      </w:r>
      <w:r>
        <w:rPr>
          <w:rFonts w:ascii="Bookman Old Style" w:hAnsi="Bookman Old Style"/>
          <w:sz w:val="22"/>
          <w:szCs w:val="22"/>
          <w:lang w:eastAsia="en-US"/>
        </w:rPr>
        <w:t>/</w:t>
      </w:r>
      <w:r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highlight w:val="yellow"/>
          <w:lang w:eastAsia="en-US"/>
        </w:rPr>
        <w:t>con le stesse condizioni pattuite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Le parti concordano di adeguare automaticamente le condizioni pattuite qualora vengano modificate le norme di legge o di accordo sindacale applicato.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La presente dichiarazione ai fini di comunicazione agli enti preposti.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In fede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8.7pt;margin-top:17pt;width:186pt;height:89.25pt;z-index:251657728">
            <v:imagedata r:id="rId7" o:title="Firma HQ Engineering Barbera"/>
          </v:shape>
        </w:pict>
      </w:r>
      <w:r>
        <w:rPr>
          <w:rFonts w:ascii="Bookman Old Style" w:hAnsi="Bookman Old Style"/>
          <w:sz w:val="22"/>
          <w:szCs w:val="22"/>
          <w:lang w:eastAsia="en-US"/>
        </w:rPr>
        <w:t>L’azienda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  <w:t>il Collaboratore</w:t>
      </w: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</w:p>
    <w:p w:rsidR="004445A8" w:rsidRDefault="004445A8" w:rsidP="004445A8">
      <w:pPr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>
        <w:rPr>
          <w:rFonts w:ascii="Bookman Old Style" w:hAnsi="Bookman Old Style"/>
          <w:sz w:val="22"/>
          <w:szCs w:val="22"/>
          <w:lang w:eastAsia="en-US"/>
        </w:rPr>
        <w:t>…………………………………….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  <w:t>…………………………………….</w:t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  <w:r>
        <w:rPr>
          <w:rFonts w:ascii="Bookman Old Style" w:hAnsi="Bookman Old Style"/>
          <w:sz w:val="22"/>
          <w:szCs w:val="22"/>
          <w:lang w:eastAsia="en-US"/>
        </w:rPr>
        <w:tab/>
      </w:r>
    </w:p>
    <w:p w:rsidR="004445A8" w:rsidRDefault="004445A8" w:rsidP="004445A8">
      <w:pPr>
        <w:ind w:firstLine="709"/>
        <w:rPr>
          <w:rFonts w:ascii="Bookman Old Style" w:hAnsi="Bookman Old Style"/>
          <w:lang w:eastAsia="it-IT"/>
        </w:rPr>
      </w:pPr>
    </w:p>
    <w:p w:rsidR="004445A8" w:rsidRDefault="004445A8" w:rsidP="004445A8">
      <w:pPr>
        <w:ind w:firstLine="709"/>
        <w:rPr>
          <w:rFonts w:ascii="Bookman Old Style" w:hAnsi="Bookman Old Style"/>
        </w:rPr>
      </w:pPr>
    </w:p>
    <w:p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4F94" w:rsidRDefault="00C64F94">
      <w:r>
        <w:separator/>
      </w:r>
    </w:p>
  </w:endnote>
  <w:endnote w:type="continuationSeparator" w:id="0">
    <w:p w:rsidR="00C64F94" w:rsidRDefault="00C64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>
    <w:pPr>
      <w:pStyle w:val="Footer"/>
      <w:jc w:val="center"/>
      <w:rPr>
        <w:color w:val="808080"/>
        <w:sz w:val="16"/>
        <w:lang w:val="en-GB" w:eastAsia="x-none"/>
      </w:rPr>
    </w:pPr>
    <w:r>
      <w:pict>
        <v:line id="Forma2" o:spid="_x0000_s1026" style="position:absolute;left:0;text-align:left;z-index:-251658752" from="13.05pt,6.05pt" to="479.55pt,6.05pt" o:allowincell="f" strokecolor="blue" strokeweight=".26mm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A94036">
      <w:trPr>
        <w:jc w:val="center"/>
      </w:trPr>
      <w:tc>
        <w:tcPr>
          <w:tcW w:w="2253" w:type="dxa"/>
        </w:tcPr>
        <w:p w:rsidR="00A94036" w:rsidRDefault="00A94036">
          <w:pPr>
            <w:pStyle w:val="Footer"/>
            <w:snapToGrid w:val="0"/>
            <w:ind w:right="701"/>
            <w:rPr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S.r.l. </w:t>
          </w:r>
        </w:p>
        <w:p w:rsidR="00A94036" w:rsidRDefault="00A94036">
          <w:pPr>
            <w:pStyle w:val="Footer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:rsidR="00A94036" w:rsidRDefault="00A94036">
          <w:pPr>
            <w:pStyle w:val="Footer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:rsidR="00A94036" w:rsidRDefault="00A94036">
          <w:pPr>
            <w:pStyle w:val="Footer"/>
          </w:pPr>
          <w:r>
            <w:rPr>
              <w:rFonts w:cs="Arial"/>
              <w:smallCaps/>
              <w:color w:val="365F91"/>
              <w:sz w:val="14"/>
              <w:szCs w:val="14"/>
            </w:rPr>
            <w:t>10.000 €  i.v.</w:t>
          </w:r>
        </w:p>
      </w:tc>
      <w:tc>
        <w:tcPr>
          <w:tcW w:w="1463" w:type="dxa"/>
        </w:tcPr>
        <w:p w:rsidR="00A94036" w:rsidRDefault="00A94036">
          <w:pPr>
            <w:pStyle w:val="Footer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:rsidR="00A94036" w:rsidRDefault="00A94036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:rsidR="00A94036" w:rsidRDefault="00A94036">
          <w:pPr>
            <w:pStyle w:val="Footer"/>
          </w:pPr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</w:p>
      </w:tc>
      <w:tc>
        <w:tcPr>
          <w:tcW w:w="1436" w:type="dxa"/>
        </w:tcPr>
        <w:p w:rsidR="00A94036" w:rsidRDefault="00A94036">
          <w:pPr>
            <w:pStyle w:val="Footer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:rsidR="00A94036" w:rsidRDefault="00A94036">
          <w:pPr>
            <w:pStyle w:val="Footer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:rsidR="00A94036" w:rsidRPr="00522E78" w:rsidRDefault="00A94036">
          <w:pPr>
            <w:pStyle w:val="Footer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:rsidR="00A94036" w:rsidRDefault="00A94036">
          <w:pPr>
            <w:pStyle w:val="Footer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:rsidR="00A94036" w:rsidRDefault="00A94036">
          <w:pPr>
            <w:pStyle w:val="Footer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:rsidR="00A94036" w:rsidRDefault="00A94036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4F94" w:rsidRDefault="00C64F94">
      <w:r>
        <w:separator/>
      </w:r>
    </w:p>
  </w:footnote>
  <w:footnote w:type="continuationSeparator" w:id="0">
    <w:p w:rsidR="00C64F94" w:rsidRDefault="00C64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>
    <w:pPr>
      <w:jc w:val="right"/>
      <w:rPr>
        <w:lang w:val="x-none" w:eastAsia="x-none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:rsidR="00A94036" w:rsidRDefault="00A94036">
    <w:pPr>
      <w:jc w:val="right"/>
      <w:rPr>
        <w:lang w:val="x-none" w:eastAsia="x-none"/>
      </w:rPr>
    </w:pPr>
  </w:p>
  <w:p w:rsidR="00A94036" w:rsidRDefault="00A94036">
    <w:pPr>
      <w:pStyle w:val="Header"/>
      <w:jc w:val="center"/>
      <w:rPr>
        <w:color w:val="808080"/>
        <w:lang w:val="x-none" w:eastAsia="x-none"/>
      </w:rPr>
    </w:pPr>
    <w:r>
      <w:pict>
        <v:line id="Forma1" o:spid="_x0000_s1025" style="position:absolute;left:0;text-align:left;z-index:-251659776" from="-1pt,7.3pt" to="494pt,7.3pt" o:allowincell="f" strokecolor="#039" strokeweight=".35mm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1B1"/>
    <w:rsid w:val="00033E7E"/>
    <w:rsid w:val="00187A1B"/>
    <w:rsid w:val="003E3272"/>
    <w:rsid w:val="00410949"/>
    <w:rsid w:val="004445A8"/>
    <w:rsid w:val="00522E78"/>
    <w:rsid w:val="0057169E"/>
    <w:rsid w:val="005F732A"/>
    <w:rsid w:val="00834863"/>
    <w:rsid w:val="009244D8"/>
    <w:rsid w:val="00A85D5B"/>
    <w:rsid w:val="00A94036"/>
    <w:rsid w:val="00C64F94"/>
    <w:rsid w:val="00C66E4C"/>
    <w:rsid w:val="00CD1955"/>
    <w:rsid w:val="00D35F74"/>
    <w:rsid w:val="00DB01B1"/>
    <w:rsid w:val="00E451A9"/>
    <w:rsid w:val="00EB24E9"/>
    <w:rsid w:val="00F4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5:chartTrackingRefBased/>
  <w15:docId w15:val="{143C119D-A19D-43FE-9AF3-BA7B41E6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it-IT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Hyperlink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">
    <w:name w:val="Titolo2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Normal"/>
    <w:pPr>
      <w:ind w:left="283" w:hanging="283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"/>
    <w:next w:val="Normal"/>
    <w:pPr>
      <w:spacing w:before="120" w:after="120"/>
    </w:pPr>
    <w:rPr>
      <w:b/>
      <w:bCs/>
      <w:sz w:val="20"/>
      <w:szCs w:val="20"/>
    </w:rPr>
  </w:style>
  <w:style w:type="paragraph" w:customStyle="1" w:styleId="Titolo1">
    <w:name w:val="Titolo1"/>
    <w:basedOn w:val="Normal"/>
    <w:next w:val="BodyText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paragraph" w:styleId="BodyTextIndent">
    <w:name w:val="Body Text Indent"/>
    <w:basedOn w:val="Normal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"/>
    <w:pPr>
      <w:spacing w:after="120" w:line="480" w:lineRule="auto"/>
    </w:pPr>
  </w:style>
  <w:style w:type="paragraph" w:customStyle="1" w:styleId="Corpodeltesto31">
    <w:name w:val="Corpo del testo 31"/>
    <w:basedOn w:val="Normal"/>
    <w:pPr>
      <w:spacing w:after="120"/>
    </w:pPr>
    <w:rPr>
      <w:sz w:val="16"/>
      <w:szCs w:val="16"/>
    </w:rPr>
  </w:style>
  <w:style w:type="paragraph" w:customStyle="1" w:styleId="Data1">
    <w:name w:val="Data1"/>
    <w:basedOn w:val="Normal"/>
    <w:next w:val="Normal"/>
  </w:style>
  <w:style w:type="paragraph" w:customStyle="1" w:styleId="Puntoelenco22">
    <w:name w:val="Punto elenco 22"/>
    <w:basedOn w:val="Normal"/>
    <w:pPr>
      <w:ind w:left="566" w:hanging="283"/>
    </w:pPr>
  </w:style>
  <w:style w:type="paragraph" w:customStyle="1" w:styleId="Puntoelenco32">
    <w:name w:val="Punto elenco 32"/>
    <w:basedOn w:val="Normal"/>
    <w:pPr>
      <w:ind w:left="849" w:hanging="283"/>
    </w:pPr>
  </w:style>
  <w:style w:type="paragraph" w:customStyle="1" w:styleId="Puntoelenco42">
    <w:name w:val="Punto elenco 42"/>
    <w:basedOn w:val="Normal"/>
    <w:pPr>
      <w:ind w:left="1132" w:hanging="283"/>
    </w:pPr>
  </w:style>
  <w:style w:type="paragraph" w:customStyle="1" w:styleId="Puntoelenco52">
    <w:name w:val="Punto elenco 52"/>
    <w:basedOn w:val="Normal"/>
    <w:pPr>
      <w:ind w:left="1415" w:hanging="283"/>
    </w:pPr>
  </w:style>
  <w:style w:type="paragraph" w:customStyle="1" w:styleId="Elencocontinua1">
    <w:name w:val="Elenco continua1"/>
    <w:basedOn w:val="Normal"/>
    <w:pPr>
      <w:spacing w:after="120"/>
      <w:ind w:left="283"/>
    </w:pPr>
  </w:style>
  <w:style w:type="paragraph" w:customStyle="1" w:styleId="Elencocontinua21">
    <w:name w:val="Elenco continua 21"/>
    <w:basedOn w:val="Normal"/>
    <w:pPr>
      <w:spacing w:after="120"/>
      <w:ind w:left="566"/>
    </w:pPr>
  </w:style>
  <w:style w:type="paragraph" w:customStyle="1" w:styleId="Elencocontinua31">
    <w:name w:val="Elenco continua 31"/>
    <w:basedOn w:val="Normal"/>
    <w:pPr>
      <w:spacing w:after="120"/>
      <w:ind w:left="849"/>
    </w:pPr>
  </w:style>
  <w:style w:type="paragraph" w:customStyle="1" w:styleId="Elencocontinua41">
    <w:name w:val="Elenco continua 41"/>
    <w:basedOn w:val="Normal"/>
    <w:pPr>
      <w:spacing w:after="120"/>
      <w:ind w:left="1132"/>
    </w:pPr>
  </w:style>
  <w:style w:type="paragraph" w:customStyle="1" w:styleId="Elencocontinua51">
    <w:name w:val="Elenco continua 51"/>
    <w:basedOn w:val="Normal"/>
    <w:pPr>
      <w:spacing w:after="120"/>
      <w:ind w:left="1415"/>
    </w:pPr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customStyle="1" w:styleId="Formuladiapertura1">
    <w:name w:val="Formula di apertura1"/>
    <w:basedOn w:val="Normal"/>
    <w:next w:val="Normal"/>
  </w:style>
  <w:style w:type="paragraph" w:customStyle="1" w:styleId="Formuladiapertura2">
    <w:name w:val="Formula di apertura2"/>
    <w:basedOn w:val="Normal"/>
    <w:pPr>
      <w:ind w:left="4252"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TOC4">
    <w:name w:val="toc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1200" w:hanging="240"/>
    </w:pPr>
  </w:style>
  <w:style w:type="paragraph" w:styleId="TOC6">
    <w:name w:val="toc 6"/>
    <w:basedOn w:val="Normal"/>
    <w:next w:val="Normal"/>
    <w:pPr>
      <w:ind w:left="1440" w:hanging="240"/>
    </w:pPr>
  </w:style>
  <w:style w:type="paragraph" w:styleId="TOC7">
    <w:name w:val="toc 7"/>
    <w:basedOn w:val="Normal"/>
    <w:next w:val="Normal"/>
    <w:pPr>
      <w:ind w:left="1680" w:hanging="240"/>
    </w:pPr>
  </w:style>
  <w:style w:type="paragraph" w:styleId="TOC8">
    <w:name w:val="toc 8"/>
    <w:basedOn w:val="Normal"/>
    <w:next w:val="Normal"/>
    <w:pPr>
      <w:ind w:left="1920" w:hanging="240"/>
    </w:pPr>
  </w:style>
  <w:style w:type="paragraph" w:styleId="TOC9">
    <w:name w:val="toc 9"/>
    <w:basedOn w:val="Normal"/>
    <w:next w:val="Normal"/>
    <w:pPr>
      <w:ind w:left="2160" w:hanging="240"/>
    </w:pPr>
  </w:style>
  <w:style w:type="paragraph" w:customStyle="1" w:styleId="Indicedellefigure1">
    <w:name w:val="Indice delle figure1"/>
    <w:basedOn w:val="Normal"/>
    <w:next w:val="Normal"/>
    <w:pPr>
      <w:ind w:left="480" w:hanging="480"/>
    </w:pPr>
  </w:style>
  <w:style w:type="paragraph" w:customStyle="1" w:styleId="Indicefonti1">
    <w:name w:val="Indice fonti1"/>
    <w:basedOn w:val="Normal"/>
    <w:next w:val="Normal"/>
    <w:pPr>
      <w:ind w:left="240" w:hanging="240"/>
    </w:pPr>
  </w:style>
  <w:style w:type="paragraph" w:styleId="EnvelopeAddress">
    <w:name w:val="envelope address"/>
    <w:basedOn w:val="Normal"/>
    <w:pPr>
      <w:ind w:left="2880"/>
    </w:pPr>
    <w:rPr>
      <w:rFonts w:ascii="Arial" w:hAnsi="Arial" w:cs="Arial"/>
    </w:rPr>
  </w:style>
  <w:style w:type="paragraph" w:styleId="HTMLAddress">
    <w:name w:val="HTML Address"/>
    <w:basedOn w:val="Normal"/>
    <w:rPr>
      <w:i/>
      <w:iCs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"/>
    <w:next w:val="Normal"/>
  </w:style>
  <w:style w:type="paragraph" w:customStyle="1" w:styleId="Mappadocumento1">
    <w:name w:val="Mappa documento1"/>
    <w:basedOn w:val="Normal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customStyle="1" w:styleId="Numeroelenco1">
    <w:name w:val="Numero elenco1"/>
    <w:basedOn w:val="Normal"/>
    <w:pPr>
      <w:numPr>
        <w:numId w:val="10"/>
      </w:numPr>
    </w:pPr>
  </w:style>
  <w:style w:type="paragraph" w:customStyle="1" w:styleId="Numeroelenco21">
    <w:name w:val="Numero elenco 21"/>
    <w:basedOn w:val="Normal"/>
    <w:pPr>
      <w:numPr>
        <w:numId w:val="5"/>
      </w:numPr>
    </w:pPr>
  </w:style>
  <w:style w:type="paragraph" w:customStyle="1" w:styleId="Numeroelenco31">
    <w:name w:val="Numero elenco 31"/>
    <w:basedOn w:val="Normal"/>
    <w:pPr>
      <w:numPr>
        <w:numId w:val="4"/>
      </w:numPr>
    </w:pPr>
  </w:style>
  <w:style w:type="paragraph" w:customStyle="1" w:styleId="Numeroelenco41">
    <w:name w:val="Numero elenco 41"/>
    <w:basedOn w:val="Normal"/>
    <w:pPr>
      <w:numPr>
        <w:numId w:val="3"/>
      </w:numPr>
    </w:pPr>
  </w:style>
  <w:style w:type="paragraph" w:customStyle="1" w:styleId="Numeroelenco51">
    <w:name w:val="Numero elenco 51"/>
    <w:basedOn w:val="Normal"/>
    <w:pPr>
      <w:numPr>
        <w:numId w:val="2"/>
      </w:numPr>
    </w:p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BodyText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BodyTextIndent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"/>
    <w:pPr>
      <w:numPr>
        <w:numId w:val="11"/>
      </w:numPr>
    </w:pPr>
  </w:style>
  <w:style w:type="paragraph" w:customStyle="1" w:styleId="Puntoelenco21">
    <w:name w:val="Punto elenco 21"/>
    <w:basedOn w:val="Normal"/>
    <w:pPr>
      <w:numPr>
        <w:numId w:val="9"/>
      </w:numPr>
    </w:pPr>
  </w:style>
  <w:style w:type="paragraph" w:customStyle="1" w:styleId="Puntoelenco31">
    <w:name w:val="Punto elenco 31"/>
    <w:basedOn w:val="Normal"/>
    <w:pPr>
      <w:numPr>
        <w:numId w:val="8"/>
      </w:numPr>
    </w:pPr>
  </w:style>
  <w:style w:type="paragraph" w:customStyle="1" w:styleId="Puntoelenco41">
    <w:name w:val="Punto elenco 41"/>
    <w:basedOn w:val="Normal"/>
    <w:pPr>
      <w:numPr>
        <w:numId w:val="7"/>
      </w:numPr>
    </w:pPr>
  </w:style>
  <w:style w:type="paragraph" w:customStyle="1" w:styleId="Puntoelenco51">
    <w:name w:val="Punto elenco 51"/>
    <w:basedOn w:val="Normal"/>
    <w:pPr>
      <w:numPr>
        <w:numId w:val="6"/>
      </w:numPr>
    </w:pPr>
  </w:style>
  <w:style w:type="paragraph" w:customStyle="1" w:styleId="Rientrocorpodeltesto21">
    <w:name w:val="Rientro corpo del testo 21"/>
    <w:basedOn w:val="Normal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"/>
    <w:pPr>
      <w:ind w:left="708"/>
    </w:p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customStyle="1" w:styleId="Sommario41">
    <w:name w:val="Sommario 41"/>
    <w:basedOn w:val="Normal"/>
    <w:next w:val="Normal"/>
    <w:pPr>
      <w:ind w:left="720"/>
    </w:pPr>
  </w:style>
  <w:style w:type="paragraph" w:customStyle="1" w:styleId="Sommario51">
    <w:name w:val="Sommario 51"/>
    <w:basedOn w:val="Normal"/>
    <w:next w:val="Normal"/>
    <w:pPr>
      <w:ind w:left="960"/>
    </w:pPr>
  </w:style>
  <w:style w:type="paragraph" w:customStyle="1" w:styleId="Sommario61">
    <w:name w:val="Sommario 61"/>
    <w:basedOn w:val="Normal"/>
    <w:next w:val="Normal"/>
    <w:pPr>
      <w:ind w:left="1200"/>
    </w:pPr>
  </w:style>
  <w:style w:type="paragraph" w:customStyle="1" w:styleId="Sommario71">
    <w:name w:val="Sommario 71"/>
    <w:basedOn w:val="Normal"/>
    <w:next w:val="Normal"/>
    <w:pPr>
      <w:ind w:left="1440"/>
    </w:pPr>
  </w:style>
  <w:style w:type="paragraph" w:customStyle="1" w:styleId="Sommario81">
    <w:name w:val="Sommario 81"/>
    <w:basedOn w:val="Normal"/>
    <w:next w:val="Normal"/>
    <w:pPr>
      <w:ind w:left="1680"/>
    </w:pPr>
  </w:style>
  <w:style w:type="paragraph" w:customStyle="1" w:styleId="Sommario91">
    <w:name w:val="Sommario 91"/>
    <w:basedOn w:val="Normal"/>
    <w:next w:val="Normal"/>
    <w:pPr>
      <w:ind w:left="1920"/>
    </w:pPr>
  </w:style>
  <w:style w:type="paragraph" w:styleId="Subtitle">
    <w:name w:val="Subtitle"/>
    <w:basedOn w:val="Normal"/>
    <w:next w:val="BodyText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"/>
    <w:rPr>
      <w:sz w:val="20"/>
      <w:szCs w:val="20"/>
    </w:rPr>
  </w:style>
  <w:style w:type="paragraph" w:customStyle="1" w:styleId="Testodelblocco1">
    <w:name w:val="Testo del blocco1"/>
    <w:basedOn w:val="Normal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val="it-IT" w:eastAsia="zh-CN"/>
    </w:rPr>
  </w:style>
  <w:style w:type="paragraph" w:customStyle="1" w:styleId="Testonormale1">
    <w:name w:val="Testo normale1"/>
    <w:basedOn w:val="Normal"/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"/>
    <w:next w:val="Normal"/>
    <w:pPr>
      <w:spacing w:before="120"/>
    </w:pPr>
    <w:rPr>
      <w:rFonts w:ascii="Arial" w:hAnsi="Arial" w:cs="Arial"/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val="it-IT" w:eastAsia="ja-JP"/>
    </w:rPr>
  </w:style>
  <w:style w:type="paragraph" w:styleId="ListParagraph">
    <w:name w:val="List Paragraph"/>
    <w:basedOn w:val="Normal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"/>
  </w:style>
  <w:style w:type="paragraph" w:customStyle="1" w:styleId="Contenutocornice">
    <w:name w:val="Contenuto cornice"/>
    <w:basedOn w:val="Normal"/>
  </w:style>
  <w:style w:type="paragraph" w:customStyle="1" w:styleId="Title1">
    <w:name w:val="Title1"/>
    <w:basedOn w:val="Normal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4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cloudconvert_2</cp:lastModifiedBy>
  <cp:revision>2</cp:revision>
  <cp:lastPrinted>2022-07-25T07:36:00Z</cp:lastPrinted>
  <dcterms:created xsi:type="dcterms:W3CDTF">2026-10-16T04:38:00Z</dcterms:created>
  <dcterms:modified xsi:type="dcterms:W3CDTF">2026-10-16T04:38:00Z</dcterms:modified>
</cp:coreProperties>
</file>