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819AD" w14:textId="77777777" w:rsidR="00861C48" w:rsidRDefault="00042227" w:rsidP="00042227">
      <w:pPr>
        <w:jc w:val="center"/>
        <w:rPr>
          <w:b/>
          <w:bCs/>
          <w:sz w:val="36"/>
          <w:szCs w:val="36"/>
          <w:u w:val="single"/>
        </w:rPr>
      </w:pPr>
      <w:r w:rsidRPr="00042227">
        <w:rPr>
          <w:b/>
          <w:bCs/>
          <w:sz w:val="36"/>
          <w:szCs w:val="36"/>
          <w:u w:val="single"/>
        </w:rPr>
        <w:t>CONSEGNA U3 S10 L3</w:t>
      </w:r>
    </w:p>
    <w:p w14:paraId="670DC8BA" w14:textId="77777777" w:rsidR="00042227" w:rsidRDefault="00042227" w:rsidP="00042227">
      <w:pPr>
        <w:rPr>
          <w:sz w:val="28"/>
          <w:szCs w:val="28"/>
        </w:rPr>
      </w:pPr>
    </w:p>
    <w:p w14:paraId="16DA8155" w14:textId="77777777" w:rsidR="007D578F" w:rsidRDefault="007D578F" w:rsidP="007D578F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7D578F">
        <w:rPr>
          <w:b/>
          <w:bCs/>
          <w:sz w:val="28"/>
          <w:szCs w:val="28"/>
        </w:rPr>
        <w:t>Istruzione n.1</w:t>
      </w:r>
      <w:r>
        <w:rPr>
          <w:b/>
          <w:bCs/>
          <w:sz w:val="28"/>
          <w:szCs w:val="28"/>
        </w:rPr>
        <w:t xml:space="preserve">: </w:t>
      </w:r>
      <w:proofErr w:type="spellStart"/>
      <w:r w:rsidRPr="007D578F">
        <w:rPr>
          <w:b/>
          <w:bCs/>
          <w:sz w:val="28"/>
          <w:szCs w:val="28"/>
        </w:rPr>
        <w:t>mov</w:t>
      </w:r>
      <w:proofErr w:type="spellEnd"/>
      <w:r w:rsidRPr="007D578F">
        <w:rPr>
          <w:b/>
          <w:bCs/>
          <w:sz w:val="28"/>
          <w:szCs w:val="28"/>
        </w:rPr>
        <w:t xml:space="preserve"> EAX,0x20</w:t>
      </w:r>
    </w:p>
    <w:p w14:paraId="57A053B9" w14:textId="77777777" w:rsidR="007D578F" w:rsidRDefault="007D578F" w:rsidP="007D578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Questa istruzione salva il valore esadecimale </w:t>
      </w:r>
      <w:r w:rsidRPr="00A77F9F">
        <w:rPr>
          <w:b/>
          <w:bCs/>
          <w:sz w:val="28"/>
          <w:szCs w:val="28"/>
        </w:rPr>
        <w:t>0x20</w:t>
      </w:r>
      <w:r>
        <w:rPr>
          <w:sz w:val="28"/>
          <w:szCs w:val="28"/>
        </w:rPr>
        <w:t xml:space="preserve"> all’interno del </w:t>
      </w:r>
      <w:r w:rsidR="00C0328E">
        <w:rPr>
          <w:sz w:val="28"/>
          <w:szCs w:val="28"/>
        </w:rPr>
        <w:t>registro</w:t>
      </w:r>
      <w:r>
        <w:rPr>
          <w:sz w:val="28"/>
          <w:szCs w:val="28"/>
        </w:rPr>
        <w:t xml:space="preserve"> </w:t>
      </w:r>
      <w:r w:rsidRPr="00A77F9F">
        <w:rPr>
          <w:b/>
          <w:bCs/>
          <w:sz w:val="28"/>
          <w:szCs w:val="28"/>
        </w:rPr>
        <w:t>EAX</w:t>
      </w:r>
      <w:r>
        <w:rPr>
          <w:sz w:val="28"/>
          <w:szCs w:val="28"/>
        </w:rPr>
        <w:t xml:space="preserve">. Il valore </w:t>
      </w:r>
      <w:r w:rsidRPr="00A77F9F">
        <w:rPr>
          <w:b/>
          <w:bCs/>
          <w:sz w:val="28"/>
          <w:szCs w:val="28"/>
        </w:rPr>
        <w:t>0x20</w:t>
      </w:r>
      <w:r>
        <w:rPr>
          <w:sz w:val="28"/>
          <w:szCs w:val="28"/>
        </w:rPr>
        <w:t xml:space="preserve"> in decimale vale 32.</w:t>
      </w:r>
    </w:p>
    <w:p w14:paraId="3CB8C2BD" w14:textId="77777777" w:rsidR="007D578F" w:rsidRDefault="007D578F" w:rsidP="007D578F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7D578F">
        <w:rPr>
          <w:b/>
          <w:bCs/>
          <w:sz w:val="28"/>
          <w:szCs w:val="28"/>
        </w:rPr>
        <w:t>Istru</w:t>
      </w:r>
      <w:r w:rsidR="00C0328E">
        <w:rPr>
          <w:b/>
          <w:bCs/>
          <w:sz w:val="28"/>
          <w:szCs w:val="28"/>
        </w:rPr>
        <w:t>z</w:t>
      </w:r>
      <w:r w:rsidRPr="007D578F">
        <w:rPr>
          <w:b/>
          <w:bCs/>
          <w:sz w:val="28"/>
          <w:szCs w:val="28"/>
        </w:rPr>
        <w:t xml:space="preserve">ione n.2: </w:t>
      </w:r>
      <w:proofErr w:type="spellStart"/>
      <w:r w:rsidRPr="007D578F">
        <w:rPr>
          <w:b/>
          <w:bCs/>
          <w:sz w:val="28"/>
          <w:szCs w:val="28"/>
        </w:rPr>
        <w:t>mov</w:t>
      </w:r>
      <w:proofErr w:type="spellEnd"/>
      <w:r w:rsidRPr="007D578F">
        <w:rPr>
          <w:b/>
          <w:bCs/>
          <w:sz w:val="28"/>
          <w:szCs w:val="28"/>
        </w:rPr>
        <w:t xml:space="preserve"> EDX,0x38</w:t>
      </w:r>
    </w:p>
    <w:p w14:paraId="1713A108" w14:textId="77777777" w:rsidR="007D578F" w:rsidRDefault="007D578F" w:rsidP="007D578F">
      <w:pPr>
        <w:ind w:left="360"/>
        <w:rPr>
          <w:sz w:val="28"/>
          <w:szCs w:val="28"/>
        </w:rPr>
      </w:pPr>
      <w:r w:rsidRPr="007D578F">
        <w:rPr>
          <w:sz w:val="28"/>
          <w:szCs w:val="28"/>
        </w:rPr>
        <w:t xml:space="preserve">L’istruzione salva il valore esadecimale </w:t>
      </w:r>
      <w:r w:rsidRPr="00A77F9F">
        <w:rPr>
          <w:b/>
          <w:bCs/>
          <w:sz w:val="28"/>
          <w:szCs w:val="28"/>
        </w:rPr>
        <w:t>0x38</w:t>
      </w:r>
      <w:r w:rsidRPr="007D578F">
        <w:rPr>
          <w:sz w:val="28"/>
          <w:szCs w:val="28"/>
        </w:rPr>
        <w:t xml:space="preserve"> </w:t>
      </w:r>
      <w:r w:rsidRPr="00083DBE">
        <w:rPr>
          <w:b/>
          <w:bCs/>
          <w:sz w:val="28"/>
          <w:szCs w:val="28"/>
        </w:rPr>
        <w:t xml:space="preserve">(56 in base </w:t>
      </w:r>
      <w:r w:rsidR="00083DBE">
        <w:rPr>
          <w:b/>
          <w:bCs/>
          <w:sz w:val="28"/>
          <w:szCs w:val="28"/>
        </w:rPr>
        <w:t>10</w:t>
      </w:r>
      <w:r w:rsidRPr="00083DBE">
        <w:rPr>
          <w:b/>
          <w:bCs/>
          <w:sz w:val="28"/>
          <w:szCs w:val="28"/>
        </w:rPr>
        <w:t>)</w:t>
      </w:r>
      <w:r w:rsidRPr="007D578F">
        <w:rPr>
          <w:sz w:val="28"/>
          <w:szCs w:val="28"/>
        </w:rPr>
        <w:t xml:space="preserve"> all’interno del </w:t>
      </w:r>
      <w:r w:rsidR="00C0328E">
        <w:rPr>
          <w:sz w:val="28"/>
          <w:szCs w:val="28"/>
        </w:rPr>
        <w:t>registro</w:t>
      </w:r>
      <w:r w:rsidRPr="007D578F">
        <w:rPr>
          <w:sz w:val="28"/>
          <w:szCs w:val="28"/>
        </w:rPr>
        <w:t xml:space="preserve"> </w:t>
      </w:r>
      <w:r w:rsidRPr="00A77F9F">
        <w:rPr>
          <w:b/>
          <w:bCs/>
          <w:sz w:val="28"/>
          <w:szCs w:val="28"/>
        </w:rPr>
        <w:t>EDX</w:t>
      </w:r>
      <w:r w:rsidRPr="007D578F">
        <w:rPr>
          <w:sz w:val="28"/>
          <w:szCs w:val="28"/>
        </w:rPr>
        <w:t>.</w:t>
      </w:r>
    </w:p>
    <w:p w14:paraId="6715779C" w14:textId="77777777" w:rsidR="00C0328E" w:rsidRDefault="00C0328E" w:rsidP="00C0328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C0328E">
        <w:rPr>
          <w:b/>
          <w:bCs/>
          <w:sz w:val="28"/>
          <w:szCs w:val="28"/>
        </w:rPr>
        <w:t>Istruzione n.3</w:t>
      </w:r>
      <w:r w:rsidR="00A77F9F">
        <w:rPr>
          <w:b/>
          <w:bCs/>
          <w:sz w:val="28"/>
          <w:szCs w:val="28"/>
        </w:rPr>
        <w:t>:</w:t>
      </w:r>
      <w:r w:rsidRPr="00C0328E">
        <w:rPr>
          <w:b/>
          <w:bCs/>
          <w:sz w:val="28"/>
          <w:szCs w:val="28"/>
        </w:rPr>
        <w:t xml:space="preserve"> </w:t>
      </w:r>
      <w:proofErr w:type="spellStart"/>
      <w:r w:rsidRPr="00C0328E">
        <w:rPr>
          <w:b/>
          <w:bCs/>
          <w:sz w:val="28"/>
          <w:szCs w:val="28"/>
        </w:rPr>
        <w:t>add</w:t>
      </w:r>
      <w:proofErr w:type="spellEnd"/>
      <w:r w:rsidRPr="00C0328E">
        <w:rPr>
          <w:b/>
          <w:bCs/>
          <w:sz w:val="28"/>
          <w:szCs w:val="28"/>
        </w:rPr>
        <w:t xml:space="preserve"> </w:t>
      </w:r>
      <w:proofErr w:type="gramStart"/>
      <w:r w:rsidRPr="00C0328E">
        <w:rPr>
          <w:b/>
          <w:bCs/>
          <w:sz w:val="28"/>
          <w:szCs w:val="28"/>
        </w:rPr>
        <w:t>EAX,EDX</w:t>
      </w:r>
      <w:proofErr w:type="gramEnd"/>
    </w:p>
    <w:p w14:paraId="3D9A955B" w14:textId="77777777" w:rsidR="00C0328E" w:rsidRDefault="00C0328E" w:rsidP="00C0328E">
      <w:pPr>
        <w:ind w:left="360"/>
        <w:rPr>
          <w:sz w:val="28"/>
          <w:szCs w:val="28"/>
        </w:rPr>
      </w:pPr>
      <w:r w:rsidRPr="00C0328E">
        <w:rPr>
          <w:sz w:val="28"/>
          <w:szCs w:val="28"/>
        </w:rPr>
        <w:t xml:space="preserve">L’istruzione somma due valori tra di loro. In pratica sta sommando al valore contenuto nel registro </w:t>
      </w:r>
      <w:r w:rsidRPr="00A77F9F">
        <w:rPr>
          <w:b/>
          <w:bCs/>
          <w:sz w:val="28"/>
          <w:szCs w:val="28"/>
        </w:rPr>
        <w:t>EAX</w:t>
      </w:r>
      <w:r w:rsidRPr="00C0328E">
        <w:rPr>
          <w:sz w:val="28"/>
          <w:szCs w:val="28"/>
        </w:rPr>
        <w:t xml:space="preserve">, il valore all’interno di </w:t>
      </w:r>
      <w:r w:rsidRPr="00A77F9F">
        <w:rPr>
          <w:b/>
          <w:bCs/>
          <w:sz w:val="28"/>
          <w:szCs w:val="28"/>
        </w:rPr>
        <w:t>EDX</w:t>
      </w:r>
      <w:r w:rsidRPr="00C0328E">
        <w:rPr>
          <w:sz w:val="28"/>
          <w:szCs w:val="28"/>
        </w:rPr>
        <w:t>.</w:t>
      </w:r>
    </w:p>
    <w:p w14:paraId="6E609D4C" w14:textId="77777777" w:rsidR="00C0328E" w:rsidRDefault="00A77F9F" w:rsidP="00A77F9F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A77F9F">
        <w:rPr>
          <w:b/>
          <w:bCs/>
          <w:sz w:val="28"/>
          <w:szCs w:val="28"/>
        </w:rPr>
        <w:t xml:space="preserve">Istruzione n.4: </w:t>
      </w:r>
      <w:proofErr w:type="spellStart"/>
      <w:r w:rsidRPr="00A77F9F">
        <w:rPr>
          <w:b/>
          <w:bCs/>
          <w:sz w:val="28"/>
          <w:szCs w:val="28"/>
        </w:rPr>
        <w:t>mov</w:t>
      </w:r>
      <w:proofErr w:type="spellEnd"/>
      <w:r w:rsidRPr="00A77F9F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EBP</w:t>
      </w:r>
      <w:r w:rsidRPr="00A77F9F">
        <w:rPr>
          <w:b/>
          <w:bCs/>
          <w:sz w:val="28"/>
          <w:szCs w:val="28"/>
        </w:rPr>
        <w:t>,EAX</w:t>
      </w:r>
      <w:proofErr w:type="gramEnd"/>
    </w:p>
    <w:p w14:paraId="0B7F5344" w14:textId="77777777" w:rsidR="00A77F9F" w:rsidRDefault="00A77F9F" w:rsidP="00A77F9F">
      <w:pPr>
        <w:ind w:left="360"/>
        <w:rPr>
          <w:sz w:val="28"/>
          <w:szCs w:val="28"/>
        </w:rPr>
      </w:pPr>
      <w:r w:rsidRPr="00A77F9F">
        <w:rPr>
          <w:sz w:val="28"/>
          <w:szCs w:val="28"/>
        </w:rPr>
        <w:t xml:space="preserve">L’istruzione salva il valore contenuto nel registro </w:t>
      </w:r>
      <w:r w:rsidRPr="00A77F9F">
        <w:rPr>
          <w:b/>
          <w:bCs/>
          <w:sz w:val="28"/>
          <w:szCs w:val="28"/>
        </w:rPr>
        <w:t>EAX</w:t>
      </w:r>
      <w:r w:rsidRPr="00A77F9F">
        <w:rPr>
          <w:sz w:val="28"/>
          <w:szCs w:val="28"/>
        </w:rPr>
        <w:t xml:space="preserve"> all’interno del registro </w:t>
      </w:r>
      <w:r w:rsidRPr="00A77F9F">
        <w:rPr>
          <w:b/>
          <w:bCs/>
          <w:sz w:val="28"/>
          <w:szCs w:val="28"/>
        </w:rPr>
        <w:t>EBP</w:t>
      </w:r>
      <w:r w:rsidRPr="00A77F9F">
        <w:rPr>
          <w:sz w:val="28"/>
          <w:szCs w:val="28"/>
        </w:rPr>
        <w:t xml:space="preserve"> che altro non è che il registro che punta alla base dello </w:t>
      </w:r>
      <w:proofErr w:type="spellStart"/>
      <w:r w:rsidRPr="00A77F9F">
        <w:rPr>
          <w:b/>
          <w:bCs/>
          <w:sz w:val="28"/>
          <w:szCs w:val="28"/>
        </w:rPr>
        <w:t>stack</w:t>
      </w:r>
      <w:proofErr w:type="spellEnd"/>
      <w:r w:rsidRPr="00A77F9F">
        <w:rPr>
          <w:b/>
          <w:bCs/>
          <w:sz w:val="28"/>
          <w:szCs w:val="28"/>
        </w:rPr>
        <w:t xml:space="preserve"> (Extended Base Pointer</w:t>
      </w:r>
      <w:r w:rsidRPr="00A77F9F">
        <w:rPr>
          <w:sz w:val="28"/>
          <w:szCs w:val="28"/>
        </w:rPr>
        <w:t>).</w:t>
      </w:r>
    </w:p>
    <w:p w14:paraId="2EAA057C" w14:textId="77777777" w:rsidR="008F1E28" w:rsidRDefault="008F1E28" w:rsidP="008F1E28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8F1E28">
        <w:rPr>
          <w:b/>
          <w:bCs/>
          <w:sz w:val="28"/>
          <w:szCs w:val="28"/>
        </w:rPr>
        <w:t xml:space="preserve">Istruzione n.5: </w:t>
      </w:r>
      <w:proofErr w:type="spellStart"/>
      <w:r w:rsidRPr="008F1E28">
        <w:rPr>
          <w:b/>
          <w:bCs/>
          <w:sz w:val="28"/>
          <w:szCs w:val="28"/>
        </w:rPr>
        <w:t>cmp</w:t>
      </w:r>
      <w:proofErr w:type="spellEnd"/>
      <w:r w:rsidRPr="008F1E28">
        <w:rPr>
          <w:b/>
          <w:bCs/>
          <w:sz w:val="28"/>
          <w:szCs w:val="28"/>
        </w:rPr>
        <w:t xml:space="preserve"> EBP,0xa</w:t>
      </w:r>
    </w:p>
    <w:p w14:paraId="4BA13F36" w14:textId="77777777" w:rsidR="008F1E28" w:rsidRDefault="008F1E28" w:rsidP="008F1E2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L’istruzione sta confrontando il valore contenuto nel registro </w:t>
      </w:r>
      <w:r w:rsidRPr="00083DBE">
        <w:rPr>
          <w:b/>
          <w:bCs/>
          <w:sz w:val="28"/>
          <w:szCs w:val="28"/>
        </w:rPr>
        <w:t>EBP</w:t>
      </w:r>
      <w:r>
        <w:rPr>
          <w:sz w:val="28"/>
          <w:szCs w:val="28"/>
        </w:rPr>
        <w:t xml:space="preserve"> con il valore esadecimale </w:t>
      </w:r>
      <w:r w:rsidRPr="00083DBE">
        <w:rPr>
          <w:b/>
          <w:bCs/>
          <w:sz w:val="28"/>
          <w:szCs w:val="28"/>
        </w:rPr>
        <w:t>0xa</w:t>
      </w:r>
      <w:r w:rsidR="00083DBE">
        <w:rPr>
          <w:b/>
          <w:bCs/>
          <w:sz w:val="28"/>
          <w:szCs w:val="28"/>
        </w:rPr>
        <w:t xml:space="preserve"> (10 in base 10)</w:t>
      </w:r>
      <w:r>
        <w:rPr>
          <w:sz w:val="28"/>
          <w:szCs w:val="28"/>
        </w:rPr>
        <w:t xml:space="preserve"> per stabilire quale sia il maggiore/minore</w:t>
      </w:r>
      <w:r w:rsidR="00083DBE">
        <w:rPr>
          <w:sz w:val="28"/>
          <w:szCs w:val="28"/>
        </w:rPr>
        <w:t xml:space="preserve"> o se eventualmente si equivalgano.</w:t>
      </w:r>
    </w:p>
    <w:p w14:paraId="0402DA4E" w14:textId="77777777" w:rsidR="00A51F6E" w:rsidRDefault="00A51F6E" w:rsidP="00A51F6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A51F6E">
        <w:rPr>
          <w:b/>
          <w:bCs/>
          <w:sz w:val="28"/>
          <w:szCs w:val="28"/>
        </w:rPr>
        <w:t xml:space="preserve">Istruzione n.6: </w:t>
      </w:r>
      <w:proofErr w:type="spellStart"/>
      <w:r w:rsidRPr="00A51F6E">
        <w:rPr>
          <w:b/>
          <w:bCs/>
          <w:sz w:val="28"/>
          <w:szCs w:val="28"/>
        </w:rPr>
        <w:t>jge</w:t>
      </w:r>
      <w:proofErr w:type="spellEnd"/>
      <w:r w:rsidRPr="00A51F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</w:t>
      </w:r>
      <w:r w:rsidRPr="00A51F6E">
        <w:rPr>
          <w:b/>
          <w:bCs/>
          <w:sz w:val="28"/>
          <w:szCs w:val="28"/>
        </w:rPr>
        <w:t>x1176 &lt;main+61&gt;</w:t>
      </w:r>
    </w:p>
    <w:p w14:paraId="7C7D9416" w14:textId="0667123C" w:rsidR="00A51F6E" w:rsidRDefault="00A51F6E" w:rsidP="00A51F6E">
      <w:pPr>
        <w:ind w:left="360"/>
        <w:rPr>
          <w:sz w:val="28"/>
          <w:szCs w:val="28"/>
        </w:rPr>
      </w:pPr>
      <w:r w:rsidRPr="00A51F6E">
        <w:rPr>
          <w:sz w:val="28"/>
          <w:szCs w:val="28"/>
        </w:rPr>
        <w:t>L’istruzione</w:t>
      </w:r>
      <w:r>
        <w:rPr>
          <w:sz w:val="28"/>
          <w:szCs w:val="28"/>
        </w:rPr>
        <w:t xml:space="preserve"> </w:t>
      </w:r>
      <w:proofErr w:type="spellStart"/>
      <w:r w:rsidRPr="00A51F6E">
        <w:rPr>
          <w:b/>
          <w:bCs/>
          <w:sz w:val="28"/>
          <w:szCs w:val="28"/>
        </w:rPr>
        <w:t>jge</w:t>
      </w:r>
      <w:proofErr w:type="spellEnd"/>
      <w:r>
        <w:rPr>
          <w:sz w:val="28"/>
          <w:szCs w:val="28"/>
        </w:rPr>
        <w:t xml:space="preserve"> si usa per eseguire i salti condizionali di memoria. In questo caso l’istruzione eseguirà il salto se la destinazione specificata in esadecimale, </w:t>
      </w:r>
      <w:r w:rsidRPr="00A51F6E">
        <w:rPr>
          <w:b/>
          <w:bCs/>
          <w:sz w:val="28"/>
          <w:szCs w:val="28"/>
        </w:rPr>
        <w:t>0x1176 (4470 in base 10)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è maggiore o uguale alla sorgente nell’istruzione </w:t>
      </w:r>
      <w:proofErr w:type="spellStart"/>
      <w:r w:rsidRPr="00A51F6E">
        <w:rPr>
          <w:b/>
          <w:bCs/>
          <w:sz w:val="28"/>
          <w:szCs w:val="28"/>
        </w:rPr>
        <w:t>cmp</w:t>
      </w:r>
      <w:proofErr w:type="spellEnd"/>
      <w:r w:rsidR="008F47B1">
        <w:rPr>
          <w:b/>
          <w:bCs/>
          <w:sz w:val="28"/>
          <w:szCs w:val="28"/>
        </w:rPr>
        <w:t xml:space="preserve"> </w:t>
      </w:r>
      <w:r w:rsidR="008F47B1" w:rsidRPr="008F47B1">
        <w:rPr>
          <w:sz w:val="28"/>
          <w:szCs w:val="28"/>
        </w:rPr>
        <w:t>(eseguita precedentemente)</w:t>
      </w:r>
      <w:r w:rsidRPr="008F47B1">
        <w:rPr>
          <w:sz w:val="28"/>
          <w:szCs w:val="28"/>
        </w:rPr>
        <w:t>.</w:t>
      </w:r>
    </w:p>
    <w:p w14:paraId="78A70135" w14:textId="77777777" w:rsidR="00A51F6E" w:rsidRDefault="00A14D6B" w:rsidP="00A14D6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A14D6B">
        <w:rPr>
          <w:b/>
          <w:bCs/>
          <w:sz w:val="28"/>
          <w:szCs w:val="28"/>
        </w:rPr>
        <w:t xml:space="preserve">Istruzione n.7: </w:t>
      </w:r>
      <w:proofErr w:type="spellStart"/>
      <w:r w:rsidRPr="00A14D6B">
        <w:rPr>
          <w:b/>
          <w:bCs/>
          <w:sz w:val="28"/>
          <w:szCs w:val="28"/>
        </w:rPr>
        <w:t>mov</w:t>
      </w:r>
      <w:proofErr w:type="spellEnd"/>
      <w:r w:rsidRPr="00A14D6B">
        <w:rPr>
          <w:b/>
          <w:bCs/>
          <w:sz w:val="28"/>
          <w:szCs w:val="28"/>
        </w:rPr>
        <w:t xml:space="preserve"> EAX,0x0</w:t>
      </w:r>
    </w:p>
    <w:p w14:paraId="39E639C7" w14:textId="77777777" w:rsidR="00A14D6B" w:rsidRDefault="00A14D6B" w:rsidP="00A14D6B">
      <w:pPr>
        <w:ind w:left="360"/>
        <w:rPr>
          <w:b/>
          <w:bCs/>
          <w:sz w:val="28"/>
          <w:szCs w:val="28"/>
        </w:rPr>
      </w:pPr>
      <w:r w:rsidRPr="00A14D6B">
        <w:rPr>
          <w:sz w:val="28"/>
          <w:szCs w:val="28"/>
        </w:rPr>
        <w:t>L’istruzione salva il valore esadecimale</w:t>
      </w:r>
      <w:r>
        <w:rPr>
          <w:b/>
          <w:bCs/>
          <w:sz w:val="28"/>
          <w:szCs w:val="28"/>
        </w:rPr>
        <w:t xml:space="preserve"> 0x0 (0 in base 10) </w:t>
      </w:r>
      <w:r w:rsidRPr="00A14D6B">
        <w:rPr>
          <w:sz w:val="28"/>
          <w:szCs w:val="28"/>
        </w:rPr>
        <w:t>all’interno del registro</w:t>
      </w:r>
      <w:r>
        <w:rPr>
          <w:b/>
          <w:bCs/>
          <w:sz w:val="28"/>
          <w:szCs w:val="28"/>
        </w:rPr>
        <w:t xml:space="preserve"> EAX.</w:t>
      </w:r>
    </w:p>
    <w:p w14:paraId="55D529E8" w14:textId="77777777" w:rsidR="00535577" w:rsidRDefault="00535577" w:rsidP="00A14D6B">
      <w:pPr>
        <w:ind w:left="360"/>
        <w:rPr>
          <w:sz w:val="28"/>
          <w:szCs w:val="28"/>
        </w:rPr>
      </w:pPr>
    </w:p>
    <w:p w14:paraId="6A458D78" w14:textId="77777777" w:rsidR="00535577" w:rsidRDefault="00535577" w:rsidP="00A14D6B">
      <w:pPr>
        <w:ind w:left="360"/>
        <w:rPr>
          <w:sz w:val="28"/>
          <w:szCs w:val="28"/>
        </w:rPr>
      </w:pPr>
    </w:p>
    <w:p w14:paraId="0B8B85F9" w14:textId="77777777" w:rsidR="00535577" w:rsidRDefault="00535577" w:rsidP="00A14D6B">
      <w:pPr>
        <w:ind w:left="360"/>
        <w:rPr>
          <w:sz w:val="28"/>
          <w:szCs w:val="28"/>
        </w:rPr>
      </w:pPr>
    </w:p>
    <w:p w14:paraId="3853066D" w14:textId="77AE3AB1" w:rsidR="00535577" w:rsidRPr="00535577" w:rsidRDefault="00535577" w:rsidP="00535577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Istruzione n.8: call 0x1030 &lt;</w:t>
      </w:r>
      <w:proofErr w:type="spellStart"/>
      <w:r>
        <w:rPr>
          <w:b/>
          <w:bCs/>
          <w:sz w:val="28"/>
          <w:szCs w:val="28"/>
        </w:rPr>
        <w:t>printf@plt</w:t>
      </w:r>
      <w:proofErr w:type="spellEnd"/>
      <w:r>
        <w:rPr>
          <w:b/>
          <w:bCs/>
          <w:sz w:val="28"/>
          <w:szCs w:val="28"/>
        </w:rPr>
        <w:t>&gt;</w:t>
      </w:r>
    </w:p>
    <w:p w14:paraId="41F83DC9" w14:textId="029F6785" w:rsidR="00A14D6B" w:rsidRPr="00A14D6B" w:rsidRDefault="00AE24E6" w:rsidP="00A14D6B">
      <w:pPr>
        <w:ind w:left="360"/>
        <w:rPr>
          <w:b/>
          <w:bCs/>
          <w:sz w:val="28"/>
          <w:szCs w:val="28"/>
        </w:rPr>
      </w:pPr>
      <w:r w:rsidRPr="00AE24E6">
        <w:rPr>
          <w:sz w:val="28"/>
          <w:szCs w:val="28"/>
        </w:rPr>
        <w:t>In questo caso l’istruzione serve per chiamare una funzione per continuare l’esecuzione del programma. La funzione di trova all’indirizzo di memoria</w:t>
      </w:r>
      <w:r>
        <w:rPr>
          <w:b/>
          <w:bCs/>
          <w:sz w:val="28"/>
          <w:szCs w:val="28"/>
        </w:rPr>
        <w:t xml:space="preserve"> 0x1030 (4144 in base 10).</w:t>
      </w:r>
    </w:p>
    <w:sectPr w:rsidR="00A14D6B" w:rsidRPr="00A14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F7615"/>
    <w:multiLevelType w:val="hybridMultilevel"/>
    <w:tmpl w:val="0FE67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77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27"/>
    <w:rsid w:val="00042227"/>
    <w:rsid w:val="00083DBE"/>
    <w:rsid w:val="00535577"/>
    <w:rsid w:val="007D578F"/>
    <w:rsid w:val="00861C48"/>
    <w:rsid w:val="008F1E28"/>
    <w:rsid w:val="008F47B1"/>
    <w:rsid w:val="00A14D6B"/>
    <w:rsid w:val="00A51F6E"/>
    <w:rsid w:val="00A77F9F"/>
    <w:rsid w:val="00AE24E6"/>
    <w:rsid w:val="00C0328E"/>
    <w:rsid w:val="00D7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7788"/>
  <w15:chartTrackingRefBased/>
  <w15:docId w15:val="{CA7C3B50-C57D-42F4-8906-82637B3B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il_giangi_meneghetti</dc:creator>
  <cp:keywords/>
  <dc:description/>
  <cp:lastModifiedBy>il_giangi_meneghetti</cp:lastModifiedBy>
  <cp:revision>11</cp:revision>
  <cp:lastPrinted>2024-07-31T14:55:00Z</cp:lastPrinted>
  <dcterms:created xsi:type="dcterms:W3CDTF">2024-07-31T14:17:00Z</dcterms:created>
  <dcterms:modified xsi:type="dcterms:W3CDTF">2024-07-31T14:56:00Z</dcterms:modified>
</cp:coreProperties>
</file>