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legal act established the GDPR?</w:t>
      </w:r>
    </w:p>
    <w:p>
      <w:r>
        <w:t>A. Directive (EU) 2016/680</w:t>
      </w:r>
    </w:p>
    <w:p>
      <w:r>
        <w:rPr>
          <w:b/>
        </w:rPr>
        <w:t>B. Regulation (EU) 2016/679</w:t>
      </w:r>
    </w:p>
    <w:p>
      <w:r>
        <w:t>C. Regulation (EU) 2022/2065</w:t>
      </w:r>
    </w:p>
    <w:p>
      <w:r>
        <w:t>D. Decision (EU) 2018/1725</w:t>
      </w:r>
    </w:p>
    <w:p>
      <w:r>
        <w:rPr>
          <w:b/>
        </w:rPr>
        <w:t>2. The AI Act is a:</w:t>
      </w:r>
    </w:p>
    <w:p>
      <w:r>
        <w:t>A. Directive</w:t>
      </w:r>
    </w:p>
    <w:p>
      <w:r>
        <w:t>B. Decision</w:t>
      </w:r>
    </w:p>
    <w:p>
      <w:r>
        <w:rPr>
          <w:b/>
        </w:rPr>
        <w:t>C. Regulation</w:t>
      </w:r>
    </w:p>
    <w:p>
      <w:r>
        <w:t>D. Recommendation</w:t>
      </w:r>
    </w:p>
    <w:p>
      <w:r>
        <w:rPr>
          <w:b/>
        </w:rPr>
        <w:t>3. NIS2 is a:</w:t>
      </w:r>
    </w:p>
    <w:p>
      <w:r>
        <w:rPr>
          <w:b/>
        </w:rPr>
        <w:t>A. Directive</w:t>
      </w:r>
    </w:p>
    <w:p>
      <w:r>
        <w:t>B. Regulation</w:t>
      </w:r>
    </w:p>
    <w:p>
      <w:r>
        <w:t>C. Decision</w:t>
      </w:r>
    </w:p>
    <w:p>
      <w:r>
        <w:t>D. Delegated Regulation</w:t>
      </w:r>
    </w:p>
    <w:p>
      <w:r>
        <w:rPr>
          <w:b/>
        </w:rPr>
        <w:t>4. Which act regulates digital gatekeepers?</w:t>
      </w:r>
    </w:p>
    <w:p>
      <w:r>
        <w:t>A. DSA</w:t>
      </w:r>
    </w:p>
    <w:p>
      <w:r>
        <w:rPr>
          <w:b/>
        </w:rPr>
        <w:t>B. DMA</w:t>
      </w:r>
    </w:p>
    <w:p>
      <w:r>
        <w:t>C. Data Act</w:t>
      </w:r>
    </w:p>
    <w:p>
      <w:r>
        <w:t>D. AI Act</w:t>
      </w:r>
    </w:p>
    <w:p>
      <w:r>
        <w:rPr>
          <w:b/>
        </w:rPr>
        <w:t>5. The Digital Services Act mainly regulates:</w:t>
      </w:r>
    </w:p>
    <w:p>
      <w:r>
        <w:rPr>
          <w:b/>
        </w:rPr>
        <w:t>A. Online intermediaries</w:t>
      </w:r>
    </w:p>
    <w:p>
      <w:r>
        <w:t>B. Competition law</w:t>
      </w:r>
    </w:p>
    <w:p>
      <w:r>
        <w:t>C. Agriculture</w:t>
      </w:r>
    </w:p>
    <w:p>
      <w:r>
        <w:t>D. State aid</w:t>
      </w:r>
    </w:p>
    <w:p>
      <w:r>
        <w:rPr>
          <w:b/>
        </w:rPr>
        <w:t>6. Which act created CBAM?</w:t>
      </w:r>
    </w:p>
    <w:p>
      <w:r>
        <w:t>A. Directive</w:t>
      </w:r>
    </w:p>
    <w:p>
      <w:r>
        <w:rPr>
          <w:b/>
        </w:rPr>
        <w:t>B. Regulation</w:t>
      </w:r>
    </w:p>
    <w:p>
      <w:r>
        <w:t>C. Decision</w:t>
      </w:r>
    </w:p>
    <w:p>
      <w:r>
        <w:t>D. Recommendation</w:t>
      </w:r>
    </w:p>
    <w:p>
      <w:r>
        <w:rPr>
          <w:b/>
        </w:rPr>
        <w:t>7. RED III is a:</w:t>
      </w:r>
    </w:p>
    <w:p>
      <w:r>
        <w:t>A. Regulation</w:t>
      </w:r>
    </w:p>
    <w:p>
      <w:r>
        <w:rPr>
          <w:b/>
        </w:rPr>
        <w:t>B. Directive</w:t>
      </w:r>
    </w:p>
    <w:p>
      <w:r>
        <w:t>C. Decision</w:t>
      </w:r>
    </w:p>
    <w:p>
      <w:r>
        <w:t>D. Recommendation</w:t>
      </w:r>
    </w:p>
    <w:p>
      <w:r>
        <w:rPr>
          <w:b/>
        </w:rPr>
        <w:t>8. The Energy Efficiency Directive primarily concerns:</w:t>
      </w:r>
    </w:p>
    <w:p>
      <w:r>
        <w:t>A. Buildings only</w:t>
      </w:r>
    </w:p>
    <w:p>
      <w:r>
        <w:rPr>
          <w:b/>
        </w:rPr>
        <w:t>B. Energy savings</w:t>
      </w:r>
    </w:p>
    <w:p>
      <w:r>
        <w:t>C. Water quality</w:t>
      </w:r>
    </w:p>
    <w:p>
      <w:r>
        <w:t>D. Transport</w:t>
      </w:r>
    </w:p>
    <w:p>
      <w:r>
        <w:rPr>
          <w:b/>
        </w:rPr>
        <w:t>9. The European Climate Law is a:</w:t>
      </w:r>
    </w:p>
    <w:p>
      <w:r>
        <w:t>A. Directive</w:t>
      </w:r>
    </w:p>
    <w:p>
      <w:r>
        <w:t>B. Decision</w:t>
      </w:r>
    </w:p>
    <w:p>
      <w:r>
        <w:rPr>
          <w:b/>
        </w:rPr>
        <w:t>C. Regulation</w:t>
      </w:r>
    </w:p>
    <w:p>
      <w:r>
        <w:t>D. Opinion</w:t>
      </w:r>
    </w:p>
    <w:p>
      <w:r>
        <w:rPr>
          <w:b/>
        </w:rPr>
        <w:t>10. The Nature Restoration Act is legally a:</w:t>
      </w:r>
    </w:p>
    <w:p>
      <w:r>
        <w:rPr>
          <w:b/>
        </w:rPr>
        <w:t>A. Regulation</w:t>
      </w:r>
    </w:p>
    <w:p>
      <w:r>
        <w:t>B. Directive</w:t>
      </w:r>
    </w:p>
    <w:p>
      <w:r>
        <w:t>C. Decision</w:t>
      </w:r>
    </w:p>
    <w:p>
      <w:r>
        <w:t>D. Recommendation</w:t>
      </w:r>
    </w:p>
    <w:p>
      <w:r>
        <w:rPr>
          <w:b/>
        </w:rPr>
        <w:t>11. The Effort Sharing instrument is a:</w:t>
      </w:r>
    </w:p>
    <w:p>
      <w:r>
        <w:t>A. Directive</w:t>
      </w:r>
    </w:p>
    <w:p>
      <w:r>
        <w:rPr>
          <w:b/>
        </w:rPr>
        <w:t>B. Regulation</w:t>
      </w:r>
    </w:p>
    <w:p>
      <w:r>
        <w:t>C. Decision</w:t>
      </w:r>
    </w:p>
    <w:p>
      <w:r>
        <w:t>D. Recommendation</w:t>
      </w:r>
    </w:p>
    <w:p>
      <w:r>
        <w:rPr>
          <w:b/>
        </w:rPr>
        <w:t>12. LULUCF rules are laid down in a:</w:t>
      </w:r>
    </w:p>
    <w:p>
      <w:r>
        <w:t>A. Directive</w:t>
      </w:r>
    </w:p>
    <w:p>
      <w:r>
        <w:rPr>
          <w:b/>
        </w:rPr>
        <w:t>B. Regulation</w:t>
      </w:r>
    </w:p>
    <w:p>
      <w:r>
        <w:t>C. Decision</w:t>
      </w:r>
    </w:p>
    <w:p>
      <w:r>
        <w:t>D. Opinion</w:t>
      </w:r>
    </w:p>
    <w:p>
      <w:r>
        <w:rPr>
          <w:b/>
        </w:rPr>
        <w:t>13. REACH is mainly about:</w:t>
      </w:r>
    </w:p>
    <w:p>
      <w:r>
        <w:rPr>
          <w:b/>
        </w:rPr>
        <w:t>A. Chemicals</w:t>
      </w:r>
    </w:p>
    <w:p>
      <w:r>
        <w:t>B. AI</w:t>
      </w:r>
    </w:p>
    <w:p>
      <w:r>
        <w:t>C. Competition</w:t>
      </w:r>
    </w:p>
    <w:p>
      <w:r>
        <w:t>D. Migration</w:t>
      </w:r>
    </w:p>
    <w:p>
      <w:r>
        <w:rPr>
          <w:b/>
        </w:rPr>
        <w:t>14. The Batteries legal act is a:</w:t>
      </w:r>
    </w:p>
    <w:p>
      <w:r>
        <w:t>A. Decision</w:t>
      </w:r>
    </w:p>
    <w:p>
      <w:r>
        <w:t>B. Directive</w:t>
      </w:r>
    </w:p>
    <w:p>
      <w:r>
        <w:rPr>
          <w:b/>
        </w:rPr>
        <w:t>C. Regulation</w:t>
      </w:r>
    </w:p>
    <w:p>
      <w:r>
        <w:t>D. Recommendation</w:t>
      </w:r>
    </w:p>
    <w:p>
      <w:r>
        <w:rPr>
          <w:b/>
        </w:rPr>
        <w:t>15. CSRD amended mainly the:</w:t>
      </w:r>
    </w:p>
    <w:p>
      <w:r>
        <w:rPr>
          <w:b/>
        </w:rPr>
        <w:t>A. Accounting framework</w:t>
      </w:r>
    </w:p>
    <w:p>
      <w:r>
        <w:t>B. Treaties</w:t>
      </w:r>
    </w:p>
    <w:p>
      <w:r>
        <w:t>C. Charter</w:t>
      </w:r>
    </w:p>
    <w:p>
      <w:r>
        <w:t>D. TFEU</w:t>
      </w:r>
    </w:p>
    <w:p>
      <w:r>
        <w:rPr>
          <w:b/>
        </w:rPr>
        <w:t>16. CSDDD concerns:</w:t>
      </w:r>
    </w:p>
    <w:p>
      <w:r>
        <w:rPr>
          <w:b/>
        </w:rPr>
        <w:t>A. Corporate due diligence</w:t>
      </w:r>
    </w:p>
    <w:p>
      <w:r>
        <w:t>B. Banking supervision</w:t>
      </w:r>
    </w:p>
    <w:p>
      <w:r>
        <w:t>C. State aid</w:t>
      </w:r>
    </w:p>
    <w:p>
      <w:r>
        <w:t>D. Taxation</w:t>
      </w:r>
    </w:p>
    <w:p>
      <w:r>
        <w:rPr>
          <w:b/>
        </w:rPr>
        <w:t>17. The Data Act is a:</w:t>
      </w:r>
    </w:p>
    <w:p>
      <w:r>
        <w:t>A. Directive</w:t>
      </w:r>
    </w:p>
    <w:p>
      <w:r>
        <w:rPr>
          <w:b/>
        </w:rPr>
        <w:t>B. Regulation</w:t>
      </w:r>
    </w:p>
    <w:p>
      <w:r>
        <w:t>C. Decision</w:t>
      </w:r>
    </w:p>
    <w:p>
      <w:r>
        <w:t>D. Recommendation</w:t>
      </w:r>
    </w:p>
    <w:p>
      <w:r>
        <w:rPr>
          <w:b/>
        </w:rPr>
        <w:t>18. The Data Governance Act aims to:</w:t>
      </w:r>
    </w:p>
    <w:p>
      <w:r>
        <w:rPr>
          <w:b/>
        </w:rPr>
        <w:t>A. Facilitate data sharing</w:t>
      </w:r>
    </w:p>
    <w:p>
      <w:r>
        <w:t>B. Regulate elections</w:t>
      </w:r>
    </w:p>
    <w:p>
      <w:r>
        <w:t>C. Set VAT rates</w:t>
      </w:r>
    </w:p>
    <w:p>
      <w:r>
        <w:t>D. Create Schengen</w:t>
      </w:r>
    </w:p>
    <w:p>
      <w:r>
        <w:rPr>
          <w:b/>
        </w:rPr>
        <w:t>19. The Single-Use Plastics instrument is a:</w:t>
      </w:r>
    </w:p>
    <w:p>
      <w:r>
        <w:rPr>
          <w:b/>
        </w:rPr>
        <w:t>A. Directive</w:t>
      </w:r>
    </w:p>
    <w:p>
      <w:r>
        <w:t>B. Regulation</w:t>
      </w:r>
    </w:p>
    <w:p>
      <w:r>
        <w:t>C. Decision</w:t>
      </w:r>
    </w:p>
    <w:p>
      <w:r>
        <w:t>D. Opinion</w:t>
      </w:r>
    </w:p>
    <w:p>
      <w:r>
        <w:rPr>
          <w:b/>
        </w:rPr>
        <w:t>20. The Industrial Emissions instrument is a:</w:t>
      </w:r>
    </w:p>
    <w:p>
      <w:r>
        <w:rPr>
          <w:b/>
        </w:rPr>
        <w:t>A. Directive</w:t>
      </w:r>
    </w:p>
    <w:p>
      <w:r>
        <w:t>B. Decision</w:t>
      </w:r>
    </w:p>
    <w:p>
      <w:r>
        <w:t>C. Regulation</w:t>
      </w:r>
    </w:p>
    <w:p>
      <w:r>
        <w:t>D. Recommendation</w:t>
      </w:r>
    </w:p>
    <w:p>
      <w:r>
        <w:rPr>
          <w:b/>
        </w:rPr>
        <w:t>21. The Drinking Water legal act is a:</w:t>
      </w:r>
    </w:p>
    <w:p>
      <w:r>
        <w:t>A. Decision</w:t>
      </w:r>
    </w:p>
    <w:p>
      <w:r>
        <w:rPr>
          <w:b/>
        </w:rPr>
        <w:t>B. Directive</w:t>
      </w:r>
    </w:p>
    <w:p>
      <w:r>
        <w:t>C. Recommendation</w:t>
      </w:r>
    </w:p>
    <w:p>
      <w:r>
        <w:t>D. Regulation</w:t>
      </w:r>
    </w:p>
    <w:p>
      <w:r>
        <w:rPr>
          <w:b/>
        </w:rPr>
        <w:t>22. The Ambient Air Quality framework is mainly based on a:</w:t>
      </w:r>
    </w:p>
    <w:p>
      <w:r>
        <w:rPr>
          <w:b/>
        </w:rPr>
        <w:t>A. Directive</w:t>
      </w:r>
    </w:p>
    <w:p>
      <w:r>
        <w:t>B. Regulation</w:t>
      </w:r>
    </w:p>
    <w:p>
      <w:r>
        <w:t>C. Decision</w:t>
      </w:r>
    </w:p>
    <w:p>
      <w:r>
        <w:t>D. Opinion</w:t>
      </w:r>
    </w:p>
    <w:p>
      <w:r>
        <w:rPr>
          <w:b/>
        </w:rPr>
        <w:t>23. ESPR stands for:</w:t>
      </w:r>
    </w:p>
    <w:p>
      <w:r>
        <w:rPr>
          <w:b/>
        </w:rPr>
        <w:t>A. Ecodesign for Sustainable Products Regulation</w:t>
      </w:r>
    </w:p>
    <w:p>
      <w:r>
        <w:t>B. European Social Protection Regulation</w:t>
      </w:r>
    </w:p>
    <w:p>
      <w:r>
        <w:t>C. Energy Supply Protection Regulation</w:t>
      </w:r>
    </w:p>
    <w:p>
      <w:r>
        <w:t>D. Environmental Standards Policy Regulation</w:t>
      </w:r>
    </w:p>
    <w:p>
      <w:r>
        <w:rPr>
          <w:b/>
        </w:rPr>
        <w:t>24. PPWR is a:</w:t>
      </w:r>
    </w:p>
    <w:p>
      <w:r>
        <w:t>A. Directive</w:t>
      </w:r>
    </w:p>
    <w:p>
      <w:r>
        <w:rPr>
          <w:b/>
        </w:rPr>
        <w:t>B. Regulation</w:t>
      </w:r>
    </w:p>
    <w:p>
      <w:r>
        <w:t>C. Decision</w:t>
      </w:r>
    </w:p>
    <w:p>
      <w:r>
        <w:t>D. Recommendation</w:t>
      </w:r>
    </w:p>
    <w:p>
      <w:r>
        <w:rPr>
          <w:b/>
        </w:rPr>
        <w:t>25. DMA stands for:</w:t>
      </w:r>
    </w:p>
    <w:p>
      <w:r>
        <w:t>A. Digital Market Agreement</w:t>
      </w:r>
    </w:p>
    <w:p>
      <w:r>
        <w:rPr>
          <w:b/>
        </w:rPr>
        <w:t>B. Digital Markets Act</w:t>
      </w:r>
    </w:p>
    <w:p>
      <w:r>
        <w:t>C. Data Management Act</w:t>
      </w:r>
    </w:p>
    <w:p>
      <w:r>
        <w:t>D. Digital Media Act</w:t>
      </w:r>
    </w:p>
    <w:p>
      <w:r>
        <w:rPr>
          <w:b/>
        </w:rPr>
        <w:t>26. DSA stands for:</w:t>
      </w:r>
    </w:p>
    <w:p>
      <w:r>
        <w:t>A. Digital Security Act</w:t>
      </w:r>
    </w:p>
    <w:p>
      <w:r>
        <w:t>B. Data Sharing Act</w:t>
      </w:r>
    </w:p>
    <w:p>
      <w:r>
        <w:rPr>
          <w:b/>
        </w:rPr>
        <w:t>C. Digital Services Act</w:t>
      </w:r>
    </w:p>
    <w:p>
      <w:r>
        <w:t>D. Data Standards Act</w:t>
      </w:r>
    </w:p>
    <w:p>
      <w:r>
        <w:rPr>
          <w:b/>
        </w:rPr>
        <w:t>27. Which legal act is directly applicable in Member States?</w:t>
      </w:r>
    </w:p>
    <w:p>
      <w:r>
        <w:t>A. Directive</w:t>
      </w:r>
    </w:p>
    <w:p>
      <w:r>
        <w:rPr>
          <w:b/>
        </w:rPr>
        <w:t>B. Regulation</w:t>
      </w:r>
    </w:p>
    <w:p>
      <w:r>
        <w:t>C. Recommendation</w:t>
      </w:r>
    </w:p>
    <w:p>
      <w:r>
        <w:t>D. Opinion</w:t>
      </w:r>
    </w:p>
    <w:p>
      <w:r>
        <w:rPr>
          <w:b/>
        </w:rPr>
        <w:t>28. Which legal act generally requires national transposition?</w:t>
      </w:r>
    </w:p>
    <w:p>
      <w:r>
        <w:rPr>
          <w:b/>
        </w:rPr>
        <w:t>A. Directive</w:t>
      </w:r>
    </w:p>
    <w:p>
      <w:r>
        <w:t>B. Decision</w:t>
      </w:r>
    </w:p>
    <w:p>
      <w:r>
        <w:t>C. Regulation</w:t>
      </w:r>
    </w:p>
    <w:p>
      <w:r>
        <w:t>D. Delegated Regulation</w:t>
      </w:r>
    </w:p>
    <w:p>
      <w:r>
        <w:rPr>
          <w:b/>
        </w:rPr>
        <w:t>29. A Decision is binding:</w:t>
      </w:r>
    </w:p>
    <w:p>
      <w:r>
        <w:rPr>
          <w:b/>
        </w:rPr>
        <w:t>A. Only on those to whom it is addressed</w:t>
      </w:r>
    </w:p>
    <w:p>
      <w:r>
        <w:t>B. On everyone</w:t>
      </w:r>
    </w:p>
    <w:p>
      <w:r>
        <w:t>C. Only on Parliament</w:t>
      </w:r>
    </w:p>
    <w:p>
      <w:r>
        <w:t>D. Never</w:t>
      </w:r>
    </w:p>
    <w:p>
      <w:r>
        <w:rPr>
          <w:b/>
        </w:rPr>
        <w:t>30. Recommendations are generally:</w:t>
      </w:r>
    </w:p>
    <w:p>
      <w:r>
        <w:t>A. Binding</w:t>
      </w:r>
    </w:p>
    <w:p>
      <w:r>
        <w:rPr>
          <w:b/>
        </w:rPr>
        <w:t>B. Non-binding</w:t>
      </w:r>
    </w:p>
    <w:p>
      <w:r>
        <w:t>C. Treaties</w:t>
      </w:r>
    </w:p>
    <w:p>
      <w:r>
        <w:t>D.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