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4134" w14:textId="77777777" w:rsidR="00A83702" w:rsidRDefault="00A83702" w:rsidP="00A83702">
      <w:pPr>
        <w:jc w:val="center"/>
      </w:pPr>
      <w:r w:rsidRPr="00A83702">
        <w:rPr>
          <w:b/>
        </w:rPr>
        <w:t>Homework #</w:t>
      </w:r>
      <w:r w:rsidR="00180C2D">
        <w:rPr>
          <w:b/>
        </w:rPr>
        <w:t>4</w:t>
      </w:r>
      <w:r w:rsidR="00E53CC8">
        <w:rPr>
          <w:b/>
        </w:rPr>
        <w:t xml:space="preserve">   </w:t>
      </w:r>
    </w:p>
    <w:p w14:paraId="10F23213" w14:textId="77777777" w:rsidR="001A24A2" w:rsidRDefault="00877F85" w:rsidP="00A83702">
      <w:pPr>
        <w:jc w:val="center"/>
      </w:pPr>
      <w:r>
        <w:t xml:space="preserve"> </w:t>
      </w:r>
    </w:p>
    <w:p w14:paraId="3677AFA3" w14:textId="77777777" w:rsidR="001A24A2" w:rsidRDefault="001A24A2" w:rsidP="008D4F60">
      <w:pPr>
        <w:autoSpaceDE w:val="0"/>
        <w:autoSpaceDN w:val="0"/>
        <w:adjustRightInd w:val="0"/>
      </w:pPr>
    </w:p>
    <w:p w14:paraId="2899C48D" w14:textId="77777777" w:rsidR="00990302" w:rsidRDefault="00990302" w:rsidP="008D4F60">
      <w:pPr>
        <w:autoSpaceDE w:val="0"/>
        <w:autoSpaceDN w:val="0"/>
        <w:adjustRightInd w:val="0"/>
      </w:pPr>
      <w:r>
        <w:t>5 points each for the following questions.</w:t>
      </w:r>
    </w:p>
    <w:p w14:paraId="2E1621E0" w14:textId="77777777" w:rsidR="00711A87" w:rsidRDefault="00711A87" w:rsidP="008D4F60">
      <w:pPr>
        <w:autoSpaceDE w:val="0"/>
        <w:autoSpaceDN w:val="0"/>
        <w:adjustRightInd w:val="0"/>
      </w:pPr>
    </w:p>
    <w:p w14:paraId="221E613F" w14:textId="77777777" w:rsidR="00715091" w:rsidRDefault="00715091" w:rsidP="00D272A1">
      <w:pPr>
        <w:numPr>
          <w:ilvl w:val="0"/>
          <w:numId w:val="10"/>
        </w:numPr>
        <w:autoSpaceDE w:val="0"/>
        <w:autoSpaceDN w:val="0"/>
        <w:adjustRightInd w:val="0"/>
      </w:pPr>
      <w:r>
        <w:t>Draw the logic diagram of the digit circuit specified by the following Verilog description:</w:t>
      </w:r>
    </w:p>
    <w:p w14:paraId="028583AF" w14:textId="77777777" w:rsidR="00715091" w:rsidRDefault="00715091" w:rsidP="00715091">
      <w:pPr>
        <w:autoSpaceDE w:val="0"/>
        <w:autoSpaceDN w:val="0"/>
        <w:adjustRightInd w:val="0"/>
      </w:pPr>
      <w:r>
        <w:t>(a)</w:t>
      </w:r>
    </w:p>
    <w:p w14:paraId="5719833A" w14:textId="77777777" w:rsidR="00715091" w:rsidRDefault="00715091" w:rsidP="00715091">
      <w:pPr>
        <w:autoSpaceDE w:val="0"/>
        <w:autoSpaceDN w:val="0"/>
        <w:adjustRightInd w:val="0"/>
        <w:ind w:left="720"/>
        <w:rPr>
          <w:rFonts w:ascii="ArialMT" w:hAnsi="ArialMT" w:cs="ArialMT"/>
          <w:sz w:val="18"/>
          <w:szCs w:val="18"/>
          <w:lang w:eastAsia="zh-CN"/>
        </w:rPr>
      </w:pPr>
      <w:r>
        <w:rPr>
          <w:rFonts w:ascii="ArialMT-Bold" w:hAnsi="ArialMT-Bold" w:cs="ArialMT-Bold"/>
          <w:b/>
          <w:bCs/>
          <w:sz w:val="18"/>
          <w:szCs w:val="18"/>
          <w:lang w:eastAsia="zh-CN"/>
        </w:rPr>
        <w:t xml:space="preserve">module </w:t>
      </w:r>
      <w:proofErr w:type="spellStart"/>
      <w:r>
        <w:rPr>
          <w:rFonts w:ascii="ArialMT" w:hAnsi="ArialMT" w:cs="ArialMT"/>
          <w:sz w:val="18"/>
          <w:szCs w:val="18"/>
          <w:lang w:eastAsia="zh-CN"/>
        </w:rPr>
        <w:t>Circuit_A</w:t>
      </w:r>
      <w:proofErr w:type="spellEnd"/>
      <w:r>
        <w:rPr>
          <w:rFonts w:ascii="ArialMT" w:hAnsi="ArialMT" w:cs="ArialMT"/>
          <w:sz w:val="18"/>
          <w:szCs w:val="18"/>
          <w:lang w:eastAsia="zh-CN"/>
        </w:rPr>
        <w:t xml:space="preserve"> (A, B, C, D, F);</w:t>
      </w:r>
    </w:p>
    <w:p w14:paraId="08CC19D3"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input </w:t>
      </w:r>
      <w:r>
        <w:rPr>
          <w:rFonts w:ascii="ArialMT" w:hAnsi="ArialMT" w:cs="ArialMT"/>
          <w:sz w:val="18"/>
          <w:szCs w:val="18"/>
          <w:lang w:eastAsia="zh-CN"/>
        </w:rPr>
        <w:t>A, B, C, D;</w:t>
      </w:r>
    </w:p>
    <w:p w14:paraId="19075E4A"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output </w:t>
      </w:r>
      <w:r>
        <w:rPr>
          <w:rFonts w:ascii="ArialMT" w:hAnsi="ArialMT" w:cs="ArialMT"/>
          <w:sz w:val="18"/>
          <w:szCs w:val="18"/>
          <w:lang w:eastAsia="zh-CN"/>
        </w:rPr>
        <w:t>F;</w:t>
      </w:r>
    </w:p>
    <w:p w14:paraId="4AB8FDEC"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wire </w:t>
      </w:r>
      <w:r>
        <w:rPr>
          <w:rFonts w:ascii="ArialMT" w:hAnsi="ArialMT" w:cs="ArialMT"/>
          <w:sz w:val="18"/>
          <w:szCs w:val="18"/>
          <w:lang w:eastAsia="zh-CN"/>
        </w:rPr>
        <w:t>w, x, y, z, a, d;</w:t>
      </w:r>
    </w:p>
    <w:p w14:paraId="35F213B0" w14:textId="2F75E6DA"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or </w:t>
      </w:r>
      <w:r>
        <w:rPr>
          <w:rFonts w:ascii="ArialMT" w:hAnsi="ArialMT" w:cs="ArialMT"/>
          <w:sz w:val="18"/>
          <w:szCs w:val="18"/>
          <w:lang w:eastAsia="zh-CN"/>
        </w:rPr>
        <w:t>(x, B, C, d);</w:t>
      </w:r>
    </w:p>
    <w:p w14:paraId="22EA0F52"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and </w:t>
      </w:r>
      <w:r>
        <w:rPr>
          <w:rFonts w:ascii="ArialMT" w:hAnsi="ArialMT" w:cs="ArialMT"/>
          <w:sz w:val="18"/>
          <w:szCs w:val="18"/>
          <w:lang w:eastAsia="zh-CN"/>
        </w:rPr>
        <w:t>(y, a ,C);</w:t>
      </w:r>
    </w:p>
    <w:p w14:paraId="085A821A"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and </w:t>
      </w:r>
      <w:r>
        <w:rPr>
          <w:rFonts w:ascii="ArialMT" w:hAnsi="ArialMT" w:cs="ArialMT"/>
          <w:sz w:val="18"/>
          <w:szCs w:val="18"/>
          <w:lang w:eastAsia="zh-CN"/>
        </w:rPr>
        <w:t>(w, z ,B);</w:t>
      </w:r>
    </w:p>
    <w:p w14:paraId="133DD399" w14:textId="78E43125" w:rsidR="00715091" w:rsidRDefault="00715091" w:rsidP="00715091">
      <w:pPr>
        <w:autoSpaceDE w:val="0"/>
        <w:autoSpaceDN w:val="0"/>
        <w:adjustRightInd w:val="0"/>
        <w:ind w:left="990"/>
        <w:rPr>
          <w:rFonts w:ascii="ArialMT" w:hAnsi="ArialMT" w:cs="ArialMT"/>
          <w:sz w:val="18"/>
          <w:szCs w:val="18"/>
          <w:lang w:eastAsia="zh-CN"/>
        </w:rPr>
      </w:pPr>
      <w:r>
        <w:rPr>
          <w:rFonts w:ascii="ArialMT" w:hAnsi="ArialMT" w:cs="ArialMT"/>
          <w:sz w:val="18"/>
          <w:szCs w:val="18"/>
          <w:lang w:eastAsia="zh-CN"/>
        </w:rPr>
        <w:t>and (z, y, A</w:t>
      </w:r>
      <w:proofErr w:type="gramStart"/>
      <w:r>
        <w:rPr>
          <w:rFonts w:ascii="ArialMT" w:hAnsi="ArialMT" w:cs="ArialMT"/>
          <w:sz w:val="18"/>
          <w:szCs w:val="18"/>
          <w:lang w:eastAsia="zh-CN"/>
        </w:rPr>
        <w:t>);</w:t>
      </w:r>
      <w:proofErr w:type="gramEnd"/>
    </w:p>
    <w:p w14:paraId="45EB583E"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or </w:t>
      </w:r>
      <w:r>
        <w:rPr>
          <w:rFonts w:ascii="ArialMT" w:hAnsi="ArialMT" w:cs="ArialMT"/>
          <w:sz w:val="18"/>
          <w:szCs w:val="18"/>
          <w:lang w:eastAsia="zh-CN"/>
        </w:rPr>
        <w:t>(F, x, w);</w:t>
      </w:r>
    </w:p>
    <w:p w14:paraId="70A51D2F"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not </w:t>
      </w:r>
      <w:r>
        <w:rPr>
          <w:rFonts w:ascii="ArialMT" w:hAnsi="ArialMT" w:cs="ArialMT"/>
          <w:sz w:val="18"/>
          <w:szCs w:val="18"/>
          <w:lang w:eastAsia="zh-CN"/>
        </w:rPr>
        <w:t>(a, A);</w:t>
      </w:r>
    </w:p>
    <w:p w14:paraId="095D8C0A" w14:textId="77777777" w:rsidR="00715091" w:rsidRDefault="00715091" w:rsidP="00715091">
      <w:pPr>
        <w:autoSpaceDE w:val="0"/>
        <w:autoSpaceDN w:val="0"/>
        <w:adjustRightInd w:val="0"/>
        <w:ind w:left="990"/>
        <w:rPr>
          <w:rFonts w:ascii="ArialMT" w:hAnsi="ArialMT" w:cs="ArialMT"/>
          <w:sz w:val="18"/>
          <w:szCs w:val="18"/>
          <w:lang w:eastAsia="zh-CN"/>
        </w:rPr>
      </w:pPr>
      <w:r>
        <w:rPr>
          <w:rFonts w:ascii="ArialMT-Bold" w:hAnsi="ArialMT-Bold" w:cs="ArialMT-Bold"/>
          <w:b/>
          <w:bCs/>
          <w:sz w:val="18"/>
          <w:szCs w:val="18"/>
          <w:lang w:eastAsia="zh-CN"/>
        </w:rPr>
        <w:t xml:space="preserve">not </w:t>
      </w:r>
      <w:r>
        <w:rPr>
          <w:rFonts w:ascii="ArialMT" w:hAnsi="ArialMT" w:cs="ArialMT"/>
          <w:sz w:val="18"/>
          <w:szCs w:val="18"/>
          <w:lang w:eastAsia="zh-CN"/>
        </w:rPr>
        <w:t>(d, D);</w:t>
      </w:r>
    </w:p>
    <w:p w14:paraId="64D207C3" w14:textId="77777777" w:rsidR="00715091" w:rsidRDefault="00715091" w:rsidP="00715091">
      <w:pPr>
        <w:autoSpaceDE w:val="0"/>
        <w:autoSpaceDN w:val="0"/>
        <w:adjustRightInd w:val="0"/>
        <w:ind w:left="720"/>
        <w:rPr>
          <w:rFonts w:ascii="ArialMT-Bold" w:hAnsi="ArialMT-Bold" w:cs="ArialMT-Bold"/>
          <w:b/>
          <w:bCs/>
          <w:sz w:val="18"/>
          <w:szCs w:val="18"/>
          <w:lang w:eastAsia="zh-CN"/>
        </w:rPr>
      </w:pPr>
      <w:proofErr w:type="spellStart"/>
      <w:r>
        <w:rPr>
          <w:rFonts w:ascii="ArialMT-Bold" w:hAnsi="ArialMT-Bold" w:cs="ArialMT-Bold"/>
          <w:b/>
          <w:bCs/>
          <w:sz w:val="18"/>
          <w:szCs w:val="18"/>
          <w:lang w:eastAsia="zh-CN"/>
        </w:rPr>
        <w:t>endmodule</w:t>
      </w:r>
      <w:proofErr w:type="spellEnd"/>
    </w:p>
    <w:p w14:paraId="6880C384" w14:textId="77777777" w:rsidR="00715091" w:rsidRDefault="00715091" w:rsidP="00715091">
      <w:pPr>
        <w:autoSpaceDE w:val="0"/>
        <w:autoSpaceDN w:val="0"/>
        <w:adjustRightInd w:val="0"/>
      </w:pPr>
      <w:r>
        <w:t>(b)</w:t>
      </w:r>
    </w:p>
    <w:p w14:paraId="2ED98C93" w14:textId="77777777" w:rsidR="00715091" w:rsidRDefault="00715091" w:rsidP="00715091">
      <w:pPr>
        <w:autoSpaceDE w:val="0"/>
        <w:autoSpaceDN w:val="0"/>
        <w:adjustRightInd w:val="0"/>
        <w:ind w:left="720"/>
        <w:rPr>
          <w:rFonts w:ascii="ArialMT" w:hAnsi="ArialMT" w:cs="ArialMT"/>
          <w:sz w:val="18"/>
          <w:szCs w:val="18"/>
          <w:lang w:eastAsia="zh-CN"/>
        </w:rPr>
      </w:pPr>
      <w:r>
        <w:rPr>
          <w:rFonts w:ascii="ArialMT-Bold" w:hAnsi="ArialMT-Bold" w:cs="ArialMT-Bold"/>
          <w:b/>
          <w:bCs/>
          <w:sz w:val="18"/>
          <w:szCs w:val="18"/>
          <w:lang w:eastAsia="zh-CN"/>
        </w:rPr>
        <w:t xml:space="preserve">module </w:t>
      </w:r>
      <w:proofErr w:type="spellStart"/>
      <w:r>
        <w:rPr>
          <w:rFonts w:ascii="ArialMT" w:hAnsi="ArialMT" w:cs="ArialMT"/>
          <w:sz w:val="18"/>
          <w:szCs w:val="18"/>
          <w:lang w:eastAsia="zh-CN"/>
        </w:rPr>
        <w:t>Circuit_</w:t>
      </w:r>
      <w:r w:rsidR="00EE0136">
        <w:rPr>
          <w:rFonts w:ascii="ArialMT" w:hAnsi="ArialMT" w:cs="ArialMT"/>
          <w:sz w:val="18"/>
          <w:szCs w:val="18"/>
          <w:lang w:eastAsia="zh-CN"/>
        </w:rPr>
        <w:t>B</w:t>
      </w:r>
      <w:proofErr w:type="spellEnd"/>
      <w:r>
        <w:rPr>
          <w:rFonts w:ascii="ArialMT" w:hAnsi="ArialMT" w:cs="ArialMT"/>
          <w:sz w:val="18"/>
          <w:szCs w:val="18"/>
          <w:lang w:eastAsia="zh-CN"/>
        </w:rPr>
        <w:t xml:space="preserve"> (y1, y2, y3, a, b);</w:t>
      </w:r>
    </w:p>
    <w:p w14:paraId="6AF2B346" w14:textId="77777777" w:rsidR="00715091" w:rsidRDefault="00715091" w:rsidP="00715091">
      <w:pPr>
        <w:autoSpaceDE w:val="0"/>
        <w:autoSpaceDN w:val="0"/>
        <w:adjustRightInd w:val="0"/>
        <w:ind w:left="1080"/>
        <w:rPr>
          <w:rFonts w:ascii="ArialMT" w:hAnsi="ArialMT" w:cs="ArialMT"/>
          <w:sz w:val="18"/>
          <w:szCs w:val="18"/>
          <w:lang w:eastAsia="zh-CN"/>
        </w:rPr>
      </w:pPr>
      <w:r>
        <w:rPr>
          <w:rFonts w:ascii="ArialMT-Bold" w:hAnsi="ArialMT-Bold" w:cs="ArialMT-Bold"/>
          <w:b/>
          <w:bCs/>
          <w:sz w:val="18"/>
          <w:szCs w:val="18"/>
          <w:lang w:eastAsia="zh-CN"/>
        </w:rPr>
        <w:t xml:space="preserve">output </w:t>
      </w:r>
      <w:r>
        <w:rPr>
          <w:rFonts w:ascii="ArialMT" w:hAnsi="ArialMT" w:cs="ArialMT"/>
          <w:sz w:val="18"/>
          <w:szCs w:val="18"/>
          <w:lang w:eastAsia="zh-CN"/>
        </w:rPr>
        <w:t>y1, y2, y3;</w:t>
      </w:r>
    </w:p>
    <w:p w14:paraId="7BD47664" w14:textId="77777777" w:rsidR="00715091" w:rsidRDefault="00715091" w:rsidP="00715091">
      <w:pPr>
        <w:autoSpaceDE w:val="0"/>
        <w:autoSpaceDN w:val="0"/>
        <w:adjustRightInd w:val="0"/>
        <w:ind w:left="1080"/>
        <w:rPr>
          <w:rFonts w:ascii="ArialMT" w:hAnsi="ArialMT" w:cs="ArialMT"/>
          <w:sz w:val="18"/>
          <w:szCs w:val="18"/>
          <w:lang w:eastAsia="zh-CN"/>
        </w:rPr>
      </w:pPr>
      <w:r>
        <w:rPr>
          <w:rFonts w:ascii="ArialMT-Bold" w:hAnsi="ArialMT-Bold" w:cs="ArialMT-Bold"/>
          <w:b/>
          <w:bCs/>
          <w:sz w:val="18"/>
          <w:szCs w:val="18"/>
          <w:lang w:eastAsia="zh-CN"/>
        </w:rPr>
        <w:t xml:space="preserve">input </w:t>
      </w:r>
      <w:r>
        <w:rPr>
          <w:rFonts w:ascii="ArialMT" w:hAnsi="ArialMT" w:cs="ArialMT"/>
          <w:sz w:val="18"/>
          <w:szCs w:val="18"/>
          <w:lang w:eastAsia="zh-CN"/>
        </w:rPr>
        <w:t>a, b;</w:t>
      </w:r>
    </w:p>
    <w:p w14:paraId="20CEE52C" w14:textId="77777777" w:rsidR="00715091" w:rsidRDefault="00715091" w:rsidP="00715091">
      <w:pPr>
        <w:autoSpaceDE w:val="0"/>
        <w:autoSpaceDN w:val="0"/>
        <w:adjustRightInd w:val="0"/>
        <w:ind w:left="1080"/>
        <w:rPr>
          <w:rFonts w:ascii="ArialMT" w:hAnsi="ArialMT" w:cs="ArialMT"/>
          <w:sz w:val="18"/>
          <w:szCs w:val="18"/>
          <w:lang w:eastAsia="zh-CN"/>
        </w:rPr>
      </w:pPr>
      <w:r>
        <w:rPr>
          <w:rFonts w:ascii="ArialMT-Bold" w:hAnsi="ArialMT-Bold" w:cs="ArialMT-Bold"/>
          <w:b/>
          <w:bCs/>
          <w:sz w:val="18"/>
          <w:szCs w:val="18"/>
          <w:lang w:eastAsia="zh-CN"/>
        </w:rPr>
        <w:t xml:space="preserve">assign </w:t>
      </w:r>
      <w:r>
        <w:rPr>
          <w:rFonts w:ascii="ArialMT" w:hAnsi="ArialMT" w:cs="ArialMT"/>
          <w:sz w:val="18"/>
          <w:szCs w:val="18"/>
          <w:lang w:eastAsia="zh-CN"/>
        </w:rPr>
        <w:t>y1 = a || b;</w:t>
      </w:r>
    </w:p>
    <w:p w14:paraId="3C3A92CA" w14:textId="77777777" w:rsidR="00715091" w:rsidRDefault="00715091" w:rsidP="00715091">
      <w:pPr>
        <w:autoSpaceDE w:val="0"/>
        <w:autoSpaceDN w:val="0"/>
        <w:adjustRightInd w:val="0"/>
        <w:ind w:left="1080"/>
        <w:rPr>
          <w:rFonts w:ascii="ArialMT" w:hAnsi="ArialMT" w:cs="ArialMT"/>
          <w:sz w:val="18"/>
          <w:szCs w:val="18"/>
          <w:lang w:eastAsia="zh-CN"/>
        </w:rPr>
      </w:pPr>
      <w:r>
        <w:rPr>
          <w:rFonts w:ascii="ArialMT-Bold" w:hAnsi="ArialMT-Bold" w:cs="ArialMT-Bold"/>
          <w:b/>
          <w:bCs/>
          <w:sz w:val="18"/>
          <w:szCs w:val="18"/>
          <w:lang w:eastAsia="zh-CN"/>
        </w:rPr>
        <w:t xml:space="preserve">and </w:t>
      </w:r>
      <w:r>
        <w:rPr>
          <w:rFonts w:ascii="ArialMT" w:hAnsi="ArialMT" w:cs="ArialMT"/>
          <w:sz w:val="18"/>
          <w:szCs w:val="18"/>
          <w:lang w:eastAsia="zh-CN"/>
        </w:rPr>
        <w:t>(y2, a, b);</w:t>
      </w:r>
    </w:p>
    <w:p w14:paraId="2E1E2600" w14:textId="77777777" w:rsidR="00715091" w:rsidRDefault="00715091" w:rsidP="00715091">
      <w:pPr>
        <w:autoSpaceDE w:val="0"/>
        <w:autoSpaceDN w:val="0"/>
        <w:adjustRightInd w:val="0"/>
        <w:ind w:left="1080"/>
        <w:rPr>
          <w:rFonts w:ascii="ArialMT" w:hAnsi="ArialMT" w:cs="ArialMT"/>
          <w:sz w:val="18"/>
          <w:szCs w:val="18"/>
          <w:lang w:eastAsia="zh-CN"/>
        </w:rPr>
      </w:pPr>
      <w:r>
        <w:rPr>
          <w:rFonts w:ascii="ArialMT-Bold" w:hAnsi="ArialMT-Bold" w:cs="ArialMT-Bold"/>
          <w:b/>
          <w:bCs/>
          <w:sz w:val="18"/>
          <w:szCs w:val="18"/>
          <w:lang w:eastAsia="zh-CN"/>
        </w:rPr>
        <w:t xml:space="preserve">assign </w:t>
      </w:r>
      <w:r>
        <w:rPr>
          <w:rFonts w:ascii="ArialMT" w:hAnsi="ArialMT" w:cs="ArialMT"/>
          <w:sz w:val="18"/>
          <w:szCs w:val="18"/>
          <w:lang w:eastAsia="zh-CN"/>
        </w:rPr>
        <w:t>y3 = a &amp;&amp; b;</w:t>
      </w:r>
    </w:p>
    <w:p w14:paraId="55A4A6F0" w14:textId="77777777" w:rsidR="00715091" w:rsidRDefault="00715091" w:rsidP="00715091">
      <w:pPr>
        <w:autoSpaceDE w:val="0"/>
        <w:autoSpaceDN w:val="0"/>
        <w:adjustRightInd w:val="0"/>
        <w:ind w:left="720"/>
      </w:pPr>
      <w:proofErr w:type="spellStart"/>
      <w:r>
        <w:rPr>
          <w:rFonts w:ascii="ArialMT-Bold" w:hAnsi="ArialMT-Bold" w:cs="ArialMT-Bold"/>
          <w:b/>
          <w:bCs/>
          <w:sz w:val="18"/>
          <w:szCs w:val="18"/>
          <w:lang w:eastAsia="zh-CN"/>
        </w:rPr>
        <w:t>endmodule</w:t>
      </w:r>
      <w:proofErr w:type="spellEnd"/>
    </w:p>
    <w:p w14:paraId="28A53655" w14:textId="77777777" w:rsidR="00715091" w:rsidRDefault="00715091" w:rsidP="00715091">
      <w:pPr>
        <w:autoSpaceDE w:val="0"/>
        <w:autoSpaceDN w:val="0"/>
        <w:adjustRightInd w:val="0"/>
        <w:ind w:left="720"/>
      </w:pPr>
    </w:p>
    <w:p w14:paraId="652218FE" w14:textId="77777777" w:rsidR="00715091" w:rsidRDefault="00715091" w:rsidP="00462644">
      <w:pPr>
        <w:numPr>
          <w:ilvl w:val="0"/>
          <w:numId w:val="10"/>
        </w:numPr>
        <w:autoSpaceDE w:val="0"/>
        <w:autoSpaceDN w:val="0"/>
        <w:adjustRightInd w:val="0"/>
      </w:pPr>
      <w:r>
        <w:t>(a) write a Verilog description of the circuit shown below</w:t>
      </w:r>
    </w:p>
    <w:p w14:paraId="6825B85D" w14:textId="77777777" w:rsidR="00715091" w:rsidRDefault="00FB161B" w:rsidP="00715091">
      <w:pPr>
        <w:autoSpaceDE w:val="0"/>
        <w:autoSpaceDN w:val="0"/>
        <w:adjustRightInd w:val="0"/>
        <w:ind w:left="360"/>
      </w:pPr>
      <w:r w:rsidRPr="00EB637F">
        <w:rPr>
          <w:noProof/>
          <w:lang w:eastAsia="zh-CN"/>
        </w:rPr>
        <w:drawing>
          <wp:inline distT="0" distB="0" distL="0" distR="0" wp14:anchorId="38A5EE4E" wp14:editId="50B3F4EF">
            <wp:extent cx="3114675"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133475"/>
                    </a:xfrm>
                    <a:prstGeom prst="rect">
                      <a:avLst/>
                    </a:prstGeom>
                    <a:noFill/>
                    <a:ln>
                      <a:noFill/>
                    </a:ln>
                  </pic:spPr>
                </pic:pic>
              </a:graphicData>
            </a:graphic>
          </wp:inline>
        </w:drawing>
      </w:r>
    </w:p>
    <w:p w14:paraId="0A1EBDCD" w14:textId="77777777" w:rsidR="00E77CA2" w:rsidRDefault="00E77CA2" w:rsidP="00715091">
      <w:pPr>
        <w:autoSpaceDE w:val="0"/>
        <w:autoSpaceDN w:val="0"/>
        <w:adjustRightInd w:val="0"/>
        <w:ind w:left="360"/>
      </w:pPr>
      <w:r>
        <w:t xml:space="preserve">           </w:t>
      </w:r>
    </w:p>
    <w:p w14:paraId="5864182B" w14:textId="77777777" w:rsidR="00DA43B0" w:rsidRDefault="00DA43B0" w:rsidP="00711A87">
      <w:pPr>
        <w:autoSpaceDE w:val="0"/>
        <w:autoSpaceDN w:val="0"/>
        <w:adjustRightInd w:val="0"/>
        <w:ind w:left="1440"/>
      </w:pPr>
      <w:r w:rsidRPr="00381A77">
        <w:rPr>
          <w:b/>
        </w:rPr>
        <w:t>module</w:t>
      </w:r>
      <w:r>
        <w:t xml:space="preserve"> Circuit (F, A, </w:t>
      </w:r>
      <w:proofErr w:type="spellStart"/>
      <w:r>
        <w:t>A_bar</w:t>
      </w:r>
      <w:proofErr w:type="spellEnd"/>
      <w:r>
        <w:t xml:space="preserve">, B, </w:t>
      </w:r>
      <w:proofErr w:type="spellStart"/>
      <w:r>
        <w:t>B_bar</w:t>
      </w:r>
      <w:proofErr w:type="spellEnd"/>
      <w:r>
        <w:t xml:space="preserve">, C, </w:t>
      </w:r>
      <w:proofErr w:type="spellStart"/>
      <w:r>
        <w:t>D_bar</w:t>
      </w:r>
      <w:proofErr w:type="spellEnd"/>
      <w:r>
        <w:t>);</w:t>
      </w:r>
    </w:p>
    <w:p w14:paraId="13001A64" w14:textId="77777777" w:rsidR="00DA43B0" w:rsidRDefault="00DA43B0" w:rsidP="00711A87">
      <w:pPr>
        <w:autoSpaceDE w:val="0"/>
        <w:autoSpaceDN w:val="0"/>
        <w:adjustRightInd w:val="0"/>
        <w:ind w:left="1440"/>
        <w:rPr>
          <w:b/>
        </w:rPr>
      </w:pPr>
      <w:r>
        <w:rPr>
          <w:b/>
        </w:rPr>
        <w:t>………..</w:t>
      </w:r>
    </w:p>
    <w:p w14:paraId="06012FF8" w14:textId="77777777" w:rsidR="00DA43B0" w:rsidRPr="00381A77" w:rsidRDefault="00DA43B0" w:rsidP="00711A87">
      <w:pPr>
        <w:autoSpaceDE w:val="0"/>
        <w:autoSpaceDN w:val="0"/>
        <w:adjustRightInd w:val="0"/>
        <w:ind w:left="1440"/>
        <w:rPr>
          <w:b/>
        </w:rPr>
      </w:pPr>
      <w:proofErr w:type="spellStart"/>
      <w:r w:rsidRPr="00381A77">
        <w:rPr>
          <w:b/>
        </w:rPr>
        <w:t>endmodule</w:t>
      </w:r>
      <w:proofErr w:type="spellEnd"/>
    </w:p>
    <w:p w14:paraId="7699F510" w14:textId="77777777" w:rsidR="00DA43B0" w:rsidRDefault="00DA43B0" w:rsidP="00715091">
      <w:pPr>
        <w:autoSpaceDE w:val="0"/>
        <w:autoSpaceDN w:val="0"/>
        <w:adjustRightInd w:val="0"/>
        <w:ind w:left="360"/>
      </w:pPr>
    </w:p>
    <w:p w14:paraId="0B5B5AF4" w14:textId="77777777" w:rsidR="00715091" w:rsidRDefault="00715091" w:rsidP="00715091">
      <w:pPr>
        <w:autoSpaceDE w:val="0"/>
        <w:autoSpaceDN w:val="0"/>
        <w:adjustRightInd w:val="0"/>
        <w:ind w:left="360"/>
      </w:pPr>
      <w:r>
        <w:t>(b)</w:t>
      </w:r>
      <w:r w:rsidRPr="00715091">
        <w:t xml:space="preserve"> </w:t>
      </w:r>
      <w:r>
        <w:t>write a Verilog description of the circuit specified by the following Boolean function:</w:t>
      </w:r>
    </w:p>
    <w:p w14:paraId="4ABD0B19" w14:textId="77777777" w:rsidR="00E77CA2" w:rsidRDefault="00E77CA2" w:rsidP="00E77CA2">
      <w:pPr>
        <w:autoSpaceDE w:val="0"/>
        <w:autoSpaceDN w:val="0"/>
        <w:adjustRightInd w:val="0"/>
        <w:ind w:left="360"/>
      </w:pPr>
      <w:r>
        <w:t xml:space="preserve">         Z</w:t>
      </w:r>
      <w:r w:rsidRPr="00715091">
        <w:t xml:space="preserve"> = </w:t>
      </w:r>
      <w:r>
        <w:t>(</w:t>
      </w:r>
      <w:r w:rsidRPr="00715091">
        <w:t>A + B</w:t>
      </w:r>
      <w:r>
        <w:t>’)</w:t>
      </w:r>
      <w:r w:rsidRPr="00715091">
        <w:t>C</w:t>
      </w:r>
      <w:r>
        <w:t>’(</w:t>
      </w:r>
      <w:r w:rsidRPr="00715091">
        <w:t>C + D</w:t>
      </w:r>
      <w:r>
        <w:t>)</w:t>
      </w:r>
    </w:p>
    <w:p w14:paraId="515F8A5C" w14:textId="77777777" w:rsidR="00715091" w:rsidRDefault="00715091" w:rsidP="00715091">
      <w:pPr>
        <w:autoSpaceDE w:val="0"/>
        <w:autoSpaceDN w:val="0"/>
        <w:adjustRightInd w:val="0"/>
        <w:ind w:left="360"/>
      </w:pPr>
    </w:p>
    <w:p w14:paraId="594BC1D0" w14:textId="77777777" w:rsidR="00892427" w:rsidRDefault="00D272A1" w:rsidP="00D272A1">
      <w:pPr>
        <w:numPr>
          <w:ilvl w:val="0"/>
          <w:numId w:val="10"/>
        </w:numPr>
        <w:autoSpaceDE w:val="0"/>
        <w:autoSpaceDN w:val="0"/>
        <w:adjustRightInd w:val="0"/>
      </w:pPr>
      <w:r>
        <w:t>The adder-subtractor has the following values for mode input M and data inputs A and B:</w:t>
      </w:r>
    </w:p>
    <w:p w14:paraId="4A5732F6" w14:textId="77777777" w:rsidR="00D272A1" w:rsidRDefault="00D272A1" w:rsidP="00485953">
      <w:pPr>
        <w:autoSpaceDE w:val="0"/>
        <w:autoSpaceDN w:val="0"/>
        <w:adjustRightInd w:val="0"/>
        <w:ind w:left="2160"/>
      </w:pPr>
      <w:r>
        <w:t>M                   A                B</w:t>
      </w:r>
    </w:p>
    <w:p w14:paraId="0E4ADE83" w14:textId="77777777" w:rsidR="00D272A1" w:rsidRDefault="00D272A1" w:rsidP="00485953">
      <w:pPr>
        <w:numPr>
          <w:ilvl w:val="0"/>
          <w:numId w:val="11"/>
        </w:numPr>
        <w:autoSpaceDE w:val="0"/>
        <w:autoSpaceDN w:val="0"/>
        <w:adjustRightInd w:val="0"/>
        <w:ind w:left="2160"/>
      </w:pPr>
      <w:r>
        <w:t xml:space="preserve"> 0                 1100          1000</w:t>
      </w:r>
    </w:p>
    <w:p w14:paraId="69470494" w14:textId="77777777" w:rsidR="00D272A1" w:rsidRDefault="00D272A1" w:rsidP="00485953">
      <w:pPr>
        <w:numPr>
          <w:ilvl w:val="0"/>
          <w:numId w:val="11"/>
        </w:numPr>
        <w:autoSpaceDE w:val="0"/>
        <w:autoSpaceDN w:val="0"/>
        <w:adjustRightInd w:val="0"/>
        <w:ind w:left="2160"/>
      </w:pPr>
      <w:r>
        <w:t xml:space="preserve"> 1                 0111           0110</w:t>
      </w:r>
    </w:p>
    <w:p w14:paraId="64879C6C" w14:textId="77777777" w:rsidR="00753628" w:rsidRDefault="00D272A1" w:rsidP="00485953">
      <w:pPr>
        <w:numPr>
          <w:ilvl w:val="0"/>
          <w:numId w:val="11"/>
        </w:numPr>
        <w:autoSpaceDE w:val="0"/>
        <w:autoSpaceDN w:val="0"/>
        <w:adjustRightInd w:val="0"/>
        <w:ind w:left="2160"/>
      </w:pPr>
      <w:r>
        <w:t xml:space="preserve">1                  </w:t>
      </w:r>
      <w:r w:rsidR="00753628">
        <w:t>0000          0001</w:t>
      </w:r>
    </w:p>
    <w:p w14:paraId="4188C256" w14:textId="77777777" w:rsidR="00D272A1" w:rsidRDefault="00753628" w:rsidP="00485953">
      <w:pPr>
        <w:numPr>
          <w:ilvl w:val="0"/>
          <w:numId w:val="11"/>
        </w:numPr>
        <w:autoSpaceDE w:val="0"/>
        <w:autoSpaceDN w:val="0"/>
        <w:adjustRightInd w:val="0"/>
        <w:ind w:left="2160"/>
      </w:pPr>
      <w:r>
        <w:t>0                  0101          1010</w:t>
      </w:r>
      <w:r w:rsidR="00D272A1">
        <w:t xml:space="preserve">     </w:t>
      </w:r>
    </w:p>
    <w:p w14:paraId="369434AF" w14:textId="77777777" w:rsidR="00753628" w:rsidRDefault="00753628" w:rsidP="00753628">
      <w:pPr>
        <w:autoSpaceDE w:val="0"/>
        <w:autoSpaceDN w:val="0"/>
        <w:adjustRightInd w:val="0"/>
        <w:ind w:left="360"/>
      </w:pPr>
      <w:r>
        <w:t>In each case, determine the values of the SUM outputs, the carry C, and overflow V.</w:t>
      </w:r>
    </w:p>
    <w:p w14:paraId="6EB5F670" w14:textId="671EC006" w:rsidR="0089205A" w:rsidRDefault="0089205A" w:rsidP="000F6FEC">
      <w:pPr>
        <w:numPr>
          <w:ilvl w:val="0"/>
          <w:numId w:val="10"/>
        </w:numPr>
        <w:autoSpaceDE w:val="0"/>
        <w:autoSpaceDN w:val="0"/>
        <w:adjustRightInd w:val="0"/>
      </w:pPr>
      <w:r>
        <w:lastRenderedPageBreak/>
        <w:t>Assume that the exclusive-OR gate has a propagation delay of 1</w:t>
      </w:r>
      <w:r w:rsidR="00711A87">
        <w:t>5</w:t>
      </w:r>
      <w:r>
        <w:t xml:space="preserve">ns and that the AND </w:t>
      </w:r>
      <w:proofErr w:type="spellStart"/>
      <w:r>
        <w:t>and</w:t>
      </w:r>
      <w:proofErr w:type="spellEnd"/>
      <w:r>
        <w:t xml:space="preserve"> OR gates have a propagation delay of </w:t>
      </w:r>
      <w:r w:rsidR="00711A87">
        <w:t>10</w:t>
      </w:r>
      <w:r>
        <w:t xml:space="preserve"> ns. (a) What is the propagation delay time of following 1-bit full adder? </w:t>
      </w:r>
    </w:p>
    <w:p w14:paraId="55BC10DC" w14:textId="3AF7D79A" w:rsidR="001A24A2" w:rsidRDefault="001A24A2" w:rsidP="001A24A2">
      <w:pPr>
        <w:autoSpaceDE w:val="0"/>
        <w:autoSpaceDN w:val="0"/>
        <w:adjustRightInd w:val="0"/>
        <w:ind w:left="360"/>
      </w:pPr>
    </w:p>
    <w:p w14:paraId="2ADFB099" w14:textId="136270D4" w:rsidR="001A24A2" w:rsidRDefault="000D1BA7" w:rsidP="001A24A2">
      <w:pPr>
        <w:autoSpaceDE w:val="0"/>
        <w:autoSpaceDN w:val="0"/>
        <w:adjustRightInd w:val="0"/>
      </w:pPr>
      <w:r>
        <w:rPr>
          <w:noProof/>
          <w:lang w:eastAsia="zh-CN"/>
        </w:rPr>
        <mc:AlternateContent>
          <mc:Choice Requires="wpi">
            <w:drawing>
              <wp:anchor distT="0" distB="0" distL="114300" distR="114300" simplePos="0" relativeHeight="251659264" behindDoc="0" locked="0" layoutInCell="1" allowOverlap="1" wp14:anchorId="413C9FE9" wp14:editId="428F20C6">
                <wp:simplePos x="0" y="0"/>
                <wp:positionH relativeFrom="column">
                  <wp:posOffset>1062644</wp:posOffset>
                </wp:positionH>
                <wp:positionV relativeFrom="paragraph">
                  <wp:posOffset>197015</wp:posOffset>
                </wp:positionV>
                <wp:extent cx="360" cy="37080"/>
                <wp:effectExtent l="38100" t="38100" r="57150" b="5842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7080"/>
                      </w14:xfrm>
                    </w14:contentPart>
                  </a:graphicData>
                </a:graphic>
              </wp:anchor>
            </w:drawing>
          </mc:Choice>
          <mc:Fallback>
            <w:pict>
              <v:shapetype w14:anchorId="6C968F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2.95pt;margin-top:14.8pt;width:1.45pt;height: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">
                <v:imagedata r:id="rId9" o:title=""/>
              </v:shape>
            </w:pict>
          </mc:Fallback>
        </mc:AlternateContent>
      </w:r>
      <w:r w:rsidR="001A24A2">
        <w:rPr>
          <w:noProof/>
          <w:lang w:eastAsia="zh-CN"/>
        </w:rPr>
        <w:t xml:space="preserve">               </w:t>
      </w:r>
      <w:r w:rsidR="00FB161B">
        <w:rPr>
          <w:noProof/>
          <w:lang w:eastAsia="zh-CN"/>
        </w:rPr>
        <w:drawing>
          <wp:inline distT="0" distB="0" distL="0" distR="0" wp14:anchorId="22C8636C" wp14:editId="7C9ADD9A">
            <wp:extent cx="1476375" cy="1140835"/>
            <wp:effectExtent l="0" t="0" r="0" b="2540"/>
            <wp:docPr id="2" name="Picture 2" descr="ANd9GcQBU3xzIv2nvUMnLk4rzDMSoVYlZqJNJwqqZeDXFNNBtJ51aB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QBU3xzIv2nvUMnLk4rzDMSoVYlZqJNJwqqZeDXFNNBtJ51aBC-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1825" cy="1145046"/>
                    </a:xfrm>
                    <a:prstGeom prst="rect">
                      <a:avLst/>
                    </a:prstGeom>
                    <a:noFill/>
                    <a:ln>
                      <a:noFill/>
                    </a:ln>
                  </pic:spPr>
                </pic:pic>
              </a:graphicData>
            </a:graphic>
          </wp:inline>
        </w:drawing>
      </w:r>
      <w:r w:rsidR="001A24A2">
        <w:t xml:space="preserve">                    1-bit adder</w:t>
      </w:r>
    </w:p>
    <w:p w14:paraId="6286ADE7" w14:textId="67D7DDA0" w:rsidR="00990302" w:rsidRDefault="00990302" w:rsidP="00990302">
      <w:pPr>
        <w:autoSpaceDE w:val="0"/>
        <w:autoSpaceDN w:val="0"/>
        <w:adjustRightInd w:val="0"/>
      </w:pPr>
    </w:p>
    <w:p w14:paraId="63CA6C54" w14:textId="77777777" w:rsidR="00E53CC8" w:rsidRDefault="00352E01" w:rsidP="00E11311">
      <w:pPr>
        <w:numPr>
          <w:ilvl w:val="0"/>
          <w:numId w:val="10"/>
        </w:numPr>
        <w:autoSpaceDE w:val="0"/>
        <w:autoSpaceDN w:val="0"/>
        <w:adjustRightInd w:val="0"/>
      </w:pPr>
      <w:r>
        <w:t>Use Boolean theorems or K-maps to o</w:t>
      </w:r>
      <w:r w:rsidR="00E53CC8">
        <w:t xml:space="preserve">btain the simplified Boolean expressions for outputs F and G in terms of the input variables in the following circuit.  </w:t>
      </w:r>
    </w:p>
    <w:p w14:paraId="67AAC48E" w14:textId="77777777" w:rsidR="00E53CC8" w:rsidRDefault="00FB161B" w:rsidP="00E53CC8">
      <w:pPr>
        <w:autoSpaceDE w:val="0"/>
        <w:autoSpaceDN w:val="0"/>
        <w:adjustRightInd w:val="0"/>
      </w:pPr>
      <w:r>
        <w:rPr>
          <w:noProof/>
          <w:lang w:eastAsia="zh-CN"/>
        </w:rPr>
        <w:drawing>
          <wp:anchor distT="0" distB="0" distL="114300" distR="114300" simplePos="0" relativeHeight="251658240" behindDoc="0" locked="0" layoutInCell="1" allowOverlap="1" wp14:anchorId="5C346610" wp14:editId="613C5D3C">
            <wp:simplePos x="0" y="0"/>
            <wp:positionH relativeFrom="column">
              <wp:posOffset>952501</wp:posOffset>
            </wp:positionH>
            <wp:positionV relativeFrom="paragraph">
              <wp:posOffset>173355</wp:posOffset>
            </wp:positionV>
            <wp:extent cx="2381250" cy="1023987"/>
            <wp:effectExtent l="0" t="0" r="0" b="5080"/>
            <wp:wrapNone/>
            <wp:docPr id="3" name="Picture 2" descr="C:\jobs\Marries\CH04\Tiff\AACFLPS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bs\Marries\CH04\Tiff\AACFLPS0.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351" cy="10322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366F6" w14:textId="77777777" w:rsidR="00E53CC8" w:rsidRDefault="00E53CC8" w:rsidP="00E53CC8">
      <w:pPr>
        <w:autoSpaceDE w:val="0"/>
        <w:autoSpaceDN w:val="0"/>
        <w:adjustRightInd w:val="0"/>
      </w:pPr>
    </w:p>
    <w:p w14:paraId="3DD1AA02" w14:textId="77777777" w:rsidR="00E53CC8" w:rsidRDefault="00E53CC8" w:rsidP="00E53CC8">
      <w:pPr>
        <w:autoSpaceDE w:val="0"/>
        <w:autoSpaceDN w:val="0"/>
        <w:adjustRightInd w:val="0"/>
      </w:pPr>
    </w:p>
    <w:p w14:paraId="2F73E2DF" w14:textId="77777777" w:rsidR="00E53CC8" w:rsidRDefault="00E53CC8" w:rsidP="00E53CC8">
      <w:pPr>
        <w:autoSpaceDE w:val="0"/>
        <w:autoSpaceDN w:val="0"/>
        <w:adjustRightInd w:val="0"/>
      </w:pPr>
    </w:p>
    <w:p w14:paraId="0BD35E2E" w14:textId="77777777" w:rsidR="00E53CC8" w:rsidRDefault="00E53CC8" w:rsidP="00E53CC8">
      <w:pPr>
        <w:autoSpaceDE w:val="0"/>
        <w:autoSpaceDN w:val="0"/>
        <w:adjustRightInd w:val="0"/>
      </w:pPr>
    </w:p>
    <w:p w14:paraId="46D0C408" w14:textId="77777777" w:rsidR="00E53CC8" w:rsidRDefault="00E53CC8" w:rsidP="00E53CC8">
      <w:pPr>
        <w:autoSpaceDE w:val="0"/>
        <w:autoSpaceDN w:val="0"/>
        <w:adjustRightInd w:val="0"/>
      </w:pPr>
    </w:p>
    <w:p w14:paraId="51FD3F05" w14:textId="77777777" w:rsidR="00E53CC8" w:rsidRDefault="00E53CC8" w:rsidP="00E53CC8">
      <w:pPr>
        <w:autoSpaceDE w:val="0"/>
        <w:autoSpaceDN w:val="0"/>
        <w:adjustRightInd w:val="0"/>
      </w:pPr>
    </w:p>
    <w:p w14:paraId="7B679408" w14:textId="77777777" w:rsidR="00E11311" w:rsidRDefault="00E11311" w:rsidP="00E11311">
      <w:pPr>
        <w:autoSpaceDE w:val="0"/>
        <w:autoSpaceDN w:val="0"/>
        <w:adjustRightInd w:val="0"/>
        <w:ind w:left="360"/>
      </w:pPr>
    </w:p>
    <w:p w14:paraId="4FA6E25A" w14:textId="77777777" w:rsidR="00816B81" w:rsidRDefault="00816B81" w:rsidP="00816B81">
      <w:pPr>
        <w:numPr>
          <w:ilvl w:val="0"/>
          <w:numId w:val="10"/>
        </w:numPr>
        <w:autoSpaceDE w:val="0"/>
        <w:autoSpaceDN w:val="0"/>
        <w:adjustRightInd w:val="0"/>
      </w:pPr>
      <w:r>
        <w:t xml:space="preserve">Use 4 half-adders to design a four-bit combinational circuit </w:t>
      </w:r>
      <w:proofErr w:type="spellStart"/>
      <w:r>
        <w:t>increamenter</w:t>
      </w:r>
      <w:proofErr w:type="spellEnd"/>
      <w:r>
        <w:t xml:space="preserve"> (a circuit that adds 1 to a four-bit binary number). Draw the logic diagram.</w:t>
      </w:r>
    </w:p>
    <w:p w14:paraId="504682D1" w14:textId="77777777" w:rsidR="00816B81" w:rsidRDefault="00816B81" w:rsidP="00816B81">
      <w:pPr>
        <w:autoSpaceDE w:val="0"/>
        <w:autoSpaceDN w:val="0"/>
        <w:adjustRightInd w:val="0"/>
        <w:ind w:left="360"/>
      </w:pPr>
    </w:p>
    <w:p w14:paraId="3C1569E3" w14:textId="77777777" w:rsidR="007B2BF9" w:rsidRDefault="007B2BF9" w:rsidP="007B2BF9">
      <w:pPr>
        <w:numPr>
          <w:ilvl w:val="0"/>
          <w:numId w:val="10"/>
        </w:numPr>
        <w:autoSpaceDE w:val="0"/>
        <w:autoSpaceDN w:val="0"/>
        <w:adjustRightInd w:val="0"/>
      </w:pPr>
      <w:r>
        <w:t>Draw the logic diagram of a combinational circuit that compares two four-bit number</w:t>
      </w:r>
      <w:r w:rsidR="00B63FAE">
        <w:t>s</w:t>
      </w:r>
      <w:r>
        <w:t xml:space="preserve"> if they are equal. The circuit output is equal to 1 if the two numbers are equal and 0 otherwise. (hint:  XOR </w:t>
      </w:r>
      <w:r w:rsidR="00352E01">
        <w:t xml:space="preserve">or XNOR </w:t>
      </w:r>
      <w:r>
        <w:t>gate can be used to check if two bits are equal).</w:t>
      </w:r>
    </w:p>
    <w:p w14:paraId="1C8BFAC4" w14:textId="77777777" w:rsidR="007B2BF9" w:rsidRDefault="007B2BF9" w:rsidP="00E11311">
      <w:pPr>
        <w:autoSpaceDE w:val="0"/>
        <w:autoSpaceDN w:val="0"/>
        <w:adjustRightInd w:val="0"/>
        <w:ind w:left="360"/>
      </w:pPr>
    </w:p>
    <w:p w14:paraId="411FE7C0" w14:textId="77777777" w:rsidR="00990302" w:rsidRPr="00017839" w:rsidRDefault="00990302" w:rsidP="001A24A2">
      <w:pPr>
        <w:autoSpaceDE w:val="0"/>
        <w:autoSpaceDN w:val="0"/>
        <w:adjustRightInd w:val="0"/>
        <w:spacing w:before="240"/>
        <w:rPr>
          <w:b/>
        </w:rPr>
      </w:pPr>
      <w:r>
        <w:rPr>
          <w:b/>
        </w:rPr>
        <w:t>For the following circuit design questions</w:t>
      </w:r>
      <w:r w:rsidR="001A24A2">
        <w:rPr>
          <w:b/>
        </w:rPr>
        <w:t xml:space="preserve"> (</w:t>
      </w:r>
      <w:r w:rsidR="001A24A2" w:rsidRPr="0001601F">
        <w:rPr>
          <w:b/>
        </w:rPr>
        <w:t>10 points each</w:t>
      </w:r>
      <w:r w:rsidR="00617E09">
        <w:rPr>
          <w:b/>
        </w:rPr>
        <w:t>)</w:t>
      </w:r>
      <w:r>
        <w:rPr>
          <w:b/>
        </w:rPr>
        <w:t xml:space="preserve">, you must show the procedure of obtaining the truth-table, </w:t>
      </w:r>
      <w:r w:rsidR="00E11311">
        <w:rPr>
          <w:b/>
        </w:rPr>
        <w:t xml:space="preserve">obtaining the </w:t>
      </w:r>
      <w:r>
        <w:rPr>
          <w:b/>
        </w:rPr>
        <w:t>simplif</w:t>
      </w:r>
      <w:r w:rsidR="00E11311">
        <w:rPr>
          <w:b/>
        </w:rPr>
        <w:t>ied</w:t>
      </w:r>
      <w:r>
        <w:rPr>
          <w:b/>
        </w:rPr>
        <w:t xml:space="preserve"> logic function</w:t>
      </w:r>
      <w:r w:rsidR="00A6244C">
        <w:rPr>
          <w:b/>
        </w:rPr>
        <w:t xml:space="preserve"> using k-map</w:t>
      </w:r>
      <w:r>
        <w:rPr>
          <w:b/>
        </w:rPr>
        <w:t xml:space="preserve">, and drawing logic diagram. </w:t>
      </w:r>
    </w:p>
    <w:p w14:paraId="000A9396" w14:textId="77777777" w:rsidR="00990302" w:rsidRDefault="00990302" w:rsidP="00990302">
      <w:pPr>
        <w:autoSpaceDE w:val="0"/>
        <w:autoSpaceDN w:val="0"/>
        <w:adjustRightInd w:val="0"/>
      </w:pPr>
    </w:p>
    <w:p w14:paraId="30CC8502" w14:textId="77777777" w:rsidR="0001601F" w:rsidRDefault="0001601F" w:rsidP="00462644">
      <w:pPr>
        <w:numPr>
          <w:ilvl w:val="0"/>
          <w:numId w:val="10"/>
        </w:numPr>
        <w:autoSpaceDE w:val="0"/>
        <w:autoSpaceDN w:val="0"/>
        <w:adjustRightInd w:val="0"/>
      </w:pPr>
      <w:r>
        <w:t>(a) Design a half-subtractor circuit with inputs x and y and outputs Diff and Bout . The circuit subtracts the bits x – y and places the difference in D and the borrow in Bout.</w:t>
      </w:r>
    </w:p>
    <w:p w14:paraId="31177B51" w14:textId="77777777" w:rsidR="001A24A2" w:rsidRDefault="0001601F" w:rsidP="0001601F">
      <w:pPr>
        <w:autoSpaceDE w:val="0"/>
        <w:autoSpaceDN w:val="0"/>
        <w:adjustRightInd w:val="0"/>
        <w:ind w:left="360"/>
      </w:pPr>
      <w:r>
        <w:t xml:space="preserve">(b) </w:t>
      </w:r>
      <w:r w:rsidR="00720EEF">
        <w:t>Design a full-subtractor circuit with three inputs x, y, Bin and two outputs Diff and Bout. The circuit subtracts x – y – Bin, where B in is the input borrow, Bout is the output borrow, and Diff is the difference.</w:t>
      </w:r>
    </w:p>
    <w:p w14:paraId="6CE28E84" w14:textId="77777777" w:rsidR="001A24A2" w:rsidRDefault="001A24A2" w:rsidP="0001601F">
      <w:pPr>
        <w:autoSpaceDE w:val="0"/>
        <w:autoSpaceDN w:val="0"/>
        <w:adjustRightInd w:val="0"/>
        <w:ind w:left="360"/>
      </w:pPr>
    </w:p>
    <w:p w14:paraId="4A8251B8" w14:textId="77777777" w:rsidR="00A6244C" w:rsidRDefault="00A6244C" w:rsidP="007B2BF9">
      <w:pPr>
        <w:numPr>
          <w:ilvl w:val="0"/>
          <w:numId w:val="10"/>
        </w:numPr>
        <w:autoSpaceDE w:val="0"/>
        <w:autoSpaceDN w:val="0"/>
        <w:adjustRightInd w:val="0"/>
      </w:pPr>
      <w:r>
        <w:t>Design a combinational circuit with three inputs, x, y a</w:t>
      </w:r>
      <w:r w:rsidR="00A315ED">
        <w:t xml:space="preserve">nd z, and three outputs, A, B, </w:t>
      </w:r>
      <w:r>
        <w:t xml:space="preserve">and C. When the binary input is 0, 1, 2, or 3, the binary output is two greater than the input. When the binary input is 4, 5, 6, or 7, the binary output is three less than the input. </w:t>
      </w:r>
    </w:p>
    <w:p w14:paraId="0485CBC0" w14:textId="77777777" w:rsidR="001A24A2" w:rsidRDefault="001A24A2" w:rsidP="001A24A2">
      <w:pPr>
        <w:autoSpaceDE w:val="0"/>
        <w:autoSpaceDN w:val="0"/>
        <w:adjustRightInd w:val="0"/>
        <w:ind w:left="360"/>
      </w:pPr>
    </w:p>
    <w:p w14:paraId="1BE6384E" w14:textId="77777777" w:rsidR="00A6244C" w:rsidRDefault="00A6244C" w:rsidP="007B2BF9">
      <w:pPr>
        <w:numPr>
          <w:ilvl w:val="0"/>
          <w:numId w:val="10"/>
        </w:numPr>
        <w:autoSpaceDE w:val="0"/>
        <w:autoSpaceDN w:val="0"/>
        <w:adjustRightInd w:val="0"/>
      </w:pPr>
      <w:r>
        <w:t xml:space="preserve">Design a four-bit combinational circuit 2’s </w:t>
      </w:r>
      <w:proofErr w:type="spellStart"/>
      <w:r>
        <w:t>complementer</w:t>
      </w:r>
      <w:proofErr w:type="spellEnd"/>
      <w:r>
        <w:t>. (The output generates the 2’s complement of the input binary number.)</w:t>
      </w:r>
    </w:p>
    <w:p w14:paraId="6A0ABA9C" w14:textId="6EC1312C" w:rsidR="00B4030E" w:rsidRDefault="00B4030E" w:rsidP="00F011F5">
      <w:pPr>
        <w:ind w:left="60"/>
      </w:pPr>
    </w:p>
    <w:sectPr w:rsidR="00B4030E" w:rsidSect="00711A87">
      <w:footerReference w:type="default" r:id="rId12"/>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D927" w14:textId="77777777" w:rsidR="001A24A2" w:rsidRDefault="001A24A2" w:rsidP="001A24A2">
      <w:r>
        <w:separator/>
      </w:r>
    </w:p>
  </w:endnote>
  <w:endnote w:type="continuationSeparator" w:id="0">
    <w:p w14:paraId="7F15951B" w14:textId="77777777" w:rsidR="001A24A2" w:rsidRDefault="001A24A2" w:rsidP="001A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Bold">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1002"/>
      <w:docPartObj>
        <w:docPartGallery w:val="Page Numbers (Bottom of Page)"/>
        <w:docPartUnique/>
      </w:docPartObj>
    </w:sdtPr>
    <w:sdtEndPr>
      <w:rPr>
        <w:noProof/>
      </w:rPr>
    </w:sdtEndPr>
    <w:sdtContent>
      <w:p w14:paraId="5BAE8A2D" w14:textId="77777777" w:rsidR="001A24A2" w:rsidRDefault="001A24A2">
        <w:pPr>
          <w:pStyle w:val="Footer"/>
          <w:jc w:val="center"/>
        </w:pPr>
        <w:r>
          <w:fldChar w:fldCharType="begin"/>
        </w:r>
        <w:r>
          <w:instrText xml:space="preserve"> PAGE   \* MERGEFORMAT </w:instrText>
        </w:r>
        <w:r>
          <w:fldChar w:fldCharType="separate"/>
        </w:r>
        <w:r w:rsidR="00A315ED">
          <w:rPr>
            <w:noProof/>
          </w:rPr>
          <w:t>1</w:t>
        </w:r>
        <w:r>
          <w:rPr>
            <w:noProof/>
          </w:rPr>
          <w:fldChar w:fldCharType="end"/>
        </w:r>
      </w:p>
    </w:sdtContent>
  </w:sdt>
  <w:p w14:paraId="51F7DA8E" w14:textId="77777777" w:rsidR="001A24A2" w:rsidRDefault="001A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B670" w14:textId="77777777" w:rsidR="001A24A2" w:rsidRDefault="001A24A2" w:rsidP="001A24A2">
      <w:r>
        <w:separator/>
      </w:r>
    </w:p>
  </w:footnote>
  <w:footnote w:type="continuationSeparator" w:id="0">
    <w:p w14:paraId="5BAB6209" w14:textId="77777777" w:rsidR="001A24A2" w:rsidRDefault="001A24A2" w:rsidP="001A2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5B66"/>
    <w:multiLevelType w:val="multilevel"/>
    <w:tmpl w:val="5A4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D1BDF"/>
    <w:multiLevelType w:val="hybridMultilevel"/>
    <w:tmpl w:val="8A88150C"/>
    <w:lvl w:ilvl="0" w:tplc="1840B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C7D7F"/>
    <w:multiLevelType w:val="hybridMultilevel"/>
    <w:tmpl w:val="FEAA6124"/>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A2A0CBB"/>
    <w:multiLevelType w:val="multilevel"/>
    <w:tmpl w:val="20FE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72849"/>
    <w:multiLevelType w:val="hybridMultilevel"/>
    <w:tmpl w:val="D738F6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D9106B"/>
    <w:multiLevelType w:val="hybridMultilevel"/>
    <w:tmpl w:val="96D052BE"/>
    <w:lvl w:ilvl="0" w:tplc="9E48B3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50452"/>
    <w:multiLevelType w:val="hybridMultilevel"/>
    <w:tmpl w:val="963E70EC"/>
    <w:lvl w:ilvl="0" w:tplc="3FA4C6A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15:restartNumberingAfterBreak="0">
    <w:nsid w:val="65FD730C"/>
    <w:multiLevelType w:val="multilevel"/>
    <w:tmpl w:val="BB64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51079"/>
    <w:multiLevelType w:val="hybridMultilevel"/>
    <w:tmpl w:val="4A949572"/>
    <w:lvl w:ilvl="0" w:tplc="AB70778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15:restartNumberingAfterBreak="0">
    <w:nsid w:val="75B0242F"/>
    <w:multiLevelType w:val="hybridMultilevel"/>
    <w:tmpl w:val="BB94BB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82B62BC"/>
    <w:multiLevelType w:val="hybridMultilevel"/>
    <w:tmpl w:val="A6EAD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2705D1"/>
    <w:multiLevelType w:val="hybridMultilevel"/>
    <w:tmpl w:val="33C4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9"/>
  </w:num>
  <w:num w:numId="6">
    <w:abstractNumId w:val="2"/>
  </w:num>
  <w:num w:numId="7">
    <w:abstractNumId w:val="6"/>
  </w:num>
  <w:num w:numId="8">
    <w:abstractNumId w:val="8"/>
  </w:num>
  <w:num w:numId="9">
    <w:abstractNumId w:val="11"/>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71"/>
    <w:rsid w:val="00003AFE"/>
    <w:rsid w:val="00015CF0"/>
    <w:rsid w:val="0001601F"/>
    <w:rsid w:val="0003003D"/>
    <w:rsid w:val="00077CB9"/>
    <w:rsid w:val="00080280"/>
    <w:rsid w:val="000A6B28"/>
    <w:rsid w:val="000B475C"/>
    <w:rsid w:val="000D1BA7"/>
    <w:rsid w:val="000E6F05"/>
    <w:rsid w:val="00113B8A"/>
    <w:rsid w:val="00115656"/>
    <w:rsid w:val="001174A6"/>
    <w:rsid w:val="00180C2D"/>
    <w:rsid w:val="00187308"/>
    <w:rsid w:val="001A24A2"/>
    <w:rsid w:val="001C4518"/>
    <w:rsid w:val="001E329E"/>
    <w:rsid w:val="00206580"/>
    <w:rsid w:val="002326BD"/>
    <w:rsid w:val="002D731B"/>
    <w:rsid w:val="0030127C"/>
    <w:rsid w:val="00314FE9"/>
    <w:rsid w:val="00343D9C"/>
    <w:rsid w:val="00352E01"/>
    <w:rsid w:val="003634CD"/>
    <w:rsid w:val="00366ADA"/>
    <w:rsid w:val="0038414C"/>
    <w:rsid w:val="003D067E"/>
    <w:rsid w:val="003D7629"/>
    <w:rsid w:val="003F18EE"/>
    <w:rsid w:val="00403819"/>
    <w:rsid w:val="0042097D"/>
    <w:rsid w:val="00437B71"/>
    <w:rsid w:val="00462644"/>
    <w:rsid w:val="00475270"/>
    <w:rsid w:val="00475CB2"/>
    <w:rsid w:val="00484CEC"/>
    <w:rsid w:val="00485953"/>
    <w:rsid w:val="004A6A28"/>
    <w:rsid w:val="004B679D"/>
    <w:rsid w:val="004F787B"/>
    <w:rsid w:val="00537788"/>
    <w:rsid w:val="00560F33"/>
    <w:rsid w:val="00567F59"/>
    <w:rsid w:val="005C6076"/>
    <w:rsid w:val="005C7D40"/>
    <w:rsid w:val="00617E09"/>
    <w:rsid w:val="0063405C"/>
    <w:rsid w:val="006402CE"/>
    <w:rsid w:val="006657B5"/>
    <w:rsid w:val="00684DCC"/>
    <w:rsid w:val="006A5F0C"/>
    <w:rsid w:val="006C2240"/>
    <w:rsid w:val="006F4A45"/>
    <w:rsid w:val="00711A87"/>
    <w:rsid w:val="00715091"/>
    <w:rsid w:val="0072012E"/>
    <w:rsid w:val="00720EEF"/>
    <w:rsid w:val="007305C1"/>
    <w:rsid w:val="00735334"/>
    <w:rsid w:val="00753628"/>
    <w:rsid w:val="00771900"/>
    <w:rsid w:val="007B2BF9"/>
    <w:rsid w:val="007C117D"/>
    <w:rsid w:val="00816B81"/>
    <w:rsid w:val="00817BC0"/>
    <w:rsid w:val="00822DEF"/>
    <w:rsid w:val="00826832"/>
    <w:rsid w:val="00836245"/>
    <w:rsid w:val="00840785"/>
    <w:rsid w:val="00853709"/>
    <w:rsid w:val="00861622"/>
    <w:rsid w:val="00865A6F"/>
    <w:rsid w:val="008776C9"/>
    <w:rsid w:val="00877F85"/>
    <w:rsid w:val="0089205A"/>
    <w:rsid w:val="00892427"/>
    <w:rsid w:val="008B423D"/>
    <w:rsid w:val="008C081D"/>
    <w:rsid w:val="008C50C7"/>
    <w:rsid w:val="008D4F60"/>
    <w:rsid w:val="00917EB0"/>
    <w:rsid w:val="00975F15"/>
    <w:rsid w:val="00990302"/>
    <w:rsid w:val="009E2B23"/>
    <w:rsid w:val="00A10800"/>
    <w:rsid w:val="00A12E61"/>
    <w:rsid w:val="00A229A1"/>
    <w:rsid w:val="00A315ED"/>
    <w:rsid w:val="00A54C47"/>
    <w:rsid w:val="00A60125"/>
    <w:rsid w:val="00A623C9"/>
    <w:rsid w:val="00A6244C"/>
    <w:rsid w:val="00A72225"/>
    <w:rsid w:val="00A81259"/>
    <w:rsid w:val="00A83702"/>
    <w:rsid w:val="00AF7B30"/>
    <w:rsid w:val="00B20EBA"/>
    <w:rsid w:val="00B238D4"/>
    <w:rsid w:val="00B3003C"/>
    <w:rsid w:val="00B4030E"/>
    <w:rsid w:val="00B63FAE"/>
    <w:rsid w:val="00B853A0"/>
    <w:rsid w:val="00BA0BD6"/>
    <w:rsid w:val="00C21375"/>
    <w:rsid w:val="00C23BF4"/>
    <w:rsid w:val="00C44053"/>
    <w:rsid w:val="00C50DFD"/>
    <w:rsid w:val="00C51AF6"/>
    <w:rsid w:val="00CB05AD"/>
    <w:rsid w:val="00CC4B2C"/>
    <w:rsid w:val="00CD3EBA"/>
    <w:rsid w:val="00CE0B65"/>
    <w:rsid w:val="00CF60D4"/>
    <w:rsid w:val="00D06EB4"/>
    <w:rsid w:val="00D272A1"/>
    <w:rsid w:val="00D627EF"/>
    <w:rsid w:val="00DA43B0"/>
    <w:rsid w:val="00DB4AFC"/>
    <w:rsid w:val="00DB6B89"/>
    <w:rsid w:val="00DC1A95"/>
    <w:rsid w:val="00DC6DCB"/>
    <w:rsid w:val="00DF1F32"/>
    <w:rsid w:val="00DF73E6"/>
    <w:rsid w:val="00E11311"/>
    <w:rsid w:val="00E22EDA"/>
    <w:rsid w:val="00E24166"/>
    <w:rsid w:val="00E40852"/>
    <w:rsid w:val="00E53CC8"/>
    <w:rsid w:val="00E74079"/>
    <w:rsid w:val="00E77CA2"/>
    <w:rsid w:val="00E97CC7"/>
    <w:rsid w:val="00EB34B8"/>
    <w:rsid w:val="00ED330E"/>
    <w:rsid w:val="00EE0136"/>
    <w:rsid w:val="00EF2475"/>
    <w:rsid w:val="00F011F5"/>
    <w:rsid w:val="00F11111"/>
    <w:rsid w:val="00F329FF"/>
    <w:rsid w:val="00F77979"/>
    <w:rsid w:val="00FA4747"/>
    <w:rsid w:val="00FB161B"/>
    <w:rsid w:val="00FC3A90"/>
    <w:rsid w:val="00FC65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80F4B"/>
  <w15:chartTrackingRefBased/>
  <w15:docId w15:val="{26DF35E5-848B-4891-BDF7-ADA88A3F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3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329FF"/>
    <w:pPr>
      <w:spacing w:before="100" w:beforeAutospacing="1" w:after="100" w:afterAutospacing="1"/>
    </w:pPr>
  </w:style>
  <w:style w:type="character" w:styleId="Hyperlink">
    <w:name w:val="Hyperlink"/>
    <w:rsid w:val="002D731B"/>
    <w:rPr>
      <w:color w:val="0000FF"/>
      <w:u w:val="single"/>
    </w:rPr>
  </w:style>
  <w:style w:type="paragraph" w:styleId="HTMLPreformatted">
    <w:name w:val="HTML Preformatted"/>
    <w:basedOn w:val="Normal"/>
    <w:rsid w:val="00A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817BC0"/>
    <w:rPr>
      <w:rFonts w:ascii="Courier New" w:eastAsia="Times New Roman" w:hAnsi="Courier New" w:cs="Courier New"/>
      <w:sz w:val="20"/>
      <w:szCs w:val="20"/>
    </w:rPr>
  </w:style>
  <w:style w:type="paragraph" w:styleId="BalloonText">
    <w:name w:val="Balloon Text"/>
    <w:basedOn w:val="Normal"/>
    <w:link w:val="BalloonTextChar"/>
    <w:rsid w:val="007305C1"/>
    <w:rPr>
      <w:rFonts w:ascii="Segoe UI" w:hAnsi="Segoe UI" w:cs="Segoe UI"/>
      <w:sz w:val="18"/>
      <w:szCs w:val="18"/>
    </w:rPr>
  </w:style>
  <w:style w:type="character" w:customStyle="1" w:styleId="BalloonTextChar">
    <w:name w:val="Balloon Text Char"/>
    <w:basedOn w:val="DefaultParagraphFont"/>
    <w:link w:val="BalloonText"/>
    <w:rsid w:val="007305C1"/>
    <w:rPr>
      <w:rFonts w:ascii="Segoe UI" w:hAnsi="Segoe UI" w:cs="Segoe UI"/>
      <w:sz w:val="18"/>
      <w:szCs w:val="18"/>
      <w:lang w:eastAsia="en-US"/>
    </w:rPr>
  </w:style>
  <w:style w:type="paragraph" w:styleId="Header">
    <w:name w:val="header"/>
    <w:basedOn w:val="Normal"/>
    <w:link w:val="HeaderChar"/>
    <w:rsid w:val="001A24A2"/>
    <w:pPr>
      <w:tabs>
        <w:tab w:val="center" w:pos="4680"/>
        <w:tab w:val="right" w:pos="9360"/>
      </w:tabs>
    </w:pPr>
  </w:style>
  <w:style w:type="character" w:customStyle="1" w:styleId="HeaderChar">
    <w:name w:val="Header Char"/>
    <w:basedOn w:val="DefaultParagraphFont"/>
    <w:link w:val="Header"/>
    <w:rsid w:val="001A24A2"/>
    <w:rPr>
      <w:sz w:val="24"/>
      <w:szCs w:val="24"/>
      <w:lang w:eastAsia="en-US"/>
    </w:rPr>
  </w:style>
  <w:style w:type="paragraph" w:styleId="Footer">
    <w:name w:val="footer"/>
    <w:basedOn w:val="Normal"/>
    <w:link w:val="FooterChar"/>
    <w:uiPriority w:val="99"/>
    <w:rsid w:val="001A24A2"/>
    <w:pPr>
      <w:tabs>
        <w:tab w:val="center" w:pos="4680"/>
        <w:tab w:val="right" w:pos="9360"/>
      </w:tabs>
    </w:pPr>
  </w:style>
  <w:style w:type="character" w:customStyle="1" w:styleId="FooterChar">
    <w:name w:val="Footer Char"/>
    <w:basedOn w:val="DefaultParagraphFont"/>
    <w:link w:val="Footer"/>
    <w:uiPriority w:val="99"/>
    <w:rsid w:val="001A24A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677">
      <w:bodyDiv w:val="1"/>
      <w:marLeft w:val="0"/>
      <w:marRight w:val="0"/>
      <w:marTop w:val="0"/>
      <w:marBottom w:val="0"/>
      <w:divBdr>
        <w:top w:val="none" w:sz="0" w:space="0" w:color="auto"/>
        <w:left w:val="none" w:sz="0" w:space="0" w:color="auto"/>
        <w:bottom w:val="none" w:sz="0" w:space="0" w:color="auto"/>
        <w:right w:val="none" w:sz="0" w:space="0" w:color="auto"/>
      </w:divBdr>
    </w:div>
    <w:div w:id="367075243">
      <w:bodyDiv w:val="1"/>
      <w:marLeft w:val="0"/>
      <w:marRight w:val="0"/>
      <w:marTop w:val="0"/>
      <w:marBottom w:val="0"/>
      <w:divBdr>
        <w:top w:val="none" w:sz="0" w:space="0" w:color="auto"/>
        <w:left w:val="none" w:sz="0" w:space="0" w:color="auto"/>
        <w:bottom w:val="none" w:sz="0" w:space="0" w:color="auto"/>
        <w:right w:val="none" w:sz="0" w:space="0" w:color="auto"/>
      </w:divBdr>
    </w:div>
    <w:div w:id="589003539">
      <w:bodyDiv w:val="1"/>
      <w:marLeft w:val="0"/>
      <w:marRight w:val="0"/>
      <w:marTop w:val="0"/>
      <w:marBottom w:val="0"/>
      <w:divBdr>
        <w:top w:val="none" w:sz="0" w:space="0" w:color="auto"/>
        <w:left w:val="none" w:sz="0" w:space="0" w:color="auto"/>
        <w:bottom w:val="none" w:sz="0" w:space="0" w:color="auto"/>
        <w:right w:val="none" w:sz="0" w:space="0" w:color="auto"/>
      </w:divBdr>
    </w:div>
    <w:div w:id="814103663">
      <w:bodyDiv w:val="1"/>
      <w:marLeft w:val="0"/>
      <w:marRight w:val="0"/>
      <w:marTop w:val="0"/>
      <w:marBottom w:val="0"/>
      <w:divBdr>
        <w:top w:val="none" w:sz="0" w:space="0" w:color="auto"/>
        <w:left w:val="none" w:sz="0" w:space="0" w:color="auto"/>
        <w:bottom w:val="none" w:sz="0" w:space="0" w:color="auto"/>
        <w:right w:val="none" w:sz="0" w:space="0" w:color="auto"/>
      </w:divBdr>
    </w:div>
    <w:div w:id="1657145773">
      <w:bodyDiv w:val="1"/>
      <w:marLeft w:val="0"/>
      <w:marRight w:val="0"/>
      <w:marTop w:val="0"/>
      <w:marBottom w:val="0"/>
      <w:divBdr>
        <w:top w:val="none" w:sz="0" w:space="0" w:color="auto"/>
        <w:left w:val="none" w:sz="0" w:space="0" w:color="auto"/>
        <w:bottom w:val="none" w:sz="0" w:space="0" w:color="auto"/>
        <w:right w:val="none" w:sz="0" w:space="0" w:color="auto"/>
      </w:divBdr>
    </w:div>
    <w:div w:id="1739739827">
      <w:bodyDiv w:val="1"/>
      <w:marLeft w:val="0"/>
      <w:marRight w:val="0"/>
      <w:marTop w:val="0"/>
      <w:marBottom w:val="0"/>
      <w:divBdr>
        <w:top w:val="none" w:sz="0" w:space="0" w:color="auto"/>
        <w:left w:val="none" w:sz="0" w:space="0" w:color="auto"/>
        <w:bottom w:val="none" w:sz="0" w:space="0" w:color="auto"/>
        <w:right w:val="none" w:sz="0" w:space="0" w:color="auto"/>
      </w:divBdr>
    </w:div>
    <w:div w:id="20519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7T16:24:09.447"/>
    </inkml:context>
    <inkml:brush xml:id="br0">
      <inkml:brushProperty name="width" value="0.05" units="cm"/>
      <inkml:brushProperty name="height" value="0.05" units="cm"/>
      <inkml:brushProperty name="ignorePressure" value="1"/>
    </inkml:brush>
  </inkml:definitions>
  <inkml:trace contextRef="#ctx0" brushRef="#br0">0 1,'0'4,"0"4,0 4,0 3,0 1,0 0,0 0,0-2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522</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#1</vt:lpstr>
    </vt:vector>
  </TitlesOfParts>
  <Company>CSI</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Shuqun Zhang</dc:creator>
  <cp:keywords/>
  <cp:lastModifiedBy>Ping Shi</cp:lastModifiedBy>
  <cp:revision>9</cp:revision>
  <cp:lastPrinted>2020-04-02T16:00:00Z</cp:lastPrinted>
  <dcterms:created xsi:type="dcterms:W3CDTF">2019-11-12T01:04:00Z</dcterms:created>
  <dcterms:modified xsi:type="dcterms:W3CDTF">2021-10-19T15:45:00Z</dcterms:modified>
</cp:coreProperties>
</file>