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80FA" w14:textId="14733198" w:rsidR="009F35D9" w:rsidRDefault="009F35D9" w:rsidP="009F35D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A91AFD5" wp14:editId="69CDBA5B">
            <wp:extent cx="4457700" cy="807720"/>
            <wp:effectExtent l="0" t="0" r="0" b="0"/>
            <wp:docPr id="145139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7259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E7A9" w14:textId="77777777" w:rsidR="009F35D9" w:rsidRDefault="009F35D9" w:rsidP="009F35D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14:paraId="6E8F2D83" w14:textId="61269465" w:rsidR="009F35D9" w:rsidRDefault="009F35D9" w:rsidP="009F35D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Trabajo Práctico N°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</w:p>
    <w:p w14:paraId="05D1E2D2" w14:textId="77777777" w:rsidR="009F35D9" w:rsidRDefault="009F35D9" w:rsidP="009F35D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: Ingeniería de Software II</w:t>
      </w:r>
    </w:p>
    <w:p w14:paraId="5FF738E0" w14:textId="77777777" w:rsidR="009F35D9" w:rsidRDefault="009F35D9" w:rsidP="009F35D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>
        <w:rPr>
          <w:rFonts w:ascii="Arial" w:hAnsi="Arial" w:cs="Arial"/>
          <w:sz w:val="24"/>
          <w:szCs w:val="24"/>
          <w:lang w:val="es-MX"/>
        </w:rPr>
        <w:t>: Putallaz Gian</w:t>
      </w:r>
    </w:p>
    <w:p w14:paraId="2A4DD81F" w14:textId="77777777" w:rsidR="009F35D9" w:rsidRDefault="009F35D9" w:rsidP="009F35D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>
        <w:rPr>
          <w:rFonts w:ascii="Arial" w:hAnsi="Arial" w:cs="Arial"/>
          <w:sz w:val="24"/>
          <w:szCs w:val="24"/>
          <w:lang w:val="es-MX"/>
        </w:rPr>
        <w:t>: Dr. Pedro E. Colla</w:t>
      </w:r>
    </w:p>
    <w:p w14:paraId="0768E293" w14:textId="77777777" w:rsidR="009F35D9" w:rsidRDefault="009F35D9" w:rsidP="009F35D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>
        <w:rPr>
          <w:rFonts w:ascii="Arial" w:hAnsi="Arial" w:cs="Arial"/>
          <w:sz w:val="24"/>
          <w:szCs w:val="24"/>
          <w:lang w:val="es-MX"/>
        </w:rPr>
        <w:t xml:space="preserve">: Hernán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Sanchez</w:t>
      </w:r>
      <w:proofErr w:type="spellEnd"/>
    </w:p>
    <w:p w14:paraId="2ADFBF0C" w14:textId="77777777" w:rsidR="009F35D9" w:rsidRDefault="009F35D9" w:rsidP="009F35D9">
      <w:pPr>
        <w:rPr>
          <w:lang w:val="es-MX"/>
        </w:rPr>
      </w:pPr>
    </w:p>
    <w:p w14:paraId="631E90D6" w14:textId="77777777" w:rsidR="009F35D9" w:rsidRDefault="009F35D9" w:rsidP="009F35D9">
      <w:pPr>
        <w:rPr>
          <w:lang w:val="es-MX"/>
        </w:rPr>
      </w:pPr>
    </w:p>
    <w:p w14:paraId="79E78650" w14:textId="77777777" w:rsidR="009F35D9" w:rsidRDefault="009F35D9" w:rsidP="009F35D9">
      <w:pPr>
        <w:rPr>
          <w:lang w:val="es-MX"/>
        </w:rPr>
      </w:pPr>
    </w:p>
    <w:p w14:paraId="472FE44C" w14:textId="77777777" w:rsidR="009F35D9" w:rsidRDefault="009F35D9" w:rsidP="009F35D9">
      <w:pPr>
        <w:rPr>
          <w:lang w:val="es-MX"/>
        </w:rPr>
      </w:pPr>
    </w:p>
    <w:p w14:paraId="6539395B" w14:textId="77777777" w:rsidR="009F35D9" w:rsidRDefault="009F35D9" w:rsidP="009F35D9">
      <w:pPr>
        <w:rPr>
          <w:lang w:val="es-MX"/>
        </w:rPr>
      </w:pPr>
    </w:p>
    <w:p w14:paraId="26078A63" w14:textId="77777777" w:rsidR="009F35D9" w:rsidRDefault="009F35D9" w:rsidP="009F35D9">
      <w:pPr>
        <w:rPr>
          <w:lang w:val="es-MX"/>
        </w:rPr>
      </w:pPr>
    </w:p>
    <w:p w14:paraId="708C19D4" w14:textId="77777777" w:rsidR="009F35D9" w:rsidRDefault="009F35D9" w:rsidP="009F35D9">
      <w:pPr>
        <w:rPr>
          <w:lang w:val="es-MX"/>
        </w:rPr>
      </w:pPr>
    </w:p>
    <w:p w14:paraId="103FA85F" w14:textId="77777777" w:rsidR="009F35D9" w:rsidRDefault="009F35D9" w:rsidP="009F35D9">
      <w:pPr>
        <w:rPr>
          <w:lang w:val="es-MX"/>
        </w:rPr>
      </w:pPr>
    </w:p>
    <w:p w14:paraId="0D0B0FFD" w14:textId="77777777" w:rsidR="009F35D9" w:rsidRDefault="009F35D9" w:rsidP="009F35D9">
      <w:pPr>
        <w:rPr>
          <w:lang w:val="es-MX"/>
        </w:rPr>
      </w:pPr>
    </w:p>
    <w:p w14:paraId="1B7F95C2" w14:textId="77777777" w:rsidR="009F35D9" w:rsidRDefault="009F35D9" w:rsidP="009F35D9">
      <w:pPr>
        <w:rPr>
          <w:lang w:val="es-MX"/>
        </w:rPr>
      </w:pPr>
    </w:p>
    <w:p w14:paraId="1EE2FAA9" w14:textId="77777777" w:rsidR="009F35D9" w:rsidRDefault="009F35D9" w:rsidP="009F35D9">
      <w:pPr>
        <w:rPr>
          <w:lang w:val="es-MX"/>
        </w:rPr>
      </w:pPr>
    </w:p>
    <w:p w14:paraId="79034E24" w14:textId="77777777" w:rsidR="009F35D9" w:rsidRDefault="009F35D9" w:rsidP="009F35D9">
      <w:pPr>
        <w:rPr>
          <w:lang w:val="es-MX"/>
        </w:rPr>
      </w:pPr>
    </w:p>
    <w:p w14:paraId="51D00C74" w14:textId="77777777" w:rsidR="009F35D9" w:rsidRDefault="009F35D9" w:rsidP="009F35D9">
      <w:pPr>
        <w:rPr>
          <w:lang w:val="es-MX"/>
        </w:rPr>
      </w:pPr>
    </w:p>
    <w:p w14:paraId="3DC8CB77" w14:textId="77777777" w:rsidR="009F35D9" w:rsidRDefault="009F35D9" w:rsidP="009F35D9">
      <w:pPr>
        <w:rPr>
          <w:lang w:val="es-MX"/>
        </w:rPr>
      </w:pPr>
    </w:p>
    <w:p w14:paraId="373CEB27" w14:textId="77777777" w:rsidR="009F35D9" w:rsidRDefault="009F35D9" w:rsidP="009F35D9">
      <w:pPr>
        <w:rPr>
          <w:lang w:val="es-MX"/>
        </w:rPr>
      </w:pPr>
    </w:p>
    <w:p w14:paraId="64F06763" w14:textId="77777777" w:rsidR="009F35D9" w:rsidRDefault="009F35D9" w:rsidP="009F35D9">
      <w:pPr>
        <w:rPr>
          <w:lang w:val="es-MX"/>
        </w:rPr>
      </w:pPr>
    </w:p>
    <w:p w14:paraId="29C8D6ED" w14:textId="77777777" w:rsidR="009F35D9" w:rsidRDefault="009F35D9" w:rsidP="009F35D9">
      <w:pPr>
        <w:rPr>
          <w:lang w:val="es-MX"/>
        </w:rPr>
      </w:pPr>
    </w:p>
    <w:p w14:paraId="670825D3" w14:textId="77777777" w:rsidR="009F35D9" w:rsidRDefault="009F35D9" w:rsidP="009F35D9">
      <w:pPr>
        <w:rPr>
          <w:lang w:val="es-MX"/>
        </w:rPr>
      </w:pPr>
    </w:p>
    <w:p w14:paraId="1B317164" w14:textId="77777777" w:rsidR="009F35D9" w:rsidRDefault="009F35D9" w:rsidP="009F35D9">
      <w:pPr>
        <w:rPr>
          <w:lang w:val="es-MX"/>
        </w:rPr>
      </w:pPr>
    </w:p>
    <w:p w14:paraId="3C97D84C" w14:textId="77777777" w:rsidR="009F35D9" w:rsidRPr="009F35D9" w:rsidRDefault="009F35D9" w:rsidP="009F35D9">
      <w:pPr>
        <w:rPr>
          <w:lang w:val="es-MX"/>
        </w:rPr>
      </w:pPr>
    </w:p>
    <w:p w14:paraId="6C2977C5" w14:textId="77777777" w:rsidR="009F35D9" w:rsidRDefault="009F35D9" w:rsidP="007B1D3C">
      <w:pPr>
        <w:ind w:left="720" w:hanging="360"/>
      </w:pPr>
    </w:p>
    <w:p w14:paraId="2A9E452E" w14:textId="67D90DDB" w:rsidR="00C00ECD" w:rsidRPr="00CA35E5" w:rsidRDefault="009F35D9" w:rsidP="007B1D3C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lang w:val="es-MX"/>
        </w:rPr>
      </w:pPr>
      <w:hyperlink r:id="rId6" w:history="1">
        <w:r w:rsidRPr="00486DD1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https://github.com/gianquito/UADER_IS2_Putallaz_TP_1/commit/1e1b5df4e1d62af797c678cfd2b8172a7fae0a58</w:t>
        </w:r>
      </w:hyperlink>
    </w:p>
    <w:p w14:paraId="14D0C73C" w14:textId="77777777" w:rsidR="00205112" w:rsidRPr="00CA35E5" w:rsidRDefault="00000000" w:rsidP="007B1D3C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lang w:val="es-MX"/>
        </w:rPr>
      </w:pPr>
      <w:hyperlink r:id="rId7" w:history="1">
        <w:r w:rsidR="00CE49F8" w:rsidRPr="00CA35E5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https://github.com/gianquito/UADER_IS2_Putallaz_TP_1/commit/878189bcd40ef9b31e7868774275b652528fe5a1</w:t>
        </w:r>
      </w:hyperlink>
    </w:p>
    <w:p w14:paraId="28781440" w14:textId="77777777" w:rsidR="00CE49F8" w:rsidRPr="004957AA" w:rsidRDefault="00CE49F8" w:rsidP="004957AA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sz w:val="24"/>
          <w:szCs w:val="24"/>
          <w:lang w:val="es-MX"/>
        </w:rPr>
        <w:t>4)</w:t>
      </w:r>
      <w:hyperlink r:id="rId8" w:history="1">
        <w:r w:rsidR="004957AA" w:rsidRPr="00CA35E5">
          <w:rPr>
            <w:rStyle w:val="Hipervnculo"/>
            <w:rFonts w:ascii="Arial" w:hAnsi="Arial" w:cs="Arial"/>
            <w:i/>
            <w:iCs/>
            <w:lang w:val="es-MX"/>
          </w:rPr>
          <w:t>https://github.com/</w:t>
        </w:r>
        <w:r w:rsidR="004957AA" w:rsidRPr="00CA35E5">
          <w:rPr>
            <w:rStyle w:val="Hipervnculo"/>
            <w:rFonts w:ascii="Arial" w:hAnsi="Arial" w:cs="Arial"/>
            <w:i/>
            <w:iCs/>
            <w:lang w:val="es-MX"/>
          </w:rPr>
          <w:t>g</w:t>
        </w:r>
        <w:r w:rsidR="004957AA" w:rsidRPr="00CA35E5">
          <w:rPr>
            <w:rStyle w:val="Hipervnculo"/>
            <w:rFonts w:ascii="Arial" w:hAnsi="Arial" w:cs="Arial"/>
            <w:i/>
            <w:iCs/>
            <w:lang w:val="es-MX"/>
          </w:rPr>
          <w:t>ianquito/UADER_IS2_Putallaz_TP_1/commit/d009d379fd6aa17bc59981c267235fbb5a938e4b</w:t>
        </w:r>
      </w:hyperlink>
    </w:p>
    <w:p w14:paraId="21ADB1B8" w14:textId="77777777" w:rsidR="00CE49F8" w:rsidRPr="004957AA" w:rsidRDefault="00CE49F8" w:rsidP="00CE49F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sz w:val="24"/>
          <w:szCs w:val="24"/>
          <w:lang w:val="es-MX"/>
        </w:rPr>
        <w:t xml:space="preserve">5) </w:t>
      </w:r>
    </w:p>
    <w:p w14:paraId="1F87AAD9" w14:textId="77777777" w:rsidR="00CE49F8" w:rsidRPr="004957AA" w:rsidRDefault="00CE49F8" w:rsidP="00CE49F8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CC04EE9" wp14:editId="68A0001B">
            <wp:extent cx="2838450" cy="3869839"/>
            <wp:effectExtent l="0" t="0" r="0" b="0"/>
            <wp:docPr id="683494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972" cy="38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9DB" w14:textId="77777777" w:rsidR="00CE49F8" w:rsidRPr="004957AA" w:rsidRDefault="00CE49F8" w:rsidP="00CE49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sz w:val="24"/>
          <w:szCs w:val="24"/>
          <w:lang w:val="es-MX"/>
        </w:rPr>
        <w:t>El parámetro “comment_ratio” está por debajo de 33% para mejorar esto debo agregar más comentarios a mi código</w:t>
      </w:r>
    </w:p>
    <w:p w14:paraId="7596A3EC" w14:textId="77777777" w:rsidR="00680E24" w:rsidRPr="00CA35E5" w:rsidRDefault="00000000" w:rsidP="00680E24">
      <w:pPr>
        <w:pStyle w:val="Prrafodelista"/>
        <w:rPr>
          <w:rFonts w:ascii="Arial" w:hAnsi="Arial" w:cs="Arial"/>
          <w:i/>
          <w:iCs/>
          <w:lang w:val="es-MX"/>
        </w:rPr>
      </w:pPr>
      <w:hyperlink r:id="rId10" w:history="1">
        <w:r w:rsidR="00680E24" w:rsidRPr="00CA35E5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https://github.com/gianquito/UADER_IS2_Putallaz_TP_1/commit/3d1d1f5fc43411c7b4944677e2a9bfb6bc827302</w:t>
        </w:r>
      </w:hyperlink>
    </w:p>
    <w:p w14:paraId="2F1B8BDF" w14:textId="77777777" w:rsidR="00680E24" w:rsidRPr="004957AA" w:rsidRDefault="00680E24" w:rsidP="00680E24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sz w:val="24"/>
          <w:szCs w:val="24"/>
          <w:lang w:val="es-MX"/>
        </w:rPr>
        <w:t>Después de comentar el código pude aumentar el comment_ratio a 23</w:t>
      </w:r>
    </w:p>
    <w:p w14:paraId="4ED1BCA8" w14:textId="77777777" w:rsidR="00680E24" w:rsidRPr="004957AA" w:rsidRDefault="00680E24" w:rsidP="004957AA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D31063D" wp14:editId="3CC94AB8">
            <wp:extent cx="3067050" cy="415715"/>
            <wp:effectExtent l="0" t="0" r="0" b="3810"/>
            <wp:docPr id="158749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90159" name=""/>
                    <pic:cNvPicPr/>
                  </pic:nvPicPr>
                  <pic:blipFill rotWithShape="1">
                    <a:blip r:embed="rId11"/>
                    <a:srcRect b="90343"/>
                    <a:stretch/>
                  </pic:blipFill>
                  <pic:spPr bwMode="auto">
                    <a:xfrm>
                      <a:off x="0" y="0"/>
                      <a:ext cx="3075137" cy="41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6048" w14:textId="77777777" w:rsidR="00680E24" w:rsidRPr="004957AA" w:rsidRDefault="00680E24" w:rsidP="00680E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El “</w:t>
      </w:r>
      <w:proofErr w:type="spellStart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Halstead_effort</w:t>
      </w:r>
      <w:proofErr w:type="spellEnd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” es una de varias medidas desarrolladas por Maurice Halstead para determinar el esfuerzo mental necesario para desarrollar o mantener un programa. Cuanto menor sea el esfuerzo de Halstead de un programa, más sencillo será cambiar el programa. Se calcula E = D x V, siendo D la dificultad y V el volumen</w:t>
      </w:r>
    </w:p>
    <w:p w14:paraId="1D5D8F89" w14:textId="77777777" w:rsidR="00352A57" w:rsidRPr="004957AA" w:rsidRDefault="004957AA" w:rsidP="00352A57">
      <w:pPr>
        <w:pStyle w:val="Prrafodelista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proofErr w:type="gramStart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”</w:t>
      </w:r>
      <w:proofErr w:type="spellStart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Halstead</w:t>
      </w:r>
      <w:proofErr w:type="gramEnd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_timerequired</w:t>
      </w:r>
      <w:proofErr w:type="spellEnd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” hace referencia al tiempo requerido para programar según Halstead.</w:t>
      </w:r>
    </w:p>
    <w:p w14:paraId="29584B65" w14:textId="77777777" w:rsidR="004957AA" w:rsidRPr="004957AA" w:rsidRDefault="004957AA" w:rsidP="00352A57">
      <w:pPr>
        <w:pStyle w:val="Prrafodelista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El programa toma los siguientes valores de </w:t>
      </w:r>
      <w:proofErr w:type="spellStart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halstead_effort</w:t>
      </w:r>
      <w:proofErr w:type="spellEnd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y </w:t>
      </w:r>
      <w:proofErr w:type="spellStart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halstead_timerequired</w:t>
      </w:r>
      <w:proofErr w:type="spellEnd"/>
      <w:r w:rsidRPr="004957AA">
        <w:rPr>
          <w:rFonts w:ascii="Arial" w:hAnsi="Arial" w:cs="Arial"/>
          <w:color w:val="161616"/>
          <w:sz w:val="24"/>
          <w:szCs w:val="24"/>
          <w:shd w:val="clear" w:color="auto" w:fill="FFFFFF"/>
        </w:rPr>
        <w:t>:</w:t>
      </w:r>
    </w:p>
    <w:p w14:paraId="3B512640" w14:textId="77777777" w:rsidR="004957AA" w:rsidRPr="004957AA" w:rsidRDefault="004957AA" w:rsidP="00352A57">
      <w:pPr>
        <w:pStyle w:val="Prrafodelista"/>
        <w:rPr>
          <w:rFonts w:ascii="Arial" w:hAnsi="Arial" w:cs="Arial"/>
          <w:sz w:val="24"/>
          <w:szCs w:val="24"/>
        </w:rPr>
      </w:pPr>
    </w:p>
    <w:p w14:paraId="333546CF" w14:textId="77777777" w:rsidR="001108B6" w:rsidRDefault="001108B6" w:rsidP="004957AA">
      <w:pPr>
        <w:pStyle w:val="Prrafodelista"/>
        <w:jc w:val="center"/>
        <w:rPr>
          <w:rFonts w:ascii="Arial" w:hAnsi="Arial" w:cs="Arial"/>
          <w:noProof/>
          <w:sz w:val="24"/>
          <w:szCs w:val="24"/>
        </w:rPr>
      </w:pPr>
    </w:p>
    <w:p w14:paraId="1DEA39B6" w14:textId="77777777" w:rsidR="004957AA" w:rsidRDefault="004957AA" w:rsidP="004957A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4957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458A7" wp14:editId="0609B00D">
            <wp:extent cx="3193848" cy="295275"/>
            <wp:effectExtent l="0" t="0" r="6985" b="0"/>
            <wp:docPr id="595536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6040" name=""/>
                    <pic:cNvPicPr/>
                  </pic:nvPicPr>
                  <pic:blipFill rotWithShape="1">
                    <a:blip r:embed="rId12"/>
                    <a:srcRect t="26624" b="66652"/>
                    <a:stretch/>
                  </pic:blipFill>
                  <pic:spPr bwMode="auto">
                    <a:xfrm>
                      <a:off x="0" y="0"/>
                      <a:ext cx="3200847" cy="29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4ABAC" w14:textId="1007126B" w:rsidR="001108B6" w:rsidRDefault="00E50C1B" w:rsidP="001108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halstead_bugprop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01BBE">
        <w:rPr>
          <w:rFonts w:ascii="Arial" w:hAnsi="Arial" w:cs="Arial"/>
          <w:sz w:val="24"/>
          <w:szCs w:val="24"/>
        </w:rPr>
        <w:t>toma el valor 0.3963. Este valor estima la cantidad de bugs en el código basándose en la cantidad de operadores y operandos.</w:t>
      </w:r>
    </w:p>
    <w:p w14:paraId="48F0DEBD" w14:textId="5B84CB77" w:rsidR="00E01BBE" w:rsidRDefault="00E01BBE" w:rsidP="00E01BB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el programa por primera vez pude encontrar un par de bugs semánticos, que fueron solucionados sin mucha dificultad.</w:t>
      </w:r>
    </w:p>
    <w:p w14:paraId="572AB3EF" w14:textId="77777777" w:rsidR="001108B6" w:rsidRPr="00D3081A" w:rsidRDefault="00D3081A" w:rsidP="001108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081A">
        <w:rPr>
          <w:rFonts w:ascii="Arial" w:hAnsi="Arial" w:cs="Arial"/>
          <w:sz w:val="24"/>
          <w:szCs w:val="24"/>
        </w:rPr>
        <w:t xml:space="preserve">El índice de complejidad ciclomática </w:t>
      </w:r>
      <w:r w:rsidR="009C3C7C">
        <w:rPr>
          <w:rFonts w:ascii="Arial" w:hAnsi="Arial" w:cs="Arial"/>
          <w:sz w:val="24"/>
          <w:szCs w:val="24"/>
        </w:rPr>
        <w:t>s</w:t>
      </w:r>
      <w:r w:rsidRPr="00D3081A">
        <w:rPr>
          <w:rFonts w:ascii="Arial" w:hAnsi="Arial" w:cs="Arial"/>
          <w:sz w:val="24"/>
          <w:szCs w:val="24"/>
        </w:rPr>
        <w:t>e utiliza para medir la complejidad de un programa o módulo de código fuente, basándose en la cantidad de caminos independientes a través del código.</w:t>
      </w:r>
      <w:r w:rsidRPr="00D3081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 A más complejidad ciclomática, más complejo será el código, más complicado de leer, de entender, de modificar, de mantener y, por lo tanto, más caro.</w:t>
      </w:r>
    </w:p>
    <w:p w14:paraId="1C45B87C" w14:textId="77777777" w:rsidR="00D3081A" w:rsidRDefault="00D3081A" w:rsidP="00D3081A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En nuestro caso la complejidad ciclomática tomó un valor de 9, lo que indica que el programa es simple y no presenta mucho riesgo. Sin </w:t>
      </w:r>
      <w:r w:rsidR="002B385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embargo,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si quisiéramos reducir dicha </w:t>
      </w:r>
      <w:r w:rsidR="008C133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métrica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podríamos </w:t>
      </w:r>
      <w:r w:rsidR="008C133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implementar prácticas como la reutilización de código, evitar el anidamiento excesiv</w:t>
      </w:r>
      <w:r w:rsidR="002B385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o, uso de polimorfismo, etc.</w:t>
      </w:r>
    </w:p>
    <w:p w14:paraId="4B6701A4" w14:textId="7EBDE4C1" w:rsidR="00E50C1B" w:rsidRDefault="00E50C1B" w:rsidP="00D3081A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Por ejemplo, en el código pude bajar un punto el índice, evitando el uso innecesario de una clausula </w:t>
      </w:r>
      <w:proofErr w:type="spellStart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en su lugar inicializo la variable directamente con el valor de la condición.</w:t>
      </w:r>
    </w:p>
    <w:p w14:paraId="305E128C" w14:textId="77777777" w:rsidR="00E50C1B" w:rsidRDefault="00E50C1B" w:rsidP="00E50C1B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Antes:</w:t>
      </w:r>
    </w:p>
    <w:p w14:paraId="67DF333B" w14:textId="6343854F" w:rsidR="00E50C1B" w:rsidRPr="00E50C1B" w:rsidRDefault="00E50C1B" w:rsidP="00E50C1B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E50C1B">
        <w:rPr>
          <w:shd w:val="clear" w:color="auto" w:fill="FFFFFF"/>
        </w:rPr>
        <w:drawing>
          <wp:inline distT="0" distB="0" distL="0" distR="0" wp14:anchorId="7804C277" wp14:editId="38E3D42D">
            <wp:extent cx="3429000" cy="601980"/>
            <wp:effectExtent l="0" t="0" r="0" b="7620"/>
            <wp:docPr id="1145941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1561" name=""/>
                    <pic:cNvPicPr/>
                  </pic:nvPicPr>
                  <pic:blipFill rotWithShape="1">
                    <a:blip r:embed="rId13"/>
                    <a:srcRect r="3846"/>
                    <a:stretch/>
                  </pic:blipFill>
                  <pic:spPr bwMode="auto">
                    <a:xfrm>
                      <a:off x="0" y="0"/>
                      <a:ext cx="3429297" cy="6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4367E" w14:textId="572C8968" w:rsidR="00E50C1B" w:rsidRPr="00E50C1B" w:rsidRDefault="00E50C1B" w:rsidP="00E50C1B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Después:</w:t>
      </w:r>
      <w:r w:rsidRPr="00E50C1B">
        <w:rPr>
          <w:shd w:val="clear" w:color="auto" w:fill="FFFFFF"/>
        </w:rPr>
        <w:drawing>
          <wp:inline distT="0" distB="0" distL="0" distR="0" wp14:anchorId="05F6C223" wp14:editId="0B31EE51">
            <wp:extent cx="4549140" cy="392430"/>
            <wp:effectExtent l="0" t="0" r="3810" b="7620"/>
            <wp:docPr id="507074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4662" name=""/>
                    <pic:cNvPicPr/>
                  </pic:nvPicPr>
                  <pic:blipFill rotWithShape="1">
                    <a:blip r:embed="rId14"/>
                    <a:srcRect r="15757"/>
                    <a:stretch/>
                  </pic:blipFill>
                  <pic:spPr bwMode="auto">
                    <a:xfrm>
                      <a:off x="0" y="0"/>
                      <a:ext cx="4549140" cy="39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97B4" w14:textId="09866F30" w:rsidR="00E50C1B" w:rsidRDefault="00E50C1B" w:rsidP="00D3081A">
      <w:pPr>
        <w:pStyle w:val="Prrafodelista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E50C1B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1E00376" wp14:editId="575F993C">
            <wp:extent cx="2103120" cy="198120"/>
            <wp:effectExtent l="0" t="0" r="0" b="0"/>
            <wp:docPr id="1804260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60302" name=""/>
                    <pic:cNvPicPr/>
                  </pic:nvPicPr>
                  <pic:blipFill rotWithShape="1">
                    <a:blip r:embed="rId15"/>
                    <a:srcRect t="14285" b="11428"/>
                    <a:stretch/>
                  </pic:blipFill>
                  <pic:spPr bwMode="auto">
                    <a:xfrm>
                      <a:off x="0" y="0"/>
                      <a:ext cx="2103302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32CA9" w14:textId="77777777" w:rsidR="002B3855" w:rsidRDefault="002B3855" w:rsidP="002B38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</w:p>
    <w:p w14:paraId="0F953167" w14:textId="77777777" w:rsidR="002B3855" w:rsidRDefault="002B3855" w:rsidP="002B38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2B38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B38ABC" wp14:editId="4EDE27FC">
            <wp:extent cx="6105525" cy="2246494"/>
            <wp:effectExtent l="0" t="0" r="0" b="1905"/>
            <wp:docPr id="196953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3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281" cy="22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065F" w14:textId="77777777" w:rsidR="002B3855" w:rsidRDefault="002B3855" w:rsidP="002B38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667501">
        <w:rPr>
          <w:rFonts w:ascii="Arial" w:hAnsi="Arial" w:cs="Arial"/>
          <w:sz w:val="24"/>
          <w:szCs w:val="24"/>
        </w:rPr>
        <w:t xml:space="preserve">Los comentarios que arroja </w:t>
      </w:r>
      <w:proofErr w:type="spellStart"/>
      <w:r w:rsidR="00667501">
        <w:rPr>
          <w:rFonts w:ascii="Arial" w:hAnsi="Arial" w:cs="Arial"/>
          <w:sz w:val="24"/>
          <w:szCs w:val="24"/>
        </w:rPr>
        <w:t>pylint</w:t>
      </w:r>
      <w:proofErr w:type="spellEnd"/>
      <w:r w:rsidR="00667501">
        <w:rPr>
          <w:rFonts w:ascii="Arial" w:hAnsi="Arial" w:cs="Arial"/>
          <w:sz w:val="24"/>
          <w:szCs w:val="24"/>
        </w:rPr>
        <w:t xml:space="preserve"> se refieren a:</w:t>
      </w:r>
    </w:p>
    <w:p w14:paraId="15224F12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Uso innecesario de paréntesis</w:t>
      </w:r>
    </w:p>
    <w:p w14:paraId="60400FDF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una línea vacía al final del archivo</w:t>
      </w:r>
    </w:p>
    <w:p w14:paraId="14ADCFE8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describa el propósito del programa</w:t>
      </w:r>
    </w:p>
    <w:p w14:paraId="6B0DAE5A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 de constantes que no están con mayúscula</w:t>
      </w:r>
    </w:p>
    <w:p w14:paraId="06E69FF2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especifica el tipo de excepción en la cláusula </w:t>
      </w:r>
      <w:proofErr w:type="spellStart"/>
      <w:r>
        <w:rPr>
          <w:rFonts w:ascii="Arial" w:hAnsi="Arial" w:cs="Arial"/>
          <w:sz w:val="24"/>
          <w:szCs w:val="24"/>
        </w:rPr>
        <w:t>except</w:t>
      </w:r>
      <w:proofErr w:type="spellEnd"/>
    </w:p>
    <w:p w14:paraId="5892B418" w14:textId="77777777" w:rsidR="00667501" w:rsidRDefault="00667501" w:rsidP="006675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 incorrecto de los </w:t>
      </w:r>
      <w:proofErr w:type="spellStart"/>
      <w:r>
        <w:rPr>
          <w:rFonts w:ascii="Arial" w:hAnsi="Arial" w:cs="Arial"/>
          <w:sz w:val="24"/>
          <w:szCs w:val="24"/>
        </w:rPr>
        <w:t>imports</w:t>
      </w:r>
      <w:proofErr w:type="spellEnd"/>
    </w:p>
    <w:p w14:paraId="0F13EADE" w14:textId="77777777" w:rsidR="00667501" w:rsidRDefault="0025248D" w:rsidP="0025248D">
      <w:pPr>
        <w:rPr>
          <w:rFonts w:ascii="Arial" w:hAnsi="Arial" w:cs="Arial"/>
          <w:sz w:val="24"/>
          <w:szCs w:val="24"/>
        </w:rPr>
      </w:pPr>
      <w:r w:rsidRPr="002524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B0D8A5" wp14:editId="0A741394">
            <wp:extent cx="6189217" cy="981075"/>
            <wp:effectExtent l="0" t="0" r="2540" b="0"/>
            <wp:docPr id="1665637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7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252" cy="9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FA94" w14:textId="77777777" w:rsidR="00CA35E5" w:rsidRPr="00CA35E5" w:rsidRDefault="00000000" w:rsidP="0025248D">
      <w:pPr>
        <w:rPr>
          <w:rFonts w:ascii="Arial" w:hAnsi="Arial" w:cs="Arial"/>
          <w:i/>
          <w:iCs/>
        </w:rPr>
      </w:pPr>
      <w:hyperlink r:id="rId18" w:history="1">
        <w:r w:rsidR="00CA35E5" w:rsidRPr="00CA35E5">
          <w:rPr>
            <w:rStyle w:val="Hipervnculo"/>
            <w:rFonts w:ascii="Arial" w:hAnsi="Arial" w:cs="Arial"/>
            <w:i/>
            <w:iCs/>
          </w:rPr>
          <w:t>https://github.com/gianquito/UADER_IS2_Putallaz_TP_1/commit/b3f3ab10943cfcc07ee21bc5fc3b91854f9607ea</w:t>
        </w:r>
      </w:hyperlink>
    </w:p>
    <w:p w14:paraId="6E0AAE85" w14:textId="77777777" w:rsidR="0025248D" w:rsidRDefault="0025248D" w:rsidP="00252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Luego de introducir correcciones pude mejorar la calificación de 6.39 a 9.14. Aunque aún quedan 2 tipos de comentarios que decidí ignorar:</w:t>
      </w:r>
    </w:p>
    <w:p w14:paraId="2AD60B58" w14:textId="77777777" w:rsidR="0025248D" w:rsidRDefault="0025248D" w:rsidP="0025248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48D">
        <w:rPr>
          <w:rFonts w:ascii="Arial" w:hAnsi="Arial" w:cs="Arial"/>
          <w:sz w:val="24"/>
          <w:szCs w:val="24"/>
        </w:rPr>
        <w:t xml:space="preserve">El nombre de la constante historial debe estar con mayúscula: En este caso </w:t>
      </w:r>
      <w:proofErr w:type="spellStart"/>
      <w:r w:rsidRPr="0025248D">
        <w:rPr>
          <w:rFonts w:ascii="Arial" w:hAnsi="Arial" w:cs="Arial"/>
          <w:sz w:val="24"/>
          <w:szCs w:val="24"/>
        </w:rPr>
        <w:t>pylint</w:t>
      </w:r>
      <w:proofErr w:type="spellEnd"/>
      <w:r w:rsidRPr="0025248D">
        <w:rPr>
          <w:rFonts w:ascii="Arial" w:hAnsi="Arial" w:cs="Arial"/>
          <w:sz w:val="24"/>
          <w:szCs w:val="24"/>
        </w:rPr>
        <w:t xml:space="preserve"> comete un error ya que no estoy usando la variable historial como una constante, sino que su valor va a cambiar durante la ejecución del programa, almacenando el historial de la conversación.</w:t>
      </w:r>
    </w:p>
    <w:p w14:paraId="707DFF84" w14:textId="77777777" w:rsidR="0025248D" w:rsidRPr="0025248D" w:rsidRDefault="00684A8E" w:rsidP="0025248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especifican los tipos de excepción: </w:t>
      </w:r>
      <w:r w:rsidR="00CB0148">
        <w:rPr>
          <w:rFonts w:ascii="Arial" w:hAnsi="Arial" w:cs="Arial"/>
          <w:sz w:val="24"/>
          <w:szCs w:val="24"/>
        </w:rPr>
        <w:t xml:space="preserve">Corregí la excepción de la cadena vacía agregándole el tipo </w:t>
      </w:r>
      <w:proofErr w:type="spellStart"/>
      <w:r w:rsidR="00CB0148">
        <w:rPr>
          <w:rFonts w:ascii="Arial" w:hAnsi="Arial" w:cs="Arial"/>
          <w:sz w:val="24"/>
          <w:szCs w:val="24"/>
        </w:rPr>
        <w:t>ValueError</w:t>
      </w:r>
      <w:proofErr w:type="spellEnd"/>
      <w:r w:rsidR="00CB0148">
        <w:rPr>
          <w:rFonts w:ascii="Arial" w:hAnsi="Arial" w:cs="Arial"/>
          <w:sz w:val="24"/>
          <w:szCs w:val="24"/>
        </w:rPr>
        <w:t>, aunque ignoré las dos excepciones restantes ya que no conozco su tipo.</w:t>
      </w:r>
    </w:p>
    <w:sectPr w:rsidR="0025248D" w:rsidRPr="00252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291"/>
    <w:multiLevelType w:val="hybridMultilevel"/>
    <w:tmpl w:val="9FC6E7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475"/>
    <w:multiLevelType w:val="hybridMultilevel"/>
    <w:tmpl w:val="FBBCD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87691"/>
    <w:multiLevelType w:val="hybridMultilevel"/>
    <w:tmpl w:val="E0D299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A4F"/>
    <w:multiLevelType w:val="hybridMultilevel"/>
    <w:tmpl w:val="AB6821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2206">
    <w:abstractNumId w:val="3"/>
  </w:num>
  <w:num w:numId="2" w16cid:durableId="902713754">
    <w:abstractNumId w:val="0"/>
  </w:num>
  <w:num w:numId="3" w16cid:durableId="231894298">
    <w:abstractNumId w:val="1"/>
  </w:num>
  <w:num w:numId="4" w16cid:durableId="33562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C"/>
    <w:rsid w:val="001108B6"/>
    <w:rsid w:val="00205112"/>
    <w:rsid w:val="0025248D"/>
    <w:rsid w:val="002B3855"/>
    <w:rsid w:val="00352A57"/>
    <w:rsid w:val="004957AA"/>
    <w:rsid w:val="005D12FB"/>
    <w:rsid w:val="00667501"/>
    <w:rsid w:val="00680E24"/>
    <w:rsid w:val="00684A8E"/>
    <w:rsid w:val="007B1D3C"/>
    <w:rsid w:val="008C1330"/>
    <w:rsid w:val="009C3C7C"/>
    <w:rsid w:val="009F35D9"/>
    <w:rsid w:val="00C00ECD"/>
    <w:rsid w:val="00C9260D"/>
    <w:rsid w:val="00CA35E5"/>
    <w:rsid w:val="00CB0148"/>
    <w:rsid w:val="00CE49F8"/>
    <w:rsid w:val="00D3081A"/>
    <w:rsid w:val="00E01BBE"/>
    <w:rsid w:val="00E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7989"/>
  <w15:chartTrackingRefBased/>
  <w15:docId w15:val="{5A722799-1DCF-473C-BEB9-F09FB2D4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51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1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3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nquito/UADER_IS2_Putallaz_TP_1/commit/d009d379fd6aa17bc59981c267235fbb5a938e4b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gianquito/UADER_IS2_Putallaz_TP_1/commit/b3f3ab10943cfcc07ee21bc5fc3b91854f9607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anquito/UADER_IS2_Putallaz_TP_1/commit/878189bcd40ef9b31e7868774275b652528fe5a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quito/UADER_IS2_Putallaz_TP_1/commit/1e1b5df4e1d62af797c678cfd2b8172a7fae0a58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gianquito/UADER_IS2_Putallaz_TP_1/commit/3d1d1f5fc43411c7b4944677e2a9bfb6bc82730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2</cp:revision>
  <dcterms:created xsi:type="dcterms:W3CDTF">2023-04-13T22:49:00Z</dcterms:created>
  <dcterms:modified xsi:type="dcterms:W3CDTF">2023-04-13T22:49:00Z</dcterms:modified>
</cp:coreProperties>
</file>