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D564" w14:textId="77777777" w:rsidR="006264F2" w:rsidRDefault="006264F2" w:rsidP="006264F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12F318E" wp14:editId="4A8CF385">
            <wp:extent cx="4457700" cy="807720"/>
            <wp:effectExtent l="0" t="0" r="0" b="0"/>
            <wp:docPr id="1451397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47259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4A0C" w14:textId="77777777" w:rsidR="006264F2" w:rsidRDefault="006264F2" w:rsidP="006264F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Licenciatura en Sistemas de Información</w:t>
      </w:r>
    </w:p>
    <w:p w14:paraId="035B9DB5" w14:textId="2BAFAA73" w:rsidR="006264F2" w:rsidRPr="00050FAD" w:rsidRDefault="006264F2" w:rsidP="006264F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Trabajo Práctico N°</w:t>
      </w:r>
      <w:r>
        <w:rPr>
          <w:rFonts w:ascii="Arial" w:hAnsi="Arial" w:cs="Arial"/>
          <w:b/>
          <w:bCs/>
          <w:sz w:val="24"/>
          <w:szCs w:val="24"/>
          <w:lang w:val="es-MX"/>
        </w:rPr>
        <w:t>4</w:t>
      </w:r>
    </w:p>
    <w:p w14:paraId="6CBDD915" w14:textId="77777777" w:rsidR="006264F2" w:rsidRDefault="006264F2" w:rsidP="006264F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Materia</w:t>
      </w:r>
      <w:r>
        <w:rPr>
          <w:rFonts w:ascii="Arial" w:hAnsi="Arial" w:cs="Arial"/>
          <w:sz w:val="24"/>
          <w:szCs w:val="24"/>
          <w:lang w:val="es-MX"/>
        </w:rPr>
        <w:t>: Ingeniería de Software II</w:t>
      </w:r>
    </w:p>
    <w:p w14:paraId="4A3DDA89" w14:textId="77777777" w:rsidR="006264F2" w:rsidRDefault="006264F2" w:rsidP="006264F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Alumnos</w:t>
      </w:r>
      <w:r>
        <w:rPr>
          <w:rFonts w:ascii="Arial" w:hAnsi="Arial" w:cs="Arial"/>
          <w:sz w:val="24"/>
          <w:szCs w:val="24"/>
          <w:lang w:val="es-MX"/>
        </w:rPr>
        <w:t>: Putallaz Gian</w:t>
      </w:r>
    </w:p>
    <w:p w14:paraId="41F5A6CA" w14:textId="77777777" w:rsidR="006264F2" w:rsidRDefault="006264F2" w:rsidP="006264F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Profesor</w:t>
      </w:r>
      <w:r>
        <w:rPr>
          <w:rFonts w:ascii="Arial" w:hAnsi="Arial" w:cs="Arial"/>
          <w:sz w:val="24"/>
          <w:szCs w:val="24"/>
          <w:lang w:val="es-MX"/>
        </w:rPr>
        <w:t>: Dr. Pedro E. Colla</w:t>
      </w:r>
    </w:p>
    <w:p w14:paraId="080C783D" w14:textId="77777777" w:rsidR="006264F2" w:rsidRDefault="006264F2" w:rsidP="006264F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Ayudante</w:t>
      </w:r>
      <w:r>
        <w:rPr>
          <w:rFonts w:ascii="Arial" w:hAnsi="Arial" w:cs="Arial"/>
          <w:sz w:val="24"/>
          <w:szCs w:val="24"/>
          <w:lang w:val="es-MX"/>
        </w:rPr>
        <w:t xml:space="preserve">: Hernán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Sanchez</w:t>
      </w:r>
      <w:proofErr w:type="spellEnd"/>
    </w:p>
    <w:p w14:paraId="616D825E" w14:textId="77777777" w:rsidR="006264F2" w:rsidRDefault="006264F2" w:rsidP="006264F2">
      <w:pPr>
        <w:rPr>
          <w:rFonts w:ascii="Arial" w:hAnsi="Arial" w:cs="Arial"/>
          <w:lang w:val="es-MX"/>
        </w:rPr>
      </w:pPr>
    </w:p>
    <w:p w14:paraId="7EE94DDF" w14:textId="77777777" w:rsidR="006264F2" w:rsidRDefault="006264F2">
      <w:pPr>
        <w:rPr>
          <w:lang w:val="es-MX"/>
        </w:rPr>
      </w:pPr>
    </w:p>
    <w:p w14:paraId="60C69D72" w14:textId="77777777" w:rsidR="006264F2" w:rsidRDefault="006264F2">
      <w:pPr>
        <w:rPr>
          <w:lang w:val="es-MX"/>
        </w:rPr>
      </w:pPr>
    </w:p>
    <w:p w14:paraId="28531B64" w14:textId="77777777" w:rsidR="006264F2" w:rsidRDefault="006264F2">
      <w:pPr>
        <w:rPr>
          <w:lang w:val="es-MX"/>
        </w:rPr>
      </w:pPr>
    </w:p>
    <w:p w14:paraId="39FEAF86" w14:textId="77777777" w:rsidR="006264F2" w:rsidRDefault="006264F2">
      <w:pPr>
        <w:rPr>
          <w:lang w:val="es-MX"/>
        </w:rPr>
      </w:pPr>
    </w:p>
    <w:p w14:paraId="7BA99092" w14:textId="77777777" w:rsidR="006264F2" w:rsidRDefault="006264F2">
      <w:pPr>
        <w:rPr>
          <w:lang w:val="es-MX"/>
        </w:rPr>
      </w:pPr>
    </w:p>
    <w:p w14:paraId="59C27E7A" w14:textId="77777777" w:rsidR="006264F2" w:rsidRDefault="006264F2">
      <w:pPr>
        <w:rPr>
          <w:lang w:val="es-MX"/>
        </w:rPr>
      </w:pPr>
    </w:p>
    <w:p w14:paraId="3278FF25" w14:textId="77777777" w:rsidR="006264F2" w:rsidRDefault="006264F2">
      <w:pPr>
        <w:rPr>
          <w:lang w:val="es-MX"/>
        </w:rPr>
      </w:pPr>
    </w:p>
    <w:p w14:paraId="61B42794" w14:textId="77777777" w:rsidR="006264F2" w:rsidRDefault="006264F2">
      <w:pPr>
        <w:rPr>
          <w:lang w:val="es-MX"/>
        </w:rPr>
      </w:pPr>
    </w:p>
    <w:p w14:paraId="7ABD8F1F" w14:textId="77777777" w:rsidR="006264F2" w:rsidRDefault="006264F2">
      <w:pPr>
        <w:rPr>
          <w:lang w:val="es-MX"/>
        </w:rPr>
      </w:pPr>
    </w:p>
    <w:p w14:paraId="131FEB87" w14:textId="77777777" w:rsidR="006264F2" w:rsidRDefault="006264F2">
      <w:pPr>
        <w:rPr>
          <w:lang w:val="es-MX"/>
        </w:rPr>
      </w:pPr>
    </w:p>
    <w:p w14:paraId="43BA5053" w14:textId="77777777" w:rsidR="006264F2" w:rsidRDefault="006264F2">
      <w:pPr>
        <w:rPr>
          <w:lang w:val="es-MX"/>
        </w:rPr>
      </w:pPr>
    </w:p>
    <w:p w14:paraId="1D5DA4C9" w14:textId="77777777" w:rsidR="006264F2" w:rsidRDefault="006264F2">
      <w:pPr>
        <w:rPr>
          <w:lang w:val="es-MX"/>
        </w:rPr>
      </w:pPr>
    </w:p>
    <w:p w14:paraId="6439E7DD" w14:textId="77777777" w:rsidR="006264F2" w:rsidRDefault="006264F2">
      <w:pPr>
        <w:rPr>
          <w:lang w:val="es-MX"/>
        </w:rPr>
      </w:pPr>
    </w:p>
    <w:p w14:paraId="1A33D62B" w14:textId="77777777" w:rsidR="006264F2" w:rsidRDefault="006264F2">
      <w:pPr>
        <w:rPr>
          <w:lang w:val="es-MX"/>
        </w:rPr>
      </w:pPr>
    </w:p>
    <w:p w14:paraId="49F7AA78" w14:textId="77777777" w:rsidR="006264F2" w:rsidRDefault="006264F2">
      <w:pPr>
        <w:rPr>
          <w:lang w:val="es-MX"/>
        </w:rPr>
      </w:pPr>
    </w:p>
    <w:p w14:paraId="4C4C9ED4" w14:textId="77777777" w:rsidR="006264F2" w:rsidRDefault="006264F2">
      <w:pPr>
        <w:rPr>
          <w:lang w:val="es-MX"/>
        </w:rPr>
      </w:pPr>
    </w:p>
    <w:p w14:paraId="77DE121C" w14:textId="77777777" w:rsidR="006264F2" w:rsidRDefault="006264F2">
      <w:pPr>
        <w:rPr>
          <w:lang w:val="es-MX"/>
        </w:rPr>
      </w:pPr>
    </w:p>
    <w:p w14:paraId="7D555611" w14:textId="77777777" w:rsidR="006264F2" w:rsidRDefault="006264F2">
      <w:pPr>
        <w:rPr>
          <w:lang w:val="es-MX"/>
        </w:rPr>
      </w:pPr>
    </w:p>
    <w:p w14:paraId="45FA06F3" w14:textId="1D69C272" w:rsidR="004A71C9" w:rsidRDefault="0046419E">
      <w:pPr>
        <w:rPr>
          <w:lang w:val="es-MX"/>
        </w:rPr>
      </w:pPr>
      <w:r>
        <w:rPr>
          <w:lang w:val="es-MX"/>
        </w:rPr>
        <w:lastRenderedPageBreak/>
        <w:t>1)</w:t>
      </w:r>
    </w:p>
    <w:p w14:paraId="3CB16F91" w14:textId="026D01EA" w:rsidR="0046419E" w:rsidRDefault="0046419E">
      <w:pPr>
        <w:rPr>
          <w:lang w:val="es-MX"/>
        </w:rPr>
      </w:pPr>
      <w:r>
        <w:rPr>
          <w:lang w:val="es-MX"/>
        </w:rPr>
        <w:t>a) En el material de apoyo se encuentra un archivo “</w:t>
      </w:r>
      <w:r w:rsidRPr="0046419E">
        <w:rPr>
          <w:lang w:val="es-MX"/>
        </w:rPr>
        <w:t>RRR_TP4.tar.gz</w:t>
      </w:r>
      <w:r>
        <w:rPr>
          <w:lang w:val="es-MX"/>
        </w:rPr>
        <w:t xml:space="preserve">”, el cual contiene diversos archivos, entre ellos un archivo </w:t>
      </w:r>
      <w:proofErr w:type="spellStart"/>
      <w:r>
        <w:rPr>
          <w:lang w:val="es-MX"/>
        </w:rPr>
        <w:t>getJason.pyc</w:t>
      </w:r>
      <w:proofErr w:type="spellEnd"/>
      <w:r>
        <w:rPr>
          <w:lang w:val="es-MX"/>
        </w:rPr>
        <w:t xml:space="preserve">, un archivo de documentación README.md y un archivo </w:t>
      </w:r>
      <w:proofErr w:type="spellStart"/>
      <w:proofErr w:type="gramStart"/>
      <w:r>
        <w:rPr>
          <w:lang w:val="es-MX"/>
        </w:rPr>
        <w:t>sitedata.json</w:t>
      </w:r>
      <w:proofErr w:type="spellEnd"/>
      <w:proofErr w:type="gramEnd"/>
      <w:r>
        <w:rPr>
          <w:lang w:val="es-MX"/>
        </w:rPr>
        <w:t>.</w:t>
      </w:r>
    </w:p>
    <w:p w14:paraId="1FDFC69F" w14:textId="77777777" w:rsidR="00670484" w:rsidRDefault="0046419E">
      <w:pPr>
        <w:rPr>
          <w:lang w:val="es-MX"/>
        </w:rPr>
      </w:pPr>
      <w:r>
        <w:rPr>
          <w:lang w:val="es-MX"/>
        </w:rPr>
        <w:t xml:space="preserve">b) </w:t>
      </w:r>
    </w:p>
    <w:p w14:paraId="31C210C9" w14:textId="04614206" w:rsidR="0046419E" w:rsidRDefault="00670484">
      <w:pPr>
        <w:rPr>
          <w:lang w:val="es-MX"/>
        </w:rPr>
      </w:pPr>
      <w:r>
        <w:rPr>
          <w:lang w:val="es-MX"/>
        </w:rPr>
        <w:t xml:space="preserve">Cuando ejecutamos </w:t>
      </w:r>
      <w:proofErr w:type="spellStart"/>
      <w:r>
        <w:rPr>
          <w:lang w:val="es-MX"/>
        </w:rPr>
        <w:t>getJason.pyc</w:t>
      </w:r>
      <w:proofErr w:type="spellEnd"/>
      <w:r>
        <w:rPr>
          <w:lang w:val="es-MX"/>
        </w:rPr>
        <w:t xml:space="preserve"> siguiendo las instrucciones de la documentación, el programa nos muestra un error. Esto es porque el programa espera otro parámetro (el nombre </w:t>
      </w:r>
      <w:r w:rsidR="00D509D9">
        <w:rPr>
          <w:lang w:val="es-MX"/>
        </w:rPr>
        <w:t>del token</w:t>
      </w:r>
      <w:r>
        <w:rPr>
          <w:lang w:val="es-MX"/>
        </w:rPr>
        <w:t xml:space="preserve">) que no está especificado en la </w:t>
      </w:r>
      <w:r w:rsidR="00D509D9">
        <w:rPr>
          <w:lang w:val="es-MX"/>
        </w:rPr>
        <w:t>documentación.</w:t>
      </w:r>
      <w:r w:rsidRPr="00670484">
        <w:rPr>
          <w:noProof/>
          <w:lang w:val="es-MX"/>
        </w:rPr>
        <w:drawing>
          <wp:inline distT="0" distB="0" distL="0" distR="0" wp14:anchorId="7F50A9E6" wp14:editId="2A5E9FC4">
            <wp:extent cx="6050668" cy="561109"/>
            <wp:effectExtent l="0" t="0" r="0" b="0"/>
            <wp:docPr id="194251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1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761" cy="5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F171" w14:textId="2AC13878" w:rsidR="00D509D9" w:rsidRDefault="00D509D9">
      <w:pPr>
        <w:rPr>
          <w:lang w:val="es-MX"/>
        </w:rPr>
      </w:pPr>
      <w:r>
        <w:rPr>
          <w:lang w:val="es-MX"/>
        </w:rPr>
        <w:t>Cuando incluimos dicho parámetro el programa devuelve un resultado valido:</w:t>
      </w:r>
    </w:p>
    <w:p w14:paraId="3A659C38" w14:textId="1A2D1E87" w:rsidR="00D509D9" w:rsidRDefault="00D509D9">
      <w:pPr>
        <w:rPr>
          <w:lang w:val="es-MX"/>
        </w:rPr>
      </w:pPr>
      <w:r w:rsidRPr="00D509D9">
        <w:rPr>
          <w:noProof/>
          <w:lang w:val="es-MX"/>
        </w:rPr>
        <w:drawing>
          <wp:inline distT="0" distB="0" distL="0" distR="0" wp14:anchorId="60DD41AE" wp14:editId="1E14AC92">
            <wp:extent cx="6580414" cy="356870"/>
            <wp:effectExtent l="0" t="0" r="0" b="5080"/>
            <wp:docPr id="881319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19827" name=""/>
                    <pic:cNvPicPr/>
                  </pic:nvPicPr>
                  <pic:blipFill rotWithShape="1">
                    <a:blip r:embed="rId7"/>
                    <a:srcRect r="2879"/>
                    <a:stretch/>
                  </pic:blipFill>
                  <pic:spPr bwMode="auto">
                    <a:xfrm>
                      <a:off x="0" y="0"/>
                      <a:ext cx="6706059" cy="36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163A2" w14:textId="611B8CEA" w:rsidR="00D509D9" w:rsidRDefault="00D509D9">
      <w:pPr>
        <w:rPr>
          <w:lang w:val="es-MX"/>
        </w:rPr>
      </w:pPr>
      <w:r>
        <w:rPr>
          <w:lang w:val="es-MX"/>
        </w:rPr>
        <w:t xml:space="preserve">d) Utilizamos el paquete uncompyle6 para </w:t>
      </w:r>
      <w:proofErr w:type="spellStart"/>
      <w:r>
        <w:rPr>
          <w:lang w:val="es-MX"/>
        </w:rPr>
        <w:t>decompilar</w:t>
      </w:r>
      <w:proofErr w:type="spellEnd"/>
      <w:r>
        <w:rPr>
          <w:lang w:val="es-MX"/>
        </w:rPr>
        <w:t xml:space="preserve"> el archivo </w:t>
      </w:r>
      <w:proofErr w:type="spellStart"/>
      <w:r>
        <w:rPr>
          <w:lang w:val="es-MX"/>
        </w:rPr>
        <w:t>getJason.pyc</w:t>
      </w:r>
      <w:proofErr w:type="spellEnd"/>
      <w:r>
        <w:rPr>
          <w:lang w:val="es-MX"/>
        </w:rPr>
        <w:t>:</w:t>
      </w:r>
    </w:p>
    <w:p w14:paraId="6A4354C7" w14:textId="4E8DCC5B" w:rsidR="00D509D9" w:rsidRDefault="00D509D9">
      <w:pPr>
        <w:rPr>
          <w:lang w:val="es-MX"/>
        </w:rPr>
      </w:pPr>
      <w:r w:rsidRPr="00D509D9">
        <w:rPr>
          <w:noProof/>
          <w:lang w:val="es-MX"/>
        </w:rPr>
        <w:drawing>
          <wp:inline distT="0" distB="0" distL="0" distR="0" wp14:anchorId="30E5AA82" wp14:editId="77A8832C">
            <wp:extent cx="6144491" cy="416197"/>
            <wp:effectExtent l="0" t="0" r="0" b="3175"/>
            <wp:docPr id="33331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1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500" cy="4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7E8F" w14:textId="3C5984E4" w:rsidR="00D509D9" w:rsidRDefault="00D509D9">
      <w:pPr>
        <w:rPr>
          <w:lang w:val="es-MX"/>
        </w:rPr>
      </w:pPr>
      <w:r>
        <w:rPr>
          <w:lang w:val="es-MX"/>
        </w:rPr>
        <w:t>Ejecutando el archivo resultante con los mismos parámetros usados anteriormente obtenemos el mismo resultado:</w:t>
      </w:r>
    </w:p>
    <w:p w14:paraId="20AE0CCB" w14:textId="073165DA" w:rsidR="00D509D9" w:rsidRDefault="00D509D9">
      <w:pPr>
        <w:rPr>
          <w:lang w:val="es-MX"/>
        </w:rPr>
      </w:pPr>
      <w:r w:rsidRPr="00D509D9">
        <w:rPr>
          <w:noProof/>
          <w:lang w:val="es-MX"/>
        </w:rPr>
        <w:drawing>
          <wp:inline distT="0" distB="0" distL="0" distR="0" wp14:anchorId="0D1D1837" wp14:editId="3667E4B4">
            <wp:extent cx="6707524" cy="290946"/>
            <wp:effectExtent l="0" t="0" r="0" b="0"/>
            <wp:docPr id="23176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7160" cy="2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ACD8" w14:textId="40204EE1" w:rsidR="00A5120B" w:rsidRDefault="00A5120B">
      <w:pPr>
        <w:rPr>
          <w:lang w:val="es-MX"/>
        </w:rPr>
      </w:pPr>
      <w:r>
        <w:rPr>
          <w:lang w:val="es-MX"/>
        </w:rPr>
        <w:t>e) Las diferencias entre el código obtenido y la documentación son:</w:t>
      </w:r>
    </w:p>
    <w:p w14:paraId="7402DCE3" w14:textId="08A392B0" w:rsidR="00A5120B" w:rsidRDefault="00A5120B" w:rsidP="00A5120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documentación no especifica que un segundo argumento es necesario al ejecutar el programa</w:t>
      </w:r>
      <w:r w:rsidR="00DB31FB">
        <w:rPr>
          <w:lang w:val="es-MX"/>
        </w:rPr>
        <w:t xml:space="preserve"> y si no se proporciona, el programa debería usar “token1” por defecto</w:t>
      </w:r>
      <w:r>
        <w:rPr>
          <w:lang w:val="es-MX"/>
        </w:rPr>
        <w:t>.</w:t>
      </w:r>
    </w:p>
    <w:p w14:paraId="6ABAF6C3" w14:textId="1331504C" w:rsidR="00A5120B" w:rsidRDefault="00A5120B" w:rsidP="00A5120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programa no implementa un mensaje de ayuda si se ejecuta usando el argumento -h.</w:t>
      </w:r>
    </w:p>
    <w:p w14:paraId="18F3A502" w14:textId="4E24A311" w:rsidR="00A5120B" w:rsidRDefault="00A5120B" w:rsidP="00A5120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programa no maneja excepciones.</w:t>
      </w:r>
    </w:p>
    <w:p w14:paraId="715C0A2B" w14:textId="0F4457E3" w:rsidR="00FD3C43" w:rsidRDefault="00FD3C43" w:rsidP="00FD3C43">
      <w:r w:rsidRPr="00FD3C43">
        <w:t>f)</w:t>
      </w:r>
      <w:r>
        <w:t xml:space="preserve"> </w:t>
      </w:r>
      <w:hyperlink r:id="rId10" w:anchor="diff-b60163b64e649a9f35a5a394427e8cb07cd76c44fa97e10d8622dd62c8420aa0" w:history="1">
        <w:r w:rsidRPr="00FD3C43">
          <w:rPr>
            <w:rStyle w:val="Hipervnculo"/>
          </w:rPr>
          <w:t>https://github.com/gianquito/UADER_IS2_Putallaz_TP_1/commit/c0336a16763e7c96e9ba044b91a4361ecfbd35fc#diff-b60163b64e649a9f35a5a394427e8cb07cd76c44fa97e10d8622dd62c8420aa0</w:t>
        </w:r>
      </w:hyperlink>
    </w:p>
    <w:p w14:paraId="0FB0685B" w14:textId="3DDF2074" w:rsidR="00FD3C43" w:rsidRPr="005D04FB" w:rsidRDefault="00FD3C43" w:rsidP="00FD3C43">
      <w:pPr>
        <w:rPr>
          <w:lang w:val="es-AR"/>
        </w:rPr>
      </w:pPr>
      <w:r w:rsidRPr="005D04FB">
        <w:rPr>
          <w:lang w:val="es-AR"/>
        </w:rPr>
        <w:t>e)</w:t>
      </w:r>
      <w:r w:rsidRPr="00FD3C43">
        <w:rPr>
          <w:noProof/>
          <w:lang w:val="es-MX"/>
        </w:rPr>
        <w:drawing>
          <wp:inline distT="0" distB="0" distL="0" distR="0" wp14:anchorId="6868D06E" wp14:editId="7269A4F7">
            <wp:extent cx="6712439" cy="325582"/>
            <wp:effectExtent l="0" t="0" r="0" b="0"/>
            <wp:docPr id="238309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09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6576" cy="3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7BB0" w14:textId="2F1CD774" w:rsidR="00FD3C43" w:rsidRDefault="00FD3C43" w:rsidP="00FD3C43">
      <w:pPr>
        <w:rPr>
          <w:lang w:val="es-MX"/>
        </w:rPr>
      </w:pPr>
      <w:r>
        <w:rPr>
          <w:lang w:val="es-MX"/>
        </w:rPr>
        <w:t>Luego de compilar verificamos que el programa siga funcionando de la misma forma que antes y que cumpla la documentación:</w:t>
      </w:r>
    </w:p>
    <w:p w14:paraId="39CC61A3" w14:textId="147AD073" w:rsidR="00FD3C43" w:rsidRDefault="00FD3C43" w:rsidP="00FD3C43">
      <w:pPr>
        <w:rPr>
          <w:lang w:val="es-MX"/>
        </w:rPr>
      </w:pPr>
      <w:r w:rsidRPr="00FD3C43">
        <w:rPr>
          <w:noProof/>
          <w:lang w:val="es-MX"/>
        </w:rPr>
        <w:lastRenderedPageBreak/>
        <w:drawing>
          <wp:inline distT="0" distB="0" distL="0" distR="0" wp14:anchorId="469B88EB" wp14:editId="695252F2">
            <wp:extent cx="6541716" cy="1960418"/>
            <wp:effectExtent l="0" t="0" r="0" b="1905"/>
            <wp:docPr id="318450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50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7886" cy="19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190F" w14:textId="30D7E2FF" w:rsidR="00FD3C43" w:rsidRDefault="005D04FB" w:rsidP="00FD3C43">
      <w:pPr>
        <w:rPr>
          <w:lang w:val="es-MX"/>
        </w:rPr>
      </w:pPr>
      <w:r>
        <w:rPr>
          <w:lang w:val="es-MX"/>
        </w:rPr>
        <w:t>2)</w:t>
      </w:r>
    </w:p>
    <w:p w14:paraId="3269F969" w14:textId="32FF8594" w:rsidR="005D04FB" w:rsidRDefault="005D04FB" w:rsidP="00FD3C43">
      <w:pPr>
        <w:rPr>
          <w:lang w:val="es-MX"/>
        </w:rPr>
      </w:pPr>
      <w:r>
        <w:rPr>
          <w:lang w:val="es-MX"/>
        </w:rPr>
        <w:t>El resultado del proceso de refactorización:</w:t>
      </w:r>
    </w:p>
    <w:p w14:paraId="1179495C" w14:textId="2E1DB788" w:rsidR="005D04FB" w:rsidRDefault="005D04FB" w:rsidP="00FD3C43">
      <w:pPr>
        <w:rPr>
          <w:lang w:val="es-MX"/>
        </w:rPr>
      </w:pPr>
      <w:hyperlink r:id="rId13" w:history="1">
        <w:r w:rsidRPr="005D04FB">
          <w:rPr>
            <w:rStyle w:val="Hipervnculo"/>
            <w:lang w:val="es-MX"/>
          </w:rPr>
          <w:t>https://github.com/gianquito/UADER_IS2_Putallaz_TP_1/commit/34f369757fffe32d33114ea7939fa2f33796654b</w:t>
        </w:r>
      </w:hyperlink>
    </w:p>
    <w:p w14:paraId="602965C3" w14:textId="4D8F4665" w:rsidR="005D04FB" w:rsidRDefault="005D04FB" w:rsidP="00FD3C43">
      <w:pPr>
        <w:rPr>
          <w:noProof/>
          <w:lang w:val="es-AR"/>
        </w:rPr>
      </w:pPr>
      <w:r>
        <w:rPr>
          <w:lang w:val="es-MX"/>
        </w:rPr>
        <w:t>f)</w:t>
      </w:r>
      <w:r w:rsidRPr="005D04FB">
        <w:rPr>
          <w:noProof/>
          <w:lang w:val="es-AR"/>
        </w:rPr>
        <w:t xml:space="preserve"> </w:t>
      </w:r>
      <w:r w:rsidRPr="005D04FB">
        <w:rPr>
          <w:lang w:val="es-MX"/>
        </w:rPr>
        <w:drawing>
          <wp:inline distT="0" distB="0" distL="0" distR="0" wp14:anchorId="64743B7A" wp14:editId="1F51BB6C">
            <wp:extent cx="6410325" cy="1719693"/>
            <wp:effectExtent l="0" t="0" r="0" b="0"/>
            <wp:docPr id="277330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30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7702" cy="17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4A12" w14:textId="0E8DCF40" w:rsidR="006264F2" w:rsidRDefault="006264F2" w:rsidP="00FD3C43">
      <w:pPr>
        <w:rPr>
          <w:noProof/>
          <w:lang w:val="es-AR"/>
        </w:rPr>
      </w:pPr>
      <w:r>
        <w:rPr>
          <w:noProof/>
          <w:lang w:val="es-AR"/>
        </w:rPr>
        <w:t>3)</w:t>
      </w:r>
    </w:p>
    <w:p w14:paraId="7F0C67B3" w14:textId="728AEC10" w:rsidR="006264F2" w:rsidRDefault="006264F2" w:rsidP="00FD3C43">
      <w:pPr>
        <w:rPr>
          <w:noProof/>
          <w:lang w:val="es-AR"/>
        </w:rPr>
      </w:pPr>
      <w:hyperlink r:id="rId15" w:history="1">
        <w:r w:rsidRPr="006264F2">
          <w:rPr>
            <w:rStyle w:val="Hipervnculo"/>
            <w:noProof/>
            <w:lang w:val="es-AR"/>
          </w:rPr>
          <w:t>https://github.com/gianquito/UADER_IS2_Putallaz_TP_1/commit/d8958db123db0f0dd6c1e7d8e08028077af9a62a</w:t>
        </w:r>
      </w:hyperlink>
    </w:p>
    <w:p w14:paraId="500F29C3" w14:textId="23682F1C" w:rsidR="006264F2" w:rsidRPr="00FD3C43" w:rsidRDefault="006264F2" w:rsidP="00FD3C43">
      <w:pPr>
        <w:rPr>
          <w:lang w:val="es-MX"/>
        </w:rPr>
      </w:pPr>
      <w:r w:rsidRPr="006264F2">
        <w:rPr>
          <w:lang w:val="es-MX"/>
        </w:rPr>
        <w:drawing>
          <wp:inline distT="0" distB="0" distL="0" distR="0" wp14:anchorId="6EE3FD4A" wp14:editId="09E7B57C">
            <wp:extent cx="6548967" cy="1133475"/>
            <wp:effectExtent l="0" t="0" r="4445" b="0"/>
            <wp:docPr id="1863800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00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1146" cy="11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4F2" w:rsidRPr="00FD3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51C5B"/>
    <w:multiLevelType w:val="hybridMultilevel"/>
    <w:tmpl w:val="F22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33D6C"/>
    <w:multiLevelType w:val="hybridMultilevel"/>
    <w:tmpl w:val="33DE4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0421BA"/>
    <w:multiLevelType w:val="hybridMultilevel"/>
    <w:tmpl w:val="308A6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43100">
    <w:abstractNumId w:val="0"/>
  </w:num>
  <w:num w:numId="2" w16cid:durableId="1616866517">
    <w:abstractNumId w:val="1"/>
  </w:num>
  <w:num w:numId="3" w16cid:durableId="1592934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9E"/>
    <w:rsid w:val="00343510"/>
    <w:rsid w:val="0046419E"/>
    <w:rsid w:val="004A71C9"/>
    <w:rsid w:val="005D04FB"/>
    <w:rsid w:val="006264F2"/>
    <w:rsid w:val="00670484"/>
    <w:rsid w:val="00953375"/>
    <w:rsid w:val="00A5120B"/>
    <w:rsid w:val="00D509D9"/>
    <w:rsid w:val="00DB31FB"/>
    <w:rsid w:val="00FD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6284"/>
  <w15:chartTrackingRefBased/>
  <w15:docId w15:val="{77B8C1AD-C498-4F9F-8434-8691995B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2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3C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3C4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D3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ianquito/UADER_IS2_Putallaz_TP_1/commit/34f369757fffe32d33114ea7939fa2f33796654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gianquito/UADER_IS2_Putallaz_TP_1/commit/d8958db123db0f0dd6c1e7d8e08028077af9a62a" TargetMode="External"/><Relationship Id="rId10" Type="http://schemas.openxmlformats.org/officeDocument/2006/relationships/hyperlink" Target="https://github.com/gianquito/UADER_IS2_Putallaz_TP_1/commit/c0336a16763e7c96e9ba044b91a4361ecfbd35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putallaz</dc:creator>
  <cp:keywords/>
  <dc:description/>
  <cp:lastModifiedBy>gian putallaz</cp:lastModifiedBy>
  <cp:revision>2</cp:revision>
  <dcterms:created xsi:type="dcterms:W3CDTF">2023-06-22T02:11:00Z</dcterms:created>
  <dcterms:modified xsi:type="dcterms:W3CDTF">2023-06-22T02:11:00Z</dcterms:modified>
</cp:coreProperties>
</file>