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5FBA2" w14:textId="38CAF108" w:rsidR="00D50AE2" w:rsidRPr="00D50AE2" w:rsidRDefault="00000000" w:rsidP="00D50AE2">
      <w:pPr>
        <w:pStyle w:val="Ttulo6"/>
        <w:spacing w:after="0" w:line="239" w:lineRule="auto"/>
        <w:ind w:left="356" w:right="0" w:firstLine="0"/>
        <w:rPr>
          <w:bCs/>
          <w:sz w:val="36"/>
          <w:szCs w:val="18"/>
        </w:rPr>
      </w:pPr>
      <w:r w:rsidRPr="00D50AE2">
        <w:rPr>
          <w:bCs/>
          <w:sz w:val="36"/>
          <w:szCs w:val="18"/>
        </w:rPr>
        <w:t>S</w:t>
      </w:r>
      <w:r w:rsidR="00D50AE2" w:rsidRPr="00D50AE2">
        <w:rPr>
          <w:bCs/>
          <w:sz w:val="36"/>
          <w:szCs w:val="18"/>
        </w:rPr>
        <w:t xml:space="preserve">istema web en el proceso logístico de la Empresa </w:t>
      </w:r>
      <w:proofErr w:type="spellStart"/>
      <w:r w:rsidR="00D50AE2" w:rsidRPr="00D50AE2">
        <w:rPr>
          <w:bCs/>
          <w:sz w:val="36"/>
          <w:szCs w:val="18"/>
        </w:rPr>
        <w:t>System</w:t>
      </w:r>
      <w:proofErr w:type="spellEnd"/>
      <w:r w:rsidR="00D50AE2" w:rsidRPr="00D50AE2">
        <w:rPr>
          <w:bCs/>
          <w:sz w:val="36"/>
          <w:szCs w:val="18"/>
        </w:rPr>
        <w:t xml:space="preserve"> </w:t>
      </w:r>
      <w:proofErr w:type="spellStart"/>
      <w:r w:rsidR="00D50AE2" w:rsidRPr="00D50AE2">
        <w:rPr>
          <w:bCs/>
          <w:sz w:val="36"/>
          <w:szCs w:val="18"/>
        </w:rPr>
        <w:t>Phone</w:t>
      </w:r>
      <w:proofErr w:type="spellEnd"/>
      <w:r w:rsidR="00D50AE2" w:rsidRPr="00D50AE2">
        <w:rPr>
          <w:bCs/>
          <w:sz w:val="36"/>
          <w:szCs w:val="18"/>
        </w:rPr>
        <w:t xml:space="preserve"> Joshua </w:t>
      </w:r>
    </w:p>
    <w:p w14:paraId="3D56B0A4" w14:textId="733E16C7" w:rsidR="00D50AE2" w:rsidRPr="00D50AE2" w:rsidRDefault="00D50AE2" w:rsidP="00D50AE2">
      <w:pPr>
        <w:pStyle w:val="Ttulo6"/>
        <w:spacing w:after="0" w:line="239" w:lineRule="auto"/>
        <w:ind w:left="356" w:right="0" w:firstLine="0"/>
        <w:rPr>
          <w:rFonts w:ascii="inherit" w:hAnsi="inherit" w:cs="Courier New"/>
          <w:b w:val="0"/>
          <w:bCs/>
          <w:color w:val="1F1F1F"/>
          <w:sz w:val="28"/>
          <w:szCs w:val="20"/>
          <w:lang w:val="en-US"/>
        </w:rPr>
      </w:pPr>
      <w:r w:rsidRPr="00D50AE2">
        <w:rPr>
          <w:rFonts w:ascii="inherit" w:hAnsi="inherit" w:cs="Courier New"/>
          <w:b w:val="0"/>
          <w:bCs/>
          <w:color w:val="1F1F1F"/>
          <w:sz w:val="28"/>
          <w:szCs w:val="20"/>
          <w:lang w:val="en"/>
        </w:rPr>
        <w:t>Web system in the logistics process of the System Phone Joshua Company</w:t>
      </w:r>
    </w:p>
    <w:p w14:paraId="3CFC3E6E" w14:textId="3F4BA657" w:rsidR="00D50AE2" w:rsidRPr="006A053A" w:rsidRDefault="00C02AAF" w:rsidP="00C02AAF">
      <w:pPr>
        <w:tabs>
          <w:tab w:val="left" w:pos="8775"/>
        </w:tabs>
        <w:spacing w:after="0" w:line="259" w:lineRule="auto"/>
        <w:ind w:left="798" w:right="0"/>
        <w:jc w:val="left"/>
        <w:rPr>
          <w:b/>
          <w:i/>
          <w:sz w:val="20"/>
          <w:lang w:val="pt-PT"/>
        </w:rPr>
      </w:pPr>
      <w:r>
        <w:rPr>
          <w:b/>
          <w:i/>
          <w:sz w:val="20"/>
          <w:lang w:val="pt-PT"/>
        </w:rPr>
        <w:tab/>
      </w:r>
      <w:r>
        <w:rPr>
          <w:b/>
          <w:i/>
          <w:sz w:val="20"/>
          <w:lang w:val="pt-PT"/>
        </w:rPr>
        <w:tab/>
      </w:r>
    </w:p>
    <w:p w14:paraId="7C8E009D" w14:textId="3A9E5541" w:rsidR="00136421" w:rsidRPr="00AD5BAF" w:rsidRDefault="00000000" w:rsidP="00D50AE2">
      <w:pPr>
        <w:spacing w:after="0" w:line="259" w:lineRule="auto"/>
        <w:ind w:left="0" w:right="0" w:firstLine="0"/>
        <w:jc w:val="center"/>
        <w:rPr>
          <w:iCs/>
          <w:szCs w:val="24"/>
        </w:rPr>
      </w:pPr>
      <w:r w:rsidRPr="00AD5BAF">
        <w:rPr>
          <w:b/>
          <w:iCs/>
          <w:szCs w:val="24"/>
        </w:rPr>
        <w:t>Arguedas Villa Jennifer</w:t>
      </w:r>
    </w:p>
    <w:p w14:paraId="3D641172" w14:textId="77777777" w:rsidR="00D50AE2" w:rsidRPr="006A053A" w:rsidRDefault="00D50AE2" w:rsidP="00D50AE2">
      <w:pPr>
        <w:spacing w:after="0" w:line="259" w:lineRule="auto"/>
        <w:ind w:left="0" w:right="0" w:firstLine="0"/>
        <w:jc w:val="center"/>
        <w:rPr>
          <w:i/>
          <w:iCs/>
          <w:szCs w:val="24"/>
        </w:rPr>
      </w:pPr>
      <w:hyperlink r:id="rId8" w:history="1">
        <w:r w:rsidRPr="006A053A">
          <w:rPr>
            <w:rStyle w:val="Hipervnculo"/>
            <w:i/>
            <w:iCs/>
            <w:szCs w:val="24"/>
          </w:rPr>
          <w:t>1548001843@undc.edu.pe</w:t>
        </w:r>
      </w:hyperlink>
    </w:p>
    <w:p w14:paraId="2AF91C21" w14:textId="11B1DB59" w:rsidR="00D50AE2" w:rsidRPr="00D50AE2" w:rsidRDefault="00D50AE2" w:rsidP="00D50AE2">
      <w:pPr>
        <w:spacing w:after="0" w:line="259" w:lineRule="auto"/>
        <w:ind w:left="0" w:right="0" w:firstLine="0"/>
        <w:jc w:val="center"/>
        <w:rPr>
          <w:i/>
          <w:szCs w:val="24"/>
        </w:rPr>
      </w:pPr>
      <w:r w:rsidRPr="00D50AE2">
        <w:rPr>
          <w:i/>
          <w:szCs w:val="24"/>
        </w:rPr>
        <w:t xml:space="preserve">Facultad de ingeniería, Universidad Nacional de </w:t>
      </w:r>
      <w:proofErr w:type="spellStart"/>
      <w:r w:rsidRPr="00D50AE2">
        <w:rPr>
          <w:i/>
          <w:szCs w:val="24"/>
        </w:rPr>
        <w:t>Cañet</w:t>
      </w:r>
      <w:proofErr w:type="spellEnd"/>
      <w:r w:rsidR="00B26DBA" w:rsidRPr="00B26DBA">
        <w:t xml:space="preserve"> </w:t>
      </w:r>
      <w:r w:rsidRPr="00D50AE2">
        <w:rPr>
          <w:i/>
          <w:szCs w:val="24"/>
        </w:rPr>
        <w:t>e, Perú</w:t>
      </w:r>
    </w:p>
    <w:p w14:paraId="307E93E0" w14:textId="22AC4D5E" w:rsidR="00D50AE2" w:rsidRPr="006A053A" w:rsidRDefault="00D50AE2" w:rsidP="00D50AE2">
      <w:pPr>
        <w:spacing w:after="0" w:line="259" w:lineRule="auto"/>
        <w:ind w:left="0" w:right="0" w:firstLine="0"/>
        <w:jc w:val="center"/>
        <w:rPr>
          <w:szCs w:val="24"/>
          <w:lang w:val="pt-PT"/>
        </w:rPr>
      </w:pPr>
      <w:hyperlink r:id="rId9" w:history="1">
        <w:r w:rsidRPr="006A053A">
          <w:rPr>
            <w:rStyle w:val="Hipervnculo"/>
            <w:szCs w:val="24"/>
            <w:lang w:val="pt-PT"/>
          </w:rPr>
          <w:t>https://orcid.org/0009-0005-7108-4568</w:t>
        </w:r>
      </w:hyperlink>
    </w:p>
    <w:p w14:paraId="2838A95C" w14:textId="77777777" w:rsidR="00D50AE2" w:rsidRPr="006A053A" w:rsidRDefault="00D50AE2" w:rsidP="00D50AE2">
      <w:pPr>
        <w:spacing w:after="0" w:line="259" w:lineRule="auto"/>
        <w:ind w:left="0" w:right="0" w:firstLine="0"/>
        <w:jc w:val="center"/>
        <w:rPr>
          <w:b/>
          <w:i/>
          <w:szCs w:val="24"/>
          <w:lang w:val="pt-PT"/>
        </w:rPr>
      </w:pPr>
    </w:p>
    <w:p w14:paraId="6EBA8510" w14:textId="4720CD44" w:rsidR="00136421" w:rsidRPr="00AD5BAF" w:rsidRDefault="00000000" w:rsidP="00D50AE2">
      <w:pPr>
        <w:spacing w:after="0" w:line="259" w:lineRule="auto"/>
        <w:ind w:left="0" w:right="0" w:firstLine="0"/>
        <w:jc w:val="center"/>
        <w:rPr>
          <w:iCs/>
          <w:szCs w:val="24"/>
          <w:lang w:val="it-IT"/>
        </w:rPr>
      </w:pPr>
      <w:r w:rsidRPr="00AD5BAF">
        <w:rPr>
          <w:b/>
          <w:iCs/>
          <w:szCs w:val="24"/>
          <w:lang w:val="it-IT"/>
        </w:rPr>
        <w:t>Francia Rivera, Brigith Alexi</w:t>
      </w:r>
    </w:p>
    <w:p w14:paraId="7B20452F" w14:textId="506F736F" w:rsidR="00D50AE2" w:rsidRPr="006A053A" w:rsidRDefault="00D50AE2" w:rsidP="00D50AE2">
      <w:pPr>
        <w:spacing w:after="0" w:line="259" w:lineRule="auto"/>
        <w:ind w:left="0" w:right="0" w:firstLine="0"/>
        <w:jc w:val="center"/>
        <w:rPr>
          <w:i/>
          <w:szCs w:val="24"/>
          <w:lang w:val="pt-PT"/>
        </w:rPr>
      </w:pPr>
      <w:hyperlink r:id="rId10" w:history="1">
        <w:r w:rsidRPr="006A053A">
          <w:rPr>
            <w:rStyle w:val="Hipervnculo"/>
            <w:i/>
            <w:szCs w:val="24"/>
            <w:lang w:val="pt-PT"/>
          </w:rPr>
          <w:t>1570119830@undc.edu.pe</w:t>
        </w:r>
      </w:hyperlink>
    </w:p>
    <w:p w14:paraId="15AF85C2" w14:textId="5EAC38F9" w:rsidR="00136421" w:rsidRPr="00D50AE2" w:rsidRDefault="00000000" w:rsidP="00D50AE2">
      <w:pPr>
        <w:spacing w:after="0" w:line="259" w:lineRule="auto"/>
        <w:ind w:left="0" w:right="0" w:firstLine="0"/>
        <w:jc w:val="center"/>
        <w:rPr>
          <w:i/>
          <w:szCs w:val="24"/>
        </w:rPr>
      </w:pPr>
      <w:r w:rsidRPr="00D50AE2">
        <w:rPr>
          <w:i/>
          <w:szCs w:val="24"/>
        </w:rPr>
        <w:t>Facultad de ingeniería, Universidad Nacional de Cañete</w:t>
      </w:r>
    </w:p>
    <w:p w14:paraId="5D4E8E9A" w14:textId="10128585" w:rsidR="00D50AE2" w:rsidRPr="006A053A" w:rsidRDefault="00D50AE2" w:rsidP="00D50AE2">
      <w:pPr>
        <w:spacing w:after="0" w:line="259" w:lineRule="auto"/>
        <w:ind w:left="0" w:right="0" w:firstLine="0"/>
        <w:jc w:val="center"/>
        <w:rPr>
          <w:szCs w:val="24"/>
          <w:lang w:val="pt-PT"/>
        </w:rPr>
      </w:pPr>
      <w:hyperlink r:id="rId11" w:history="1">
        <w:r w:rsidRPr="006A053A">
          <w:rPr>
            <w:rStyle w:val="Hipervnculo"/>
            <w:szCs w:val="24"/>
            <w:lang w:val="pt-PT"/>
          </w:rPr>
          <w:t>https://orcid.org/</w:t>
        </w:r>
        <w:r w:rsidRPr="00D50AE2">
          <w:rPr>
            <w:rStyle w:val="Hipervnculo"/>
            <w:szCs w:val="24"/>
            <w:lang w:val="it-IT"/>
          </w:rPr>
          <w:t>0009-0006-0766-1145</w:t>
        </w:r>
      </w:hyperlink>
    </w:p>
    <w:p w14:paraId="29C19AB7" w14:textId="563DA988" w:rsidR="00D50AE2" w:rsidRPr="00D50AE2" w:rsidRDefault="00D50AE2" w:rsidP="00D50AE2">
      <w:pPr>
        <w:spacing w:after="0" w:line="259" w:lineRule="auto"/>
        <w:ind w:left="0" w:right="0" w:firstLine="0"/>
        <w:jc w:val="center"/>
        <w:rPr>
          <w:szCs w:val="24"/>
          <w:lang w:val="it-IT"/>
        </w:rPr>
      </w:pPr>
    </w:p>
    <w:p w14:paraId="41FA8BCF" w14:textId="77777777" w:rsidR="00D50AE2" w:rsidRPr="00D50AE2" w:rsidRDefault="00D50AE2" w:rsidP="00D50AE2">
      <w:pPr>
        <w:spacing w:after="17" w:line="249" w:lineRule="auto"/>
        <w:ind w:left="0" w:right="0" w:firstLine="0"/>
        <w:jc w:val="center"/>
        <w:rPr>
          <w:b/>
          <w:szCs w:val="24"/>
          <w:lang w:val="it-IT"/>
        </w:rPr>
      </w:pPr>
      <w:r w:rsidRPr="00D50AE2">
        <w:rPr>
          <w:b/>
          <w:szCs w:val="24"/>
          <w:lang w:val="it-IT"/>
        </w:rPr>
        <w:t>Miriam Angoma Astucuri</w:t>
      </w:r>
    </w:p>
    <w:p w14:paraId="179CCF36" w14:textId="319909B9" w:rsidR="00D50AE2" w:rsidRPr="00D50AE2" w:rsidRDefault="00D50AE2" w:rsidP="00D50AE2">
      <w:pPr>
        <w:spacing w:after="17" w:line="249" w:lineRule="auto"/>
        <w:ind w:left="0" w:right="0" w:firstLine="0"/>
        <w:jc w:val="center"/>
        <w:rPr>
          <w:szCs w:val="24"/>
        </w:rPr>
      </w:pPr>
      <w:hyperlink r:id="rId12" w:history="1">
        <w:r w:rsidRPr="00D50AE2">
          <w:rPr>
            <w:rStyle w:val="Hipervnculo"/>
            <w:szCs w:val="24"/>
          </w:rPr>
          <w:t>mangoma@undc.-edu.pe</w:t>
        </w:r>
      </w:hyperlink>
    </w:p>
    <w:p w14:paraId="7804754F" w14:textId="5716BFD8" w:rsidR="00D50AE2" w:rsidRPr="00D50AE2" w:rsidRDefault="00D50AE2" w:rsidP="00D50AE2">
      <w:pPr>
        <w:spacing w:after="0" w:line="259" w:lineRule="auto"/>
        <w:ind w:left="0" w:right="0" w:firstLine="0"/>
        <w:jc w:val="center"/>
        <w:rPr>
          <w:i/>
          <w:szCs w:val="24"/>
        </w:rPr>
      </w:pPr>
      <w:r w:rsidRPr="00D50AE2">
        <w:rPr>
          <w:i/>
          <w:szCs w:val="24"/>
        </w:rPr>
        <w:t>Facultad de ingeniería, Universidad Nacional de Cañete</w:t>
      </w:r>
    </w:p>
    <w:p w14:paraId="5AA11B96" w14:textId="1ECA9FCE" w:rsidR="00D50AE2" w:rsidRPr="00D50AE2" w:rsidRDefault="00D50AE2" w:rsidP="00D50AE2">
      <w:pPr>
        <w:spacing w:after="17" w:line="249" w:lineRule="auto"/>
        <w:ind w:left="0" w:right="0" w:firstLine="0"/>
        <w:jc w:val="center"/>
        <w:rPr>
          <w:szCs w:val="24"/>
          <w:u w:val="single"/>
        </w:rPr>
      </w:pPr>
      <w:r w:rsidRPr="00D50AE2">
        <w:rPr>
          <w:color w:val="0070C0"/>
          <w:szCs w:val="24"/>
          <w:u w:val="single"/>
        </w:rPr>
        <w:t>https://orcid.org/</w:t>
      </w:r>
      <w:hyperlink r:id="rId13">
        <w:r w:rsidRPr="00D50AE2">
          <w:rPr>
            <w:color w:val="0070C0"/>
            <w:szCs w:val="24"/>
            <w:u w:val="single"/>
          </w:rPr>
          <w:t>0000</w:t>
        </w:r>
      </w:hyperlink>
      <w:hyperlink r:id="rId14">
        <w:r w:rsidRPr="00D50AE2">
          <w:rPr>
            <w:color w:val="0070C0"/>
            <w:szCs w:val="24"/>
            <w:u w:val="single"/>
          </w:rPr>
          <w:t>-</w:t>
        </w:r>
      </w:hyperlink>
      <w:hyperlink r:id="rId15">
        <w:r w:rsidRPr="00D50AE2">
          <w:rPr>
            <w:color w:val="0070C0"/>
            <w:szCs w:val="24"/>
            <w:u w:val="single"/>
          </w:rPr>
          <w:t>0002</w:t>
        </w:r>
      </w:hyperlink>
      <w:hyperlink r:id="rId16">
        <w:r w:rsidRPr="00D50AE2">
          <w:rPr>
            <w:color w:val="0070C0"/>
            <w:szCs w:val="24"/>
            <w:u w:val="single"/>
          </w:rPr>
          <w:t>-</w:t>
        </w:r>
      </w:hyperlink>
      <w:hyperlink r:id="rId17">
        <w:r w:rsidRPr="00D50AE2">
          <w:rPr>
            <w:color w:val="0070C0"/>
            <w:szCs w:val="24"/>
            <w:u w:val="single"/>
          </w:rPr>
          <w:t>4436</w:t>
        </w:r>
      </w:hyperlink>
      <w:hyperlink r:id="rId18">
        <w:r w:rsidRPr="00D50AE2">
          <w:rPr>
            <w:color w:val="0070C0"/>
            <w:szCs w:val="24"/>
            <w:u w:val="single"/>
          </w:rPr>
          <w:t>-</w:t>
        </w:r>
      </w:hyperlink>
      <w:hyperlink r:id="rId19">
        <w:r w:rsidRPr="00D50AE2">
          <w:rPr>
            <w:color w:val="0070C0"/>
            <w:szCs w:val="24"/>
            <w:u w:val="single"/>
          </w:rPr>
          <w:t>1276</w:t>
        </w:r>
      </w:hyperlink>
    </w:p>
    <w:p w14:paraId="51CCB492" w14:textId="55B5F065" w:rsidR="00D50AE2" w:rsidRPr="00D50AE2" w:rsidRDefault="00D50AE2" w:rsidP="00D50AE2">
      <w:pPr>
        <w:spacing w:after="0" w:line="259" w:lineRule="auto"/>
        <w:ind w:left="0" w:right="0" w:firstLine="0"/>
        <w:jc w:val="center"/>
        <w:rPr>
          <w:szCs w:val="24"/>
        </w:rPr>
      </w:pPr>
    </w:p>
    <w:p w14:paraId="48248B75" w14:textId="48B46C3A" w:rsidR="00D50AE2" w:rsidRPr="00D50AE2" w:rsidRDefault="00D50AE2" w:rsidP="00D50AE2">
      <w:pPr>
        <w:spacing w:after="17" w:line="249" w:lineRule="auto"/>
        <w:ind w:left="0" w:right="0" w:firstLine="0"/>
        <w:jc w:val="center"/>
        <w:rPr>
          <w:b/>
          <w:bCs/>
          <w:szCs w:val="24"/>
        </w:rPr>
      </w:pPr>
      <w:r w:rsidRPr="00D50AE2">
        <w:rPr>
          <w:b/>
          <w:bCs/>
          <w:szCs w:val="24"/>
        </w:rPr>
        <w:t>Carlos Alcides Almidón Ortiz</w:t>
      </w:r>
    </w:p>
    <w:p w14:paraId="32D46D62" w14:textId="0AEBCBEA" w:rsidR="00D50AE2" w:rsidRPr="00D50AE2" w:rsidRDefault="00156C4E" w:rsidP="00D50AE2">
      <w:pPr>
        <w:spacing w:after="17" w:line="249" w:lineRule="auto"/>
        <w:ind w:left="0" w:right="0" w:firstLine="0"/>
        <w:jc w:val="center"/>
        <w:rPr>
          <w:szCs w:val="24"/>
        </w:rPr>
      </w:pPr>
      <w:hyperlink r:id="rId20" w:history="1">
        <w:r w:rsidRPr="00B76759">
          <w:rPr>
            <w:rStyle w:val="Hipervnculo"/>
            <w:szCs w:val="24"/>
          </w:rPr>
          <w:t>calmidon@undc.edu.pe</w:t>
        </w:r>
      </w:hyperlink>
    </w:p>
    <w:p w14:paraId="655D252C" w14:textId="3577C84F" w:rsidR="00D50AE2" w:rsidRPr="00D50AE2" w:rsidRDefault="00D50AE2" w:rsidP="00D50AE2">
      <w:pPr>
        <w:spacing w:after="0" w:line="259" w:lineRule="auto"/>
        <w:ind w:left="0" w:right="0" w:firstLine="0"/>
        <w:jc w:val="center"/>
        <w:rPr>
          <w:i/>
          <w:szCs w:val="24"/>
        </w:rPr>
      </w:pPr>
      <w:r w:rsidRPr="00D50AE2">
        <w:rPr>
          <w:i/>
          <w:szCs w:val="24"/>
        </w:rPr>
        <w:t>Facultad de ingeniería, Universidad Nacional de Cañete</w:t>
      </w:r>
    </w:p>
    <w:p w14:paraId="3D06E624" w14:textId="4F4C5D55" w:rsidR="00D50AE2" w:rsidRPr="00D50AE2" w:rsidRDefault="00D50AE2" w:rsidP="00D50AE2">
      <w:pPr>
        <w:spacing w:after="17" w:line="249" w:lineRule="auto"/>
        <w:ind w:left="0" w:right="0" w:firstLine="0"/>
        <w:jc w:val="center"/>
        <w:rPr>
          <w:color w:val="0070C0"/>
          <w:szCs w:val="24"/>
          <w:u w:val="single"/>
        </w:rPr>
      </w:pPr>
      <w:r w:rsidRPr="00D50AE2">
        <w:rPr>
          <w:color w:val="0070C0"/>
          <w:szCs w:val="24"/>
          <w:u w:val="single"/>
        </w:rPr>
        <w:t>https://orcid.org/</w:t>
      </w:r>
      <w:hyperlink r:id="rId21">
        <w:r w:rsidRPr="00D50AE2">
          <w:rPr>
            <w:color w:val="0070C0"/>
            <w:szCs w:val="24"/>
            <w:u w:val="single"/>
          </w:rPr>
          <w:t>0000</w:t>
        </w:r>
      </w:hyperlink>
      <w:hyperlink r:id="rId22">
        <w:r w:rsidRPr="00D50AE2">
          <w:rPr>
            <w:color w:val="0070C0"/>
            <w:szCs w:val="24"/>
            <w:u w:val="single"/>
          </w:rPr>
          <w:t>-</w:t>
        </w:r>
      </w:hyperlink>
      <w:hyperlink r:id="rId23">
        <w:r w:rsidRPr="00D50AE2">
          <w:rPr>
            <w:color w:val="0070C0"/>
            <w:szCs w:val="24"/>
            <w:u w:val="single"/>
          </w:rPr>
          <w:t>0003</w:t>
        </w:r>
      </w:hyperlink>
      <w:hyperlink r:id="rId24">
        <w:r w:rsidRPr="00D50AE2">
          <w:rPr>
            <w:color w:val="0070C0"/>
            <w:szCs w:val="24"/>
            <w:u w:val="single"/>
          </w:rPr>
          <w:t>-</w:t>
        </w:r>
      </w:hyperlink>
      <w:hyperlink r:id="rId25">
        <w:r w:rsidRPr="00D50AE2">
          <w:rPr>
            <w:color w:val="0070C0"/>
            <w:szCs w:val="24"/>
            <w:u w:val="single"/>
          </w:rPr>
          <w:t>1055</w:t>
        </w:r>
      </w:hyperlink>
      <w:hyperlink r:id="rId26">
        <w:r w:rsidRPr="00D50AE2">
          <w:rPr>
            <w:color w:val="0070C0"/>
            <w:szCs w:val="24"/>
            <w:u w:val="single"/>
          </w:rPr>
          <w:t>-</w:t>
        </w:r>
      </w:hyperlink>
      <w:hyperlink r:id="rId27">
        <w:r w:rsidRPr="00D50AE2">
          <w:rPr>
            <w:color w:val="0070C0"/>
            <w:szCs w:val="24"/>
            <w:u w:val="single"/>
          </w:rPr>
          <w:t>9724</w:t>
        </w:r>
      </w:hyperlink>
      <w:hyperlink r:id="rId28"/>
    </w:p>
    <w:p w14:paraId="6F2F1BE6" w14:textId="77777777" w:rsidR="00EA1E4C" w:rsidRDefault="00EA1E4C" w:rsidP="00EA1E4C">
      <w:pPr>
        <w:spacing w:after="3" w:line="259" w:lineRule="auto"/>
        <w:ind w:left="0" w:right="0" w:firstLine="0"/>
        <w:jc w:val="left"/>
      </w:pP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6"/>
        <w:gridCol w:w="3347"/>
        <w:gridCol w:w="3347"/>
      </w:tblGrid>
      <w:tr w:rsidR="00EA1E4C" w14:paraId="441B4379" w14:textId="77777777" w:rsidTr="00BF5310">
        <w:tc>
          <w:tcPr>
            <w:tcW w:w="3346" w:type="dxa"/>
            <w:tcBorders>
              <w:bottom w:val="single" w:sz="12" w:space="0" w:color="4472C4" w:themeColor="accent1"/>
            </w:tcBorders>
          </w:tcPr>
          <w:p w14:paraId="3CCEA0A4" w14:textId="663528C6" w:rsidR="00EA1E4C" w:rsidRDefault="00EA1E4C" w:rsidP="00EA1E4C">
            <w:pPr>
              <w:spacing w:after="3" w:line="259" w:lineRule="auto"/>
              <w:ind w:left="0" w:right="0" w:firstLine="0"/>
              <w:jc w:val="left"/>
            </w:pPr>
            <w:bookmarkStart w:id="0" w:name="_Hlk199786065"/>
            <w:r w:rsidRPr="00B0488A">
              <w:rPr>
                <w:rFonts w:ascii="Calibri" w:hAnsi="Calibri" w:cs="Calibri"/>
                <w:i/>
                <w:iCs/>
              </w:rPr>
              <w:t xml:space="preserve">Recibido: </w:t>
            </w:r>
            <w:r>
              <w:rPr>
                <w:rFonts w:ascii="Calibri" w:hAnsi="Calibri" w:cs="Calibri"/>
                <w:i/>
                <w:iCs/>
              </w:rPr>
              <w:t>17</w:t>
            </w:r>
            <w:r w:rsidRPr="00B0488A">
              <w:rPr>
                <w:rFonts w:ascii="Calibri" w:hAnsi="Calibri" w:cs="Calibri"/>
                <w:i/>
                <w:iCs/>
                <w:shd w:val="clear" w:color="auto" w:fill="FFFFFF"/>
              </w:rPr>
              <w:t>/</w:t>
            </w:r>
            <w:r>
              <w:rPr>
                <w:rFonts w:ascii="Calibri" w:hAnsi="Calibri" w:cs="Calibri"/>
                <w:i/>
                <w:iCs/>
                <w:shd w:val="clear" w:color="auto" w:fill="FFFFFF"/>
              </w:rPr>
              <w:t>02</w:t>
            </w:r>
            <w:r w:rsidRPr="00B0488A">
              <w:rPr>
                <w:rFonts w:ascii="Calibri" w:hAnsi="Calibri" w:cs="Calibri"/>
                <w:i/>
                <w:iCs/>
                <w:shd w:val="clear" w:color="auto" w:fill="FFFFFF"/>
              </w:rPr>
              <w:t>/202</w:t>
            </w:r>
            <w:r>
              <w:rPr>
                <w:rFonts w:ascii="Calibri" w:hAnsi="Calibri" w:cs="Calibri"/>
                <w:i/>
                <w:iCs/>
                <w:shd w:val="clear" w:color="auto" w:fill="FFFFFF"/>
              </w:rPr>
              <w:t>5</w:t>
            </w:r>
          </w:p>
        </w:tc>
        <w:tc>
          <w:tcPr>
            <w:tcW w:w="3347" w:type="dxa"/>
            <w:tcBorders>
              <w:bottom w:val="single" w:sz="12" w:space="0" w:color="4472C4" w:themeColor="accent1"/>
            </w:tcBorders>
          </w:tcPr>
          <w:p w14:paraId="5DF580AE" w14:textId="299650B3" w:rsidR="00EA1E4C" w:rsidRDefault="00EA1E4C" w:rsidP="00EA1E4C">
            <w:pPr>
              <w:spacing w:after="3" w:line="259" w:lineRule="auto"/>
              <w:ind w:left="0" w:right="0" w:firstLine="0"/>
              <w:jc w:val="left"/>
            </w:pPr>
            <w:r w:rsidRPr="00B0488A">
              <w:rPr>
                <w:rFonts w:ascii="Calibri" w:hAnsi="Calibri" w:cs="Calibri"/>
                <w:i/>
                <w:iCs/>
                <w:lang w:val="es-MX"/>
              </w:rPr>
              <w:t xml:space="preserve">Aprobado: </w:t>
            </w:r>
            <w:r>
              <w:rPr>
                <w:rFonts w:ascii="Calibri" w:hAnsi="Calibri" w:cs="Calibri"/>
                <w:i/>
                <w:iCs/>
                <w:lang w:val="es-MX"/>
              </w:rPr>
              <w:t>16</w:t>
            </w:r>
            <w:r w:rsidRPr="00B0488A">
              <w:rPr>
                <w:rFonts w:ascii="Calibri" w:hAnsi="Calibri" w:cs="Calibri"/>
                <w:i/>
                <w:iCs/>
                <w:lang w:val="es-MX"/>
              </w:rPr>
              <w:t>/</w:t>
            </w:r>
            <w:r>
              <w:rPr>
                <w:rFonts w:ascii="Calibri" w:hAnsi="Calibri" w:cs="Calibri"/>
                <w:i/>
                <w:iCs/>
                <w:lang w:val="es-MX"/>
              </w:rPr>
              <w:t>0</w:t>
            </w:r>
            <w:r w:rsidR="00BF5310">
              <w:rPr>
                <w:rFonts w:ascii="Calibri" w:hAnsi="Calibri" w:cs="Calibri"/>
                <w:i/>
                <w:iCs/>
                <w:lang w:val="es-MX"/>
              </w:rPr>
              <w:t>5</w:t>
            </w:r>
            <w:r w:rsidRPr="00B0488A">
              <w:rPr>
                <w:rFonts w:ascii="Calibri" w:hAnsi="Calibri" w:cs="Calibri"/>
                <w:i/>
                <w:iCs/>
                <w:lang w:val="es-MX"/>
              </w:rPr>
              <w:t>/2</w:t>
            </w:r>
            <w:r>
              <w:rPr>
                <w:rFonts w:ascii="Calibri" w:hAnsi="Calibri" w:cs="Calibri"/>
                <w:i/>
                <w:iCs/>
                <w:lang w:val="es-MX"/>
              </w:rPr>
              <w:t>025</w:t>
            </w:r>
          </w:p>
        </w:tc>
        <w:tc>
          <w:tcPr>
            <w:tcW w:w="3347" w:type="dxa"/>
            <w:tcBorders>
              <w:bottom w:val="single" w:sz="12" w:space="0" w:color="4472C4" w:themeColor="accent1"/>
            </w:tcBorders>
          </w:tcPr>
          <w:p w14:paraId="2E566988" w14:textId="3CB6B538" w:rsidR="00EA1E4C" w:rsidRDefault="00EA1E4C" w:rsidP="00EA1E4C">
            <w:pPr>
              <w:spacing w:after="3" w:line="259" w:lineRule="auto"/>
              <w:ind w:left="0" w:right="0" w:firstLine="0"/>
              <w:jc w:val="left"/>
            </w:pPr>
            <w:r w:rsidRPr="001863AA">
              <w:rPr>
                <w:rFonts w:ascii="Calibri" w:hAnsi="Calibri" w:cs="Calibri"/>
                <w:i/>
                <w:iCs/>
                <w:lang w:val="es-MX"/>
              </w:rPr>
              <w:t xml:space="preserve">Publicado: </w:t>
            </w:r>
            <w:r w:rsidR="00BF5310">
              <w:rPr>
                <w:rFonts w:ascii="Calibri" w:hAnsi="Calibri" w:cs="Calibri"/>
                <w:i/>
                <w:iCs/>
                <w:lang w:val="es-MX"/>
              </w:rPr>
              <w:t>03</w:t>
            </w:r>
            <w:r w:rsidRPr="001863AA">
              <w:rPr>
                <w:rFonts w:ascii="Calibri" w:hAnsi="Calibri" w:cs="Calibri"/>
                <w:i/>
                <w:iCs/>
                <w:lang w:val="es-MX"/>
              </w:rPr>
              <w:t>/</w:t>
            </w:r>
            <w:r>
              <w:rPr>
                <w:rFonts w:ascii="Calibri" w:hAnsi="Calibri" w:cs="Calibri"/>
                <w:i/>
                <w:iCs/>
                <w:lang w:val="es-MX"/>
              </w:rPr>
              <w:t>0</w:t>
            </w:r>
            <w:r w:rsidR="00BF5310">
              <w:rPr>
                <w:rFonts w:ascii="Calibri" w:hAnsi="Calibri" w:cs="Calibri"/>
                <w:i/>
                <w:iCs/>
                <w:lang w:val="es-MX"/>
              </w:rPr>
              <w:t>6</w:t>
            </w:r>
            <w:r w:rsidRPr="001863AA">
              <w:rPr>
                <w:rFonts w:ascii="Calibri" w:hAnsi="Calibri" w:cs="Calibri"/>
                <w:i/>
                <w:iCs/>
                <w:lang w:val="es-MX"/>
              </w:rPr>
              <w:t xml:space="preserve"> /202</w:t>
            </w:r>
            <w:r>
              <w:rPr>
                <w:rFonts w:ascii="Calibri" w:hAnsi="Calibri" w:cs="Calibri"/>
                <w:i/>
                <w:iCs/>
                <w:lang w:val="es-MX"/>
              </w:rPr>
              <w:t>5</w:t>
            </w:r>
          </w:p>
        </w:tc>
      </w:tr>
      <w:bookmarkEnd w:id="0"/>
    </w:tbl>
    <w:p w14:paraId="0B2ADB10" w14:textId="77777777" w:rsidR="00EA1E4C" w:rsidRDefault="00EA1E4C" w:rsidP="00EA1E4C">
      <w:pPr>
        <w:spacing w:after="3" w:line="259" w:lineRule="auto"/>
        <w:ind w:left="0" w:right="0" w:firstLine="0"/>
        <w:jc w:val="left"/>
      </w:pPr>
    </w:p>
    <w:p w14:paraId="2C4FAC7B" w14:textId="0ED41CBE" w:rsidR="00D50AE2" w:rsidRPr="00D50AE2" w:rsidRDefault="00AE5E78" w:rsidP="00AE5E78">
      <w:pPr>
        <w:spacing w:before="120" w:after="120" w:line="240" w:lineRule="auto"/>
        <w:ind w:left="10" w:right="5"/>
        <w:jc w:val="center"/>
        <w:rPr>
          <w:b/>
          <w:bCs/>
        </w:rPr>
      </w:pPr>
      <w:r w:rsidRPr="00D50AE2">
        <w:rPr>
          <w:b/>
          <w:bCs/>
        </w:rPr>
        <w:t>RESUMEN</w:t>
      </w:r>
    </w:p>
    <w:p w14:paraId="0B0F96E4" w14:textId="271E7498" w:rsidR="00D50AE2" w:rsidRPr="00AE5E78" w:rsidRDefault="00D50AE2" w:rsidP="00AE5E78">
      <w:pPr>
        <w:spacing w:before="120" w:after="120" w:line="240" w:lineRule="auto"/>
        <w:ind w:left="10" w:right="5"/>
        <w:rPr>
          <w:szCs w:val="24"/>
        </w:rPr>
      </w:pPr>
      <w:r w:rsidRPr="00AE5E78">
        <w:rPr>
          <w:szCs w:val="24"/>
        </w:rPr>
        <w:t>La investigaci</w:t>
      </w:r>
      <w:r w:rsidR="00005E0F" w:rsidRPr="00AE5E78">
        <w:rPr>
          <w:szCs w:val="24"/>
        </w:rPr>
        <w:t>ó</w:t>
      </w:r>
      <w:r w:rsidRPr="00AE5E78">
        <w:rPr>
          <w:szCs w:val="24"/>
        </w:rPr>
        <w:t xml:space="preserve">n tuvo como objetivo determinar en qué medida un sistema web influye el proceso logístico de la empresa System Phone Joshua, en la ciudad de Abancay, 2023; esto, surgió </w:t>
      </w:r>
      <w:r w:rsidR="00005E0F" w:rsidRPr="00AE5E78">
        <w:rPr>
          <w:szCs w:val="24"/>
        </w:rPr>
        <w:t>a</w:t>
      </w:r>
      <w:r w:rsidRPr="00AE5E78">
        <w:rPr>
          <w:szCs w:val="24"/>
        </w:rPr>
        <w:t xml:space="preserve"> la necesidad de la empresa de contar con un </w:t>
      </w:r>
      <w:r w:rsidR="00005E0F" w:rsidRPr="00AE5E78">
        <w:rPr>
          <w:szCs w:val="24"/>
        </w:rPr>
        <w:t xml:space="preserve">sistema </w:t>
      </w:r>
      <w:r w:rsidRPr="00AE5E78">
        <w:rPr>
          <w:szCs w:val="24"/>
        </w:rPr>
        <w:t xml:space="preserve">web para el mejor control de inventario en almacén. La investigación fue de </w:t>
      </w:r>
      <w:r w:rsidR="00005E0F" w:rsidRPr="00AE5E78">
        <w:rPr>
          <w:szCs w:val="24"/>
        </w:rPr>
        <w:t>enfoque</w:t>
      </w:r>
      <w:r w:rsidRPr="00AE5E78">
        <w:rPr>
          <w:szCs w:val="24"/>
        </w:rPr>
        <w:t xml:space="preserve"> cu</w:t>
      </w:r>
      <w:r w:rsidR="00005E0F" w:rsidRPr="00AE5E78">
        <w:rPr>
          <w:szCs w:val="24"/>
        </w:rPr>
        <w:t>a</w:t>
      </w:r>
      <w:r w:rsidRPr="00AE5E78">
        <w:rPr>
          <w:szCs w:val="24"/>
        </w:rPr>
        <w:t>nt</w:t>
      </w:r>
      <w:r w:rsidR="00005E0F" w:rsidRPr="00AE5E78">
        <w:rPr>
          <w:szCs w:val="24"/>
        </w:rPr>
        <w:t>itativo</w:t>
      </w:r>
      <w:r w:rsidRPr="00AE5E78">
        <w:rPr>
          <w:szCs w:val="24"/>
        </w:rPr>
        <w:t xml:space="preserve">, tipo aplicada y nivel </w:t>
      </w:r>
      <w:r w:rsidR="00005E0F" w:rsidRPr="00AE5E78">
        <w:rPr>
          <w:szCs w:val="24"/>
        </w:rPr>
        <w:t>explicativo</w:t>
      </w:r>
      <w:r w:rsidRPr="00AE5E78">
        <w:rPr>
          <w:szCs w:val="24"/>
        </w:rPr>
        <w:t xml:space="preserve">, y en su desarrollo, se aplicó la metodología XP como una alternativa ágil y dinámica que se basa en iteraciones y revisiones continuas con el usuario, para el desarrollo del proyecto, </w:t>
      </w:r>
      <w:r w:rsidR="00005E0F" w:rsidRPr="00AE5E78">
        <w:rPr>
          <w:szCs w:val="24"/>
        </w:rPr>
        <w:t>l</w:t>
      </w:r>
      <w:r w:rsidRPr="00AE5E78">
        <w:rPr>
          <w:szCs w:val="24"/>
        </w:rPr>
        <w:t xml:space="preserve">os fundamentos teóricos son los relacionados a la eficientemente la cadena de suministro y las operaciones comerciales, optimizando inventarios, transporte y coordinación de recursos. Como resultados se </w:t>
      </w:r>
      <w:r w:rsidR="00005E0F" w:rsidRPr="00AE5E78">
        <w:rPr>
          <w:szCs w:val="24"/>
        </w:rPr>
        <w:t>obtuvo</w:t>
      </w:r>
      <w:r w:rsidRPr="00AE5E78">
        <w:rPr>
          <w:szCs w:val="24"/>
        </w:rPr>
        <w:t xml:space="preserve"> dos indicadores, exactitud de inventario en el proceso logístico con una mejora del 5,75% y rotación de inventario en el proceso logístico con una mejora del 10% después de la implementación web. Se concluye que la implementación del sistema web influyó positivamente en el proceso logístico de la empresa System Phone Joshua y se recomienda realizar más investigaciones relacionadas a los problemas analizado en la investigación, con la finalidad de </w:t>
      </w:r>
      <w:r w:rsidR="00005E0F" w:rsidRPr="00AE5E78">
        <w:rPr>
          <w:szCs w:val="24"/>
        </w:rPr>
        <w:t xml:space="preserve">consolidar </w:t>
      </w:r>
      <w:r w:rsidRPr="00AE5E78">
        <w:rPr>
          <w:szCs w:val="24"/>
        </w:rPr>
        <w:t xml:space="preserve">los resultados conseguidos para la mejora del proceso logístico. </w:t>
      </w:r>
    </w:p>
    <w:p w14:paraId="05CCE719" w14:textId="7BEFEA99" w:rsidR="00136421" w:rsidRPr="00AE5E78" w:rsidRDefault="00D50AE2" w:rsidP="00AE5E78">
      <w:pPr>
        <w:spacing w:before="120" w:after="120" w:line="240" w:lineRule="auto"/>
        <w:ind w:left="0" w:right="0" w:firstLine="0"/>
        <w:rPr>
          <w:szCs w:val="24"/>
        </w:rPr>
      </w:pPr>
      <w:r w:rsidRPr="00AE5E78">
        <w:rPr>
          <w:b/>
          <w:szCs w:val="24"/>
        </w:rPr>
        <w:t xml:space="preserve">Palabras Clave: </w:t>
      </w:r>
      <w:r w:rsidRPr="00AE5E78">
        <w:rPr>
          <w:szCs w:val="24"/>
        </w:rPr>
        <w:t>Sistema web, rotación de inventario, proceso logístico, metodología XP, exactitud de inventario.</w:t>
      </w:r>
    </w:p>
    <w:p w14:paraId="5C2CA220" w14:textId="38D58106" w:rsidR="00AE5E78" w:rsidRPr="00AE5E78" w:rsidRDefault="00AE5E78" w:rsidP="00AE5E78">
      <w:pPr>
        <w:spacing w:before="120" w:after="120" w:line="240" w:lineRule="auto"/>
        <w:ind w:left="10" w:right="64"/>
        <w:jc w:val="center"/>
        <w:rPr>
          <w:b/>
          <w:bCs/>
          <w:iCs/>
          <w:szCs w:val="24"/>
          <w:lang w:val="en-US"/>
        </w:rPr>
      </w:pPr>
      <w:r w:rsidRPr="00AE5E78">
        <w:rPr>
          <w:b/>
          <w:bCs/>
          <w:iCs/>
          <w:szCs w:val="24"/>
          <w:lang w:val="en-US"/>
        </w:rPr>
        <w:lastRenderedPageBreak/>
        <w:t>ABSTRACT</w:t>
      </w:r>
    </w:p>
    <w:p w14:paraId="13CDC131" w14:textId="77777777" w:rsidR="00AE5E78" w:rsidRPr="00AE5E78" w:rsidRDefault="00AE5E78" w:rsidP="00AE5E78">
      <w:pPr>
        <w:pStyle w:val="HTMLconformatoprevio"/>
        <w:spacing w:before="120" w:after="120"/>
        <w:jc w:val="both"/>
        <w:rPr>
          <w:rFonts w:ascii="Times New Roman" w:hAnsi="Times New Roman" w:cs="Times New Roman"/>
          <w:sz w:val="24"/>
          <w:szCs w:val="24"/>
        </w:rPr>
      </w:pPr>
      <w:r w:rsidRPr="00AE5E78">
        <w:rPr>
          <w:rFonts w:ascii="Times New Roman" w:hAnsi="Times New Roman" w:cs="Times New Roman"/>
          <w:sz w:val="24"/>
          <w:szCs w:val="24"/>
        </w:rPr>
        <w:t>The research aimed to determine the extent to which a web-based system influences the logistics process of the company System Phone Joshua, in the city of Abancay, 2023; This arose from the company's need for a web-based system for better warehouse inventory control. The research was quantitative in approach, applied in type, and explanatory in level. In its development, the XP methodology was applied as an agile and dynamic alternative based on continuous iterations and review with the user. For the development of the project, the theoretical foundations are those related to the efficient supply chain and commercial operations, optimizing inventories, transportation, and resource coordination. As results, two indicators were obtained: inventory accuracy in the logistics process with an improvement of 5.75% and inventory turnover in the logistics process with an improvement of 10% after the web implementation. It is concluded that the implementation of the web-based system positively influenced the logistics process at System Phone Joshua. Further research related to the problems analyzed in this study is recommended, with the goal of consolidating the results obtained to improve the logistics process.</w:t>
      </w:r>
    </w:p>
    <w:p w14:paraId="5EF6B2DC" w14:textId="77777777" w:rsidR="00AE5E78" w:rsidRPr="00AE5E78" w:rsidRDefault="00AE5E78" w:rsidP="00AE5E78">
      <w:pPr>
        <w:pStyle w:val="HTMLconformatoprevio"/>
        <w:spacing w:before="120" w:after="120"/>
        <w:jc w:val="both"/>
        <w:rPr>
          <w:rFonts w:ascii="Times New Roman" w:hAnsi="Times New Roman" w:cs="Times New Roman"/>
          <w:sz w:val="24"/>
          <w:szCs w:val="24"/>
          <w:lang w:val="en-US"/>
        </w:rPr>
      </w:pPr>
      <w:r w:rsidRPr="00AE5E78">
        <w:rPr>
          <w:rFonts w:ascii="Times New Roman" w:hAnsi="Times New Roman" w:cs="Times New Roman"/>
          <w:b/>
          <w:bCs/>
          <w:sz w:val="24"/>
          <w:szCs w:val="24"/>
          <w:lang w:val="en-US"/>
        </w:rPr>
        <w:t>Keywords</w:t>
      </w:r>
      <w:r w:rsidRPr="00AE5E78">
        <w:rPr>
          <w:rFonts w:ascii="Times New Roman" w:hAnsi="Times New Roman" w:cs="Times New Roman"/>
          <w:sz w:val="24"/>
          <w:szCs w:val="24"/>
          <w:lang w:val="en-US"/>
        </w:rPr>
        <w:t>: Web-based system, inventory turnover, logistics process, XP methodology, inventory accuracy.</w:t>
      </w:r>
    </w:p>
    <w:p w14:paraId="635F1E45" w14:textId="06A8B24D" w:rsidR="00136421" w:rsidRPr="00AE5E78" w:rsidRDefault="00000000" w:rsidP="00AE5E78">
      <w:pPr>
        <w:pStyle w:val="Ttulo7"/>
        <w:numPr>
          <w:ilvl w:val="0"/>
          <w:numId w:val="39"/>
        </w:numPr>
        <w:spacing w:after="66" w:line="259" w:lineRule="auto"/>
        <w:ind w:right="219"/>
      </w:pPr>
      <w:r w:rsidRPr="00AE5E78">
        <w:t xml:space="preserve">INTRODUCCIÓN </w:t>
      </w:r>
    </w:p>
    <w:p w14:paraId="740CE83A" w14:textId="77777777" w:rsidR="00136421" w:rsidRPr="00B577B1" w:rsidRDefault="00000000" w:rsidP="00B577B1">
      <w:pPr>
        <w:spacing w:before="120" w:after="120" w:line="240" w:lineRule="auto"/>
        <w:ind w:left="10" w:right="65"/>
        <w:rPr>
          <w:szCs w:val="24"/>
        </w:rPr>
      </w:pPr>
      <w:r w:rsidRPr="00B577B1">
        <w:rPr>
          <w:szCs w:val="24"/>
        </w:rPr>
        <w:t xml:space="preserve">Hoy en día, el desarrollo de software es esencial para el éxito empresarial porque permite la automatización de tareas, aumenta la eficiencia y facilita la toma de decisiones basada en datos. Según Maida &amp; Pacienzia [1], la ingeniería de software se enfoca en satisfacer los requisitos de velocidad, flexibilidad y adaptabilidad del entorno, aumentando así la productividad y satisfaciendo las necesidades del cliente en menos tiempo, cumplir esto le dará una ventaja competitiva. Esto proporciona soluciones más rápidas y eficientes y aumenta el valor empresarial. </w:t>
      </w:r>
    </w:p>
    <w:p w14:paraId="2E35EAF6" w14:textId="77777777" w:rsidR="00136421" w:rsidRPr="00B577B1" w:rsidRDefault="00000000" w:rsidP="00B577B1">
      <w:pPr>
        <w:spacing w:before="120" w:after="120" w:line="240" w:lineRule="auto"/>
        <w:ind w:left="10" w:right="62"/>
        <w:rPr>
          <w:szCs w:val="24"/>
        </w:rPr>
      </w:pPr>
      <w:r w:rsidRPr="00B577B1">
        <w:rPr>
          <w:szCs w:val="24"/>
        </w:rPr>
        <w:t xml:space="preserve">De manera similar, según Cárdenas Villavicencio et al [2] el desarrollo de software es esencial para implementar productos y sistemas de alta calidad después del ciclo de vida de desarrollo. Los enfoques ágiles, que han dominado la industria durante 50 años, son una parte importante del desarrollo de software. Además, el uso de herramientas digitales se ha vuelto obligatorio para realizar transacciones comerciales de manera eficiente y evitar problemas como pérdida de datos y errores de registro. Por ello, en este estudio desarrollamos un sistema web para áreas de almacén con el objetivo de optimizar el proceso de carga y descarga de productos, brindando información precisa y facilitando la toma de decisiones comerciales. </w:t>
      </w:r>
    </w:p>
    <w:p w14:paraId="6583BCCD" w14:textId="77777777" w:rsidR="00136421" w:rsidRPr="00B577B1" w:rsidRDefault="00000000" w:rsidP="00B577B1">
      <w:pPr>
        <w:spacing w:before="120" w:after="120" w:line="240" w:lineRule="auto"/>
        <w:ind w:left="10" w:right="62"/>
        <w:rPr>
          <w:szCs w:val="24"/>
        </w:rPr>
      </w:pPr>
      <w:r w:rsidRPr="00B577B1">
        <w:rPr>
          <w:szCs w:val="24"/>
        </w:rPr>
        <w:t xml:space="preserve">Las empresas globales quieren aumentar su competitividad y adaptarse a los desafíos futuros a través de estrategias comerciales que incluyan recursos humanos y desarrollo tecnológico. Sin embargo, las oportunidades que tienen los sistemas web existentes hoy en América Latina para contribuir efectivamente a la competitividad de las empresas son limitadas. Diferentes sistemas informáticos son ampliamente utilizados en diferentes industrias en el Perú. En un entorno empresarial, estos sistemas de información se utilizan para gestionar y mejorar procesos internos como la gestión de inventarios, la contabilidad y la gestión de recursos humanos. Además, ayuda a fomentar la comunicación y colaboración entre equipos de trabajo. </w:t>
      </w:r>
    </w:p>
    <w:p w14:paraId="2EBBF33E" w14:textId="77777777" w:rsidR="00136421" w:rsidRPr="00B577B1" w:rsidRDefault="00000000" w:rsidP="00B577B1">
      <w:pPr>
        <w:spacing w:before="120" w:after="120" w:line="240" w:lineRule="auto"/>
        <w:ind w:left="10" w:right="126"/>
        <w:rPr>
          <w:szCs w:val="24"/>
        </w:rPr>
      </w:pPr>
      <w:r w:rsidRPr="00B577B1">
        <w:rPr>
          <w:szCs w:val="24"/>
        </w:rPr>
        <w:t xml:space="preserve">En el sector público, los sistemas de información juegan un papel fundamental en la gestión eficiente de servicios como la salud, la educación y la seguridad. Estos sistemas recopilan y analizan datos y facilitan la toma de decisiones basadas en evidencia y datos concretos. Además, los sistemas web se utilizan en entornos educativos para gestionar y realizar un seguimiento del rendimiento académico de los estudiantes y facilitar la comunicación entre padres, estudiantes y profesores. En resumen, los sistemas de información se utilizan amplia y diversamente en el Perú, desde el mundo empresarial hasta el sector </w:t>
      </w:r>
      <w:r w:rsidRPr="00B577B1">
        <w:rPr>
          <w:szCs w:val="24"/>
        </w:rPr>
        <w:lastRenderedPageBreak/>
        <w:t xml:space="preserve">público y el sector educativo, para mejorar la eficiencia, tomar decisiones informadas y facilitar la comunicación. </w:t>
      </w:r>
    </w:p>
    <w:p w14:paraId="7B6F4B5D" w14:textId="4B48D6A3" w:rsidR="00136421" w:rsidRPr="00B577B1" w:rsidRDefault="00000000" w:rsidP="00B577B1">
      <w:pPr>
        <w:spacing w:before="120" w:after="120" w:line="240" w:lineRule="auto"/>
        <w:ind w:left="10" w:right="127"/>
        <w:rPr>
          <w:szCs w:val="24"/>
        </w:rPr>
      </w:pPr>
      <w:r w:rsidRPr="00B577B1">
        <w:rPr>
          <w:szCs w:val="24"/>
        </w:rPr>
        <w:t xml:space="preserve">La empresa </w:t>
      </w:r>
      <w:r w:rsidR="00AE5E78" w:rsidRPr="00B577B1">
        <w:rPr>
          <w:szCs w:val="24"/>
        </w:rPr>
        <w:t xml:space="preserve">System Phone Joshua </w:t>
      </w:r>
      <w:r w:rsidRPr="00B577B1">
        <w:rPr>
          <w:szCs w:val="24"/>
        </w:rPr>
        <w:t xml:space="preserve">está ubicada en Av. Díaz Bárcenas 1013 (Parque El Olivo), Abancay, Perú. Esta empresa brinda servicios de reparación de una amplia gama de dispositivos electrónicos como teléfonos móviles, computadoras y consolas de juegos. Además, la empresa se especializa en la comercialización de repuestos originales y compatibles para diversos dispositivos. Además, ofrecemos una amplia gama de accesorios disponibles tanto para venta al por mayor como al por menor. </w:t>
      </w:r>
    </w:p>
    <w:p w14:paraId="77AB37AD" w14:textId="445F06C7" w:rsidR="00136421" w:rsidRPr="00B577B1" w:rsidRDefault="00000000" w:rsidP="00B577B1">
      <w:pPr>
        <w:spacing w:before="120" w:after="120" w:line="240" w:lineRule="auto"/>
        <w:ind w:left="10" w:right="118"/>
        <w:rPr>
          <w:szCs w:val="24"/>
        </w:rPr>
      </w:pPr>
      <w:r w:rsidRPr="00B577B1">
        <w:rPr>
          <w:szCs w:val="24"/>
        </w:rPr>
        <w:t xml:space="preserve">Actualmente, System Phone Joshua no cuenta con un sistema que le permita obtener información precisa y automatizada sobre el movimiento de productos durante la jornada laboral, lo que genera deficiencias en sus prácticas de gestión logística. Esto significa que los registros creados manualmente están en un cuaderno y no están organizados en absoluto. Para solucionar este tipo de problemas se propone desarrollar un sistema web de gestión logística que automatice la configuración y aumente la eficiencia. </w:t>
      </w:r>
    </w:p>
    <w:p w14:paraId="7323EC18" w14:textId="341B6C25" w:rsidR="00AE5E78" w:rsidRPr="00B577B1" w:rsidRDefault="00AE5E78" w:rsidP="00B577B1">
      <w:pPr>
        <w:spacing w:before="120" w:after="120" w:line="240" w:lineRule="auto"/>
        <w:ind w:left="10" w:right="118"/>
        <w:rPr>
          <w:szCs w:val="24"/>
        </w:rPr>
      </w:pPr>
      <w:r w:rsidRPr="00B577B1">
        <w:rPr>
          <w:szCs w:val="24"/>
        </w:rPr>
        <w:t xml:space="preserve">La investigación tuvo como </w:t>
      </w:r>
      <w:r w:rsidR="004D1D70" w:rsidRPr="00B577B1">
        <w:rPr>
          <w:szCs w:val="24"/>
        </w:rPr>
        <w:t>objetivo</w:t>
      </w:r>
      <w:r w:rsidRPr="00B577B1">
        <w:rPr>
          <w:szCs w:val="24"/>
        </w:rPr>
        <w:t xml:space="preserve"> determinar en qué medida un sistema web influye en el proceso logístico de la empresa System Phone Joshua, en la ciudad de Abancay, 2023. </w:t>
      </w:r>
    </w:p>
    <w:p w14:paraId="576026E1" w14:textId="66DDB8F4" w:rsidR="00A82EF2" w:rsidRPr="00B577B1" w:rsidRDefault="00A82EF2" w:rsidP="00B577B1">
      <w:pPr>
        <w:spacing w:before="120" w:after="120" w:line="240" w:lineRule="auto"/>
        <w:ind w:left="10" w:right="121"/>
        <w:rPr>
          <w:szCs w:val="24"/>
        </w:rPr>
      </w:pPr>
      <w:r w:rsidRPr="00B577B1">
        <w:rPr>
          <w:szCs w:val="24"/>
        </w:rPr>
        <w:t xml:space="preserve">La </w:t>
      </w:r>
      <w:r w:rsidR="004D1D70" w:rsidRPr="00B577B1">
        <w:rPr>
          <w:szCs w:val="24"/>
        </w:rPr>
        <w:t>revisión</w:t>
      </w:r>
      <w:r w:rsidRPr="00B577B1">
        <w:rPr>
          <w:szCs w:val="24"/>
        </w:rPr>
        <w:t xml:space="preserve"> del arte implica para de </w:t>
      </w:r>
      <w:proofErr w:type="spellStart"/>
      <w:r w:rsidRPr="00B577B1">
        <w:rPr>
          <w:szCs w:val="24"/>
        </w:rPr>
        <w:t>Muyumba</w:t>
      </w:r>
      <w:proofErr w:type="spellEnd"/>
      <w:r w:rsidR="004D1D70">
        <w:rPr>
          <w:szCs w:val="24"/>
        </w:rPr>
        <w:t xml:space="preserve"> </w:t>
      </w:r>
      <w:r w:rsidRPr="00B577B1">
        <w:rPr>
          <w:szCs w:val="24"/>
        </w:rPr>
        <w:t xml:space="preserve">y </w:t>
      </w:r>
      <w:proofErr w:type="spellStart"/>
      <w:r w:rsidRPr="00B577B1">
        <w:rPr>
          <w:szCs w:val="24"/>
        </w:rPr>
        <w:t>Phiri</w:t>
      </w:r>
      <w:proofErr w:type="spellEnd"/>
      <w:r w:rsidR="004D1D70">
        <w:rPr>
          <w:szCs w:val="24"/>
        </w:rPr>
        <w:t xml:space="preserve"> </w:t>
      </w:r>
      <w:r w:rsidRPr="00B577B1">
        <w:rPr>
          <w:szCs w:val="24"/>
        </w:rPr>
        <w:t>[18]</w:t>
      </w:r>
      <w:r w:rsidR="004D1D70">
        <w:rPr>
          <w:szCs w:val="24"/>
        </w:rPr>
        <w:t xml:space="preserve"> </w:t>
      </w:r>
      <w:r w:rsidRPr="00B577B1">
        <w:rPr>
          <w:szCs w:val="24"/>
        </w:rPr>
        <w:t>plantearon la</w:t>
      </w:r>
      <w:r w:rsidR="004D1D70">
        <w:rPr>
          <w:szCs w:val="24"/>
        </w:rPr>
        <w:t xml:space="preserve"> </w:t>
      </w:r>
      <w:r w:rsidRPr="00B577B1">
        <w:rPr>
          <w:szCs w:val="24"/>
        </w:rPr>
        <w:t>introducción</w:t>
      </w:r>
      <w:r w:rsidR="004D1D70">
        <w:rPr>
          <w:szCs w:val="24"/>
        </w:rPr>
        <w:t xml:space="preserve"> </w:t>
      </w:r>
      <w:r w:rsidRPr="00B577B1">
        <w:rPr>
          <w:szCs w:val="24"/>
        </w:rPr>
        <w:t>web de un sistema</w:t>
      </w:r>
      <w:r w:rsidR="004D1D70">
        <w:rPr>
          <w:szCs w:val="24"/>
        </w:rPr>
        <w:t xml:space="preserve"> </w:t>
      </w:r>
      <w:r w:rsidRPr="00B577B1">
        <w:rPr>
          <w:szCs w:val="24"/>
        </w:rPr>
        <w:t>para</w:t>
      </w:r>
      <w:r w:rsidR="004D1D70">
        <w:rPr>
          <w:szCs w:val="24"/>
        </w:rPr>
        <w:t xml:space="preserve"> </w:t>
      </w:r>
      <w:r w:rsidRPr="00B577B1">
        <w:rPr>
          <w:szCs w:val="24"/>
        </w:rPr>
        <w:t>poder</w:t>
      </w:r>
      <w:r w:rsidR="004D1D70">
        <w:rPr>
          <w:szCs w:val="24"/>
        </w:rPr>
        <w:t xml:space="preserve"> </w:t>
      </w:r>
      <w:r w:rsidRPr="00B577B1">
        <w:rPr>
          <w:szCs w:val="24"/>
        </w:rPr>
        <w:t>gestionar</w:t>
      </w:r>
      <w:r w:rsidR="004D1D70">
        <w:rPr>
          <w:szCs w:val="24"/>
        </w:rPr>
        <w:t xml:space="preserve"> </w:t>
      </w:r>
      <w:r w:rsidRPr="00B577B1">
        <w:rPr>
          <w:szCs w:val="24"/>
        </w:rPr>
        <w:t>el</w:t>
      </w:r>
      <w:r w:rsidR="004D1D70">
        <w:rPr>
          <w:szCs w:val="24"/>
        </w:rPr>
        <w:t xml:space="preserve"> </w:t>
      </w:r>
      <w:r w:rsidRPr="00B577B1">
        <w:rPr>
          <w:szCs w:val="24"/>
        </w:rPr>
        <w:t>inventario</w:t>
      </w:r>
      <w:r w:rsidR="004D1D70">
        <w:rPr>
          <w:szCs w:val="24"/>
        </w:rPr>
        <w:t xml:space="preserve"> </w:t>
      </w:r>
      <w:r w:rsidRPr="00B577B1">
        <w:rPr>
          <w:szCs w:val="24"/>
        </w:rPr>
        <w:t>de</w:t>
      </w:r>
      <w:r w:rsidR="004D1D70">
        <w:rPr>
          <w:szCs w:val="24"/>
        </w:rPr>
        <w:t xml:space="preserve"> </w:t>
      </w:r>
      <w:r w:rsidRPr="00B577B1">
        <w:rPr>
          <w:szCs w:val="24"/>
        </w:rPr>
        <w:t>armamentos</w:t>
      </w:r>
      <w:r w:rsidR="004D1D70">
        <w:rPr>
          <w:szCs w:val="24"/>
        </w:rPr>
        <w:t xml:space="preserve"> </w:t>
      </w:r>
      <w:r w:rsidRPr="00B577B1">
        <w:rPr>
          <w:szCs w:val="24"/>
        </w:rPr>
        <w:t>de</w:t>
      </w:r>
      <w:r w:rsidR="004D1D70">
        <w:rPr>
          <w:szCs w:val="24"/>
        </w:rPr>
        <w:t xml:space="preserve"> </w:t>
      </w:r>
      <w:r w:rsidRPr="00B577B1">
        <w:rPr>
          <w:szCs w:val="24"/>
        </w:rPr>
        <w:t>reserva</w:t>
      </w:r>
      <w:r w:rsidR="004D1D70">
        <w:rPr>
          <w:szCs w:val="24"/>
        </w:rPr>
        <w:t xml:space="preserve"> </w:t>
      </w:r>
      <w:r w:rsidRPr="00B577B1">
        <w:rPr>
          <w:szCs w:val="24"/>
        </w:rPr>
        <w:t>del</w:t>
      </w:r>
      <w:r w:rsidR="004D1D70">
        <w:rPr>
          <w:szCs w:val="24"/>
        </w:rPr>
        <w:t xml:space="preserve"> </w:t>
      </w:r>
      <w:r w:rsidRPr="00B577B1">
        <w:rPr>
          <w:szCs w:val="24"/>
        </w:rPr>
        <w:t>ejército</w:t>
      </w:r>
      <w:r w:rsidR="004D1D70">
        <w:rPr>
          <w:szCs w:val="24"/>
        </w:rPr>
        <w:t xml:space="preserve"> </w:t>
      </w:r>
      <w:r w:rsidRPr="00B577B1">
        <w:rPr>
          <w:szCs w:val="24"/>
        </w:rPr>
        <w:t>de Zambia. El objetivo fue optimizar la eficiencia y eficacia en el mantenimiento de los equipos de repuestos de la organización.</w:t>
      </w:r>
      <w:r w:rsidR="004D1D70">
        <w:rPr>
          <w:szCs w:val="24"/>
        </w:rPr>
        <w:t xml:space="preserve"> </w:t>
      </w:r>
      <w:r w:rsidRPr="00B577B1">
        <w:rPr>
          <w:szCs w:val="24"/>
        </w:rPr>
        <w:t>Existían solo sistemas de inventario manuales y en papel que a menudo podían considerarse no precisos o de baja estima dados los avances tecnológicos actuales.</w:t>
      </w:r>
      <w:r w:rsidR="004D1D70">
        <w:rPr>
          <w:szCs w:val="24"/>
        </w:rPr>
        <w:t xml:space="preserve"> </w:t>
      </w:r>
      <w:r w:rsidRPr="00B577B1">
        <w:rPr>
          <w:szCs w:val="24"/>
        </w:rPr>
        <w:t>El</w:t>
      </w:r>
      <w:r w:rsidR="004D1D70">
        <w:rPr>
          <w:szCs w:val="24"/>
        </w:rPr>
        <w:t xml:space="preserve"> </w:t>
      </w:r>
      <w:r w:rsidRPr="00B577B1">
        <w:rPr>
          <w:szCs w:val="24"/>
        </w:rPr>
        <w:t>propósito</w:t>
      </w:r>
      <w:r w:rsidR="004D1D70">
        <w:rPr>
          <w:szCs w:val="24"/>
        </w:rPr>
        <w:t xml:space="preserve"> </w:t>
      </w:r>
      <w:r w:rsidRPr="00B577B1">
        <w:rPr>
          <w:szCs w:val="24"/>
        </w:rPr>
        <w:t>del</w:t>
      </w:r>
      <w:r w:rsidR="004D1D70">
        <w:rPr>
          <w:szCs w:val="24"/>
        </w:rPr>
        <w:t xml:space="preserve"> </w:t>
      </w:r>
      <w:r w:rsidRPr="00B577B1">
        <w:rPr>
          <w:szCs w:val="24"/>
        </w:rPr>
        <w:t>desarrollo</w:t>
      </w:r>
      <w:r w:rsidR="004D1D70">
        <w:rPr>
          <w:szCs w:val="24"/>
        </w:rPr>
        <w:t xml:space="preserve"> </w:t>
      </w:r>
      <w:r w:rsidRPr="00B577B1">
        <w:rPr>
          <w:szCs w:val="24"/>
        </w:rPr>
        <w:t>del</w:t>
      </w:r>
      <w:r w:rsidR="004D1D70">
        <w:rPr>
          <w:szCs w:val="24"/>
        </w:rPr>
        <w:t xml:space="preserve"> </w:t>
      </w:r>
      <w:r w:rsidRPr="00B577B1">
        <w:rPr>
          <w:szCs w:val="24"/>
        </w:rPr>
        <w:t>sistema</w:t>
      </w:r>
      <w:r w:rsidR="004D1D70">
        <w:rPr>
          <w:szCs w:val="24"/>
        </w:rPr>
        <w:t xml:space="preserve"> </w:t>
      </w:r>
      <w:r w:rsidRPr="00B577B1">
        <w:rPr>
          <w:szCs w:val="24"/>
        </w:rPr>
        <w:t>web planteado</w:t>
      </w:r>
      <w:r w:rsidR="004D1D70">
        <w:rPr>
          <w:szCs w:val="24"/>
        </w:rPr>
        <w:t xml:space="preserve"> </w:t>
      </w:r>
      <w:r w:rsidRPr="00B577B1">
        <w:rPr>
          <w:szCs w:val="24"/>
        </w:rPr>
        <w:t>fue automatizar</w:t>
      </w:r>
      <w:r w:rsidR="004D1D70">
        <w:rPr>
          <w:szCs w:val="24"/>
        </w:rPr>
        <w:t xml:space="preserve"> </w:t>
      </w:r>
      <w:r w:rsidRPr="00B577B1">
        <w:rPr>
          <w:szCs w:val="24"/>
        </w:rPr>
        <w:t>el</w:t>
      </w:r>
      <w:r w:rsidR="004D1D70">
        <w:rPr>
          <w:szCs w:val="24"/>
        </w:rPr>
        <w:t xml:space="preserve"> </w:t>
      </w:r>
      <w:r w:rsidRPr="00B577B1">
        <w:rPr>
          <w:szCs w:val="24"/>
        </w:rPr>
        <w:t>proceso</w:t>
      </w:r>
      <w:r w:rsidR="004D1D70">
        <w:rPr>
          <w:szCs w:val="24"/>
        </w:rPr>
        <w:t xml:space="preserve"> </w:t>
      </w:r>
      <w:r w:rsidRPr="00B577B1">
        <w:rPr>
          <w:szCs w:val="24"/>
        </w:rPr>
        <w:t>manual</w:t>
      </w:r>
      <w:r w:rsidR="004D1D70">
        <w:rPr>
          <w:szCs w:val="24"/>
        </w:rPr>
        <w:t xml:space="preserve"> </w:t>
      </w:r>
      <w:r w:rsidRPr="00B577B1">
        <w:rPr>
          <w:szCs w:val="24"/>
        </w:rPr>
        <w:t>de</w:t>
      </w:r>
      <w:r w:rsidR="004D1D70">
        <w:rPr>
          <w:szCs w:val="24"/>
        </w:rPr>
        <w:t xml:space="preserve"> </w:t>
      </w:r>
      <w:r w:rsidRPr="00B577B1">
        <w:rPr>
          <w:szCs w:val="24"/>
        </w:rPr>
        <w:t>inventario</w:t>
      </w:r>
      <w:r w:rsidR="004D1D70">
        <w:rPr>
          <w:szCs w:val="24"/>
        </w:rPr>
        <w:t xml:space="preserve"> </w:t>
      </w:r>
      <w:r w:rsidRPr="00B577B1">
        <w:rPr>
          <w:szCs w:val="24"/>
        </w:rPr>
        <w:t>e</w:t>
      </w:r>
      <w:r w:rsidR="004D1D70">
        <w:rPr>
          <w:szCs w:val="24"/>
        </w:rPr>
        <w:t xml:space="preserve"> </w:t>
      </w:r>
      <w:r w:rsidRPr="00B577B1">
        <w:rPr>
          <w:szCs w:val="24"/>
        </w:rPr>
        <w:t>introducirlo</w:t>
      </w:r>
      <w:r w:rsidR="004D1D70">
        <w:rPr>
          <w:szCs w:val="24"/>
        </w:rPr>
        <w:t xml:space="preserve"> </w:t>
      </w:r>
      <w:r w:rsidRPr="00B577B1">
        <w:rPr>
          <w:szCs w:val="24"/>
        </w:rPr>
        <w:t>en</w:t>
      </w:r>
      <w:r w:rsidR="004D1D70">
        <w:rPr>
          <w:szCs w:val="24"/>
        </w:rPr>
        <w:t xml:space="preserve"> </w:t>
      </w:r>
      <w:r w:rsidRPr="00B577B1">
        <w:rPr>
          <w:szCs w:val="24"/>
        </w:rPr>
        <w:t>las</w:t>
      </w:r>
      <w:r w:rsidR="004D1D70">
        <w:rPr>
          <w:szCs w:val="24"/>
        </w:rPr>
        <w:t xml:space="preserve"> </w:t>
      </w:r>
      <w:r w:rsidRPr="00B577B1">
        <w:rPr>
          <w:szCs w:val="24"/>
        </w:rPr>
        <w:t>operaciones comerciales. Este estudio se centró en informatizar el proceso de gestión de inventario utilizando arquitectura</w:t>
      </w:r>
      <w:r w:rsidR="004D1D70">
        <w:rPr>
          <w:szCs w:val="24"/>
        </w:rPr>
        <w:t xml:space="preserve"> </w:t>
      </w:r>
      <w:r w:rsidRPr="00B577B1">
        <w:rPr>
          <w:szCs w:val="24"/>
        </w:rPr>
        <w:t>de nube y tecnología de códigos de barras.</w:t>
      </w:r>
      <w:r w:rsidR="004D1D70">
        <w:rPr>
          <w:szCs w:val="24"/>
        </w:rPr>
        <w:t xml:space="preserve"> </w:t>
      </w:r>
      <w:r w:rsidRPr="00B577B1">
        <w:rPr>
          <w:szCs w:val="24"/>
        </w:rPr>
        <w:t xml:space="preserve">Teniendo esto en cuenta, estamos considerando propuestas para mejorar los sistemas de inventario manual con sistemas que automaticen la gestión de inventario. </w:t>
      </w:r>
    </w:p>
    <w:p w14:paraId="1EC05919" w14:textId="3594F75A" w:rsidR="00A82EF2" w:rsidRPr="00B577B1" w:rsidRDefault="00A82EF2" w:rsidP="00B577B1">
      <w:pPr>
        <w:spacing w:before="120" w:after="120" w:line="240" w:lineRule="auto"/>
        <w:ind w:left="10" w:right="124"/>
        <w:rPr>
          <w:szCs w:val="24"/>
        </w:rPr>
      </w:pPr>
      <w:r w:rsidRPr="00B577B1">
        <w:rPr>
          <w:szCs w:val="24"/>
        </w:rPr>
        <w:t xml:space="preserve">En el artículo de </w:t>
      </w:r>
      <w:r w:rsidR="004D1D70" w:rsidRPr="00B577B1">
        <w:rPr>
          <w:szCs w:val="24"/>
        </w:rPr>
        <w:t>Álvarez</w:t>
      </w:r>
      <w:r w:rsidRPr="00B577B1">
        <w:rPr>
          <w:szCs w:val="24"/>
        </w:rPr>
        <w:t xml:space="preserve"> y Torres [19] los avances en tecnología</w:t>
      </w:r>
      <w:r w:rsidR="004D1D70">
        <w:rPr>
          <w:szCs w:val="24"/>
        </w:rPr>
        <w:t xml:space="preserve"> </w:t>
      </w:r>
      <w:r w:rsidRPr="00B577B1">
        <w:rPr>
          <w:szCs w:val="24"/>
        </w:rPr>
        <w:t>han</w:t>
      </w:r>
      <w:r w:rsidR="004D1D70">
        <w:rPr>
          <w:szCs w:val="24"/>
        </w:rPr>
        <w:t xml:space="preserve"> </w:t>
      </w:r>
      <w:r w:rsidRPr="00B577B1">
        <w:rPr>
          <w:szCs w:val="24"/>
        </w:rPr>
        <w:t>brindado</w:t>
      </w:r>
      <w:r w:rsidR="004D1D70">
        <w:rPr>
          <w:szCs w:val="24"/>
        </w:rPr>
        <w:t xml:space="preserve"> </w:t>
      </w:r>
      <w:r w:rsidRPr="00B577B1">
        <w:rPr>
          <w:szCs w:val="24"/>
        </w:rPr>
        <w:t>a</w:t>
      </w:r>
      <w:r w:rsidR="004D1D70">
        <w:rPr>
          <w:szCs w:val="24"/>
        </w:rPr>
        <w:t xml:space="preserve"> </w:t>
      </w:r>
      <w:r w:rsidRPr="00B577B1">
        <w:rPr>
          <w:szCs w:val="24"/>
        </w:rPr>
        <w:t>las</w:t>
      </w:r>
      <w:r w:rsidR="004D1D70">
        <w:rPr>
          <w:szCs w:val="24"/>
        </w:rPr>
        <w:t xml:space="preserve"> </w:t>
      </w:r>
      <w:r w:rsidRPr="00B577B1">
        <w:rPr>
          <w:szCs w:val="24"/>
        </w:rPr>
        <w:t>empresas</w:t>
      </w:r>
      <w:r w:rsidR="004D1D70">
        <w:rPr>
          <w:szCs w:val="24"/>
        </w:rPr>
        <w:t xml:space="preserve"> </w:t>
      </w:r>
      <w:r w:rsidRPr="00B577B1">
        <w:rPr>
          <w:szCs w:val="24"/>
        </w:rPr>
        <w:t>ventajas</w:t>
      </w:r>
      <w:r w:rsidR="004D1D70">
        <w:rPr>
          <w:szCs w:val="24"/>
        </w:rPr>
        <w:t xml:space="preserve"> </w:t>
      </w:r>
      <w:r w:rsidRPr="00B577B1">
        <w:rPr>
          <w:szCs w:val="24"/>
        </w:rPr>
        <w:t>competitivas</w:t>
      </w:r>
      <w:r w:rsidR="004D1D70">
        <w:rPr>
          <w:szCs w:val="24"/>
        </w:rPr>
        <w:t xml:space="preserve"> </w:t>
      </w:r>
      <w:r w:rsidRPr="00B577B1">
        <w:rPr>
          <w:szCs w:val="24"/>
        </w:rPr>
        <w:t>a</w:t>
      </w:r>
      <w:r w:rsidR="004D1D70">
        <w:rPr>
          <w:szCs w:val="24"/>
        </w:rPr>
        <w:t xml:space="preserve"> </w:t>
      </w:r>
      <w:r w:rsidRPr="00B577B1">
        <w:rPr>
          <w:szCs w:val="24"/>
        </w:rPr>
        <w:t>través</w:t>
      </w:r>
      <w:r w:rsidR="004D1D70">
        <w:rPr>
          <w:szCs w:val="24"/>
        </w:rPr>
        <w:t xml:space="preserve"> </w:t>
      </w:r>
      <w:r w:rsidRPr="00B577B1">
        <w:rPr>
          <w:szCs w:val="24"/>
        </w:rPr>
        <w:t>de</w:t>
      </w:r>
      <w:r w:rsidR="004D1D70">
        <w:rPr>
          <w:szCs w:val="24"/>
        </w:rPr>
        <w:t xml:space="preserve"> </w:t>
      </w:r>
      <w:r w:rsidRPr="00B577B1">
        <w:rPr>
          <w:szCs w:val="24"/>
        </w:rPr>
        <w:t>la implementación</w:t>
      </w:r>
      <w:r w:rsidR="004D1D70">
        <w:rPr>
          <w:szCs w:val="24"/>
        </w:rPr>
        <w:t xml:space="preserve"> </w:t>
      </w:r>
      <w:r w:rsidRPr="00B577B1">
        <w:rPr>
          <w:szCs w:val="24"/>
        </w:rPr>
        <w:t>de sistemas de TI y el cierre de brechas en los</w:t>
      </w:r>
      <w:r w:rsidR="004D1D70">
        <w:rPr>
          <w:szCs w:val="24"/>
        </w:rPr>
        <w:t xml:space="preserve"> </w:t>
      </w:r>
      <w:r w:rsidRPr="00B577B1">
        <w:rPr>
          <w:szCs w:val="24"/>
        </w:rPr>
        <w:t>procesos de información. Cuando hablamos del negocio de alimentación, uno de los fines esenciales es la gestión de inventarios y stocks, que pretende reducir costes sin comprometer</w:t>
      </w:r>
      <w:r w:rsidR="004D1D70">
        <w:rPr>
          <w:szCs w:val="24"/>
        </w:rPr>
        <w:t xml:space="preserve"> </w:t>
      </w:r>
      <w:r w:rsidRPr="00B577B1">
        <w:rPr>
          <w:szCs w:val="24"/>
        </w:rPr>
        <w:t>la calidad del producto.</w:t>
      </w:r>
      <w:r w:rsidR="004D1D70">
        <w:rPr>
          <w:szCs w:val="24"/>
        </w:rPr>
        <w:t xml:space="preserve"> </w:t>
      </w:r>
      <w:r w:rsidRPr="00B577B1">
        <w:rPr>
          <w:szCs w:val="24"/>
        </w:rPr>
        <w:t>Considerando</w:t>
      </w:r>
      <w:r w:rsidR="004D1D70">
        <w:rPr>
          <w:szCs w:val="24"/>
        </w:rPr>
        <w:t xml:space="preserve"> </w:t>
      </w:r>
      <w:r w:rsidRPr="00B577B1">
        <w:rPr>
          <w:szCs w:val="24"/>
        </w:rPr>
        <w:t>lo anterior, este artículo propone como objetivo</w:t>
      </w:r>
      <w:r w:rsidR="004D1D70">
        <w:rPr>
          <w:szCs w:val="24"/>
        </w:rPr>
        <w:t xml:space="preserve"> </w:t>
      </w:r>
      <w:r w:rsidRPr="00B577B1">
        <w:rPr>
          <w:szCs w:val="24"/>
        </w:rPr>
        <w:t>analizar el impacto de una aplicación web desarrollada utilizando la metodología Agile Scrum enfocándose en la optimización de insumos a instalaciones alimentarias. Para lograrlo se consideraron tres fases de implementación:</w:t>
      </w:r>
      <w:r w:rsidR="004D1D70">
        <w:rPr>
          <w:szCs w:val="24"/>
        </w:rPr>
        <w:t xml:space="preserve"> </w:t>
      </w:r>
      <w:r w:rsidRPr="00B577B1">
        <w:rPr>
          <w:szCs w:val="24"/>
        </w:rPr>
        <w:t>diseño</w:t>
      </w:r>
      <w:r w:rsidR="004D1D70">
        <w:rPr>
          <w:szCs w:val="24"/>
        </w:rPr>
        <w:t xml:space="preserve"> </w:t>
      </w:r>
      <w:r w:rsidRPr="00B577B1">
        <w:rPr>
          <w:szCs w:val="24"/>
        </w:rPr>
        <w:t>de la solución, desarrollo de la aplicación web y definición del producto. Cómo implementar sistemas informáticos para mejorar el control de inventarios.</w:t>
      </w:r>
      <w:r w:rsidR="004D1D70">
        <w:rPr>
          <w:szCs w:val="24"/>
        </w:rPr>
        <w:t xml:space="preserve"> </w:t>
      </w:r>
      <w:r w:rsidRPr="00B577B1">
        <w:rPr>
          <w:szCs w:val="24"/>
        </w:rPr>
        <w:t>Así como planificar la compra y distribución</w:t>
      </w:r>
      <w:r w:rsidR="004D1D70">
        <w:rPr>
          <w:szCs w:val="24"/>
        </w:rPr>
        <w:t xml:space="preserve"> </w:t>
      </w:r>
      <w:r w:rsidRPr="00B577B1">
        <w:rPr>
          <w:szCs w:val="24"/>
        </w:rPr>
        <w:t>de entregas. En este contexto, estamos considerando esfuerzos para mejorar el proceso de ventas de la compañía para asegurar la satisfacción del cliente, ya que la implementación del sistema nos permitirá controlar mejor los desabastecimientos de ciertos productos. En el artículo de M. C. García-Pacheco y E. M. San Andrés-Laz, [20] Uno de los mayores obstáculos para las empresas es la gestión de inventario. Actualmente, la gestión de inventario implica una serie de pasos desde la recepción de bienes o productos del almacén hasta su envío al cliente.</w:t>
      </w:r>
      <w:r w:rsidR="004D1D70">
        <w:rPr>
          <w:szCs w:val="24"/>
        </w:rPr>
        <w:t xml:space="preserve"> </w:t>
      </w:r>
      <w:r w:rsidRPr="00B577B1">
        <w:rPr>
          <w:szCs w:val="24"/>
        </w:rPr>
        <w:t>Los sistemas de gestión de inventarios son esenciales para que una institución funcione de manera eficiente. Para ello se realiza un estudio sobre el concepto y diagnóstico de los sistemas de gestión de productos corporativos (PIDS). La gestión de inventario incluye el manejo de mercancías, la gestión y el control de envíos entrantes y salientes. Por ello, creamos un manual de procesos para la gestión de departamentos</w:t>
      </w:r>
      <w:r w:rsidR="004D1D70">
        <w:rPr>
          <w:szCs w:val="24"/>
        </w:rPr>
        <w:t xml:space="preserve"> </w:t>
      </w:r>
      <w:r w:rsidRPr="00B577B1">
        <w:rPr>
          <w:szCs w:val="24"/>
        </w:rPr>
        <w:t>de almacén y políticas de almacén utilizando EPS.</w:t>
      </w:r>
      <w:r w:rsidR="004D1D70">
        <w:rPr>
          <w:szCs w:val="24"/>
        </w:rPr>
        <w:t xml:space="preserve"> </w:t>
      </w:r>
      <w:r w:rsidRPr="00B577B1">
        <w:rPr>
          <w:szCs w:val="24"/>
        </w:rPr>
        <w:t xml:space="preserve">La metodología utilizada fue cualitativa pero no experimental, y se utilizaron técnicas de encuesta para recopilar información del personal. </w:t>
      </w:r>
    </w:p>
    <w:p w14:paraId="5426DDA9" w14:textId="17CAB9B1" w:rsidR="00A82EF2" w:rsidRPr="00B577B1" w:rsidRDefault="00A82EF2" w:rsidP="00B577B1">
      <w:pPr>
        <w:spacing w:before="120" w:after="120" w:line="240" w:lineRule="auto"/>
        <w:ind w:left="10" w:right="172"/>
        <w:rPr>
          <w:szCs w:val="24"/>
        </w:rPr>
      </w:pPr>
      <w:r w:rsidRPr="00B577B1">
        <w:rPr>
          <w:szCs w:val="24"/>
        </w:rPr>
        <w:lastRenderedPageBreak/>
        <w:t>En la investigación de Olazábal</w:t>
      </w:r>
      <w:r w:rsidR="004D1D70">
        <w:rPr>
          <w:szCs w:val="24"/>
        </w:rPr>
        <w:t xml:space="preserve"> </w:t>
      </w:r>
      <w:r w:rsidRPr="00B577B1">
        <w:rPr>
          <w:szCs w:val="24"/>
        </w:rPr>
        <w:t>et al., [21] se plantea</w:t>
      </w:r>
      <w:r w:rsidR="004D1D70">
        <w:rPr>
          <w:szCs w:val="24"/>
        </w:rPr>
        <w:t xml:space="preserve"> </w:t>
      </w:r>
      <w:r w:rsidRPr="00B577B1">
        <w:rPr>
          <w:szCs w:val="24"/>
        </w:rPr>
        <w:t>la</w:t>
      </w:r>
      <w:r w:rsidR="004D1D70">
        <w:rPr>
          <w:szCs w:val="24"/>
        </w:rPr>
        <w:t xml:space="preserve"> </w:t>
      </w:r>
      <w:r w:rsidRPr="00B577B1">
        <w:rPr>
          <w:szCs w:val="24"/>
        </w:rPr>
        <w:t>elaboración</w:t>
      </w:r>
      <w:r w:rsidR="004D1D70">
        <w:rPr>
          <w:szCs w:val="24"/>
        </w:rPr>
        <w:t xml:space="preserve"> </w:t>
      </w:r>
      <w:r w:rsidRPr="00B577B1">
        <w:rPr>
          <w:szCs w:val="24"/>
        </w:rPr>
        <w:t>de un sistema web</w:t>
      </w:r>
      <w:r w:rsidR="004D1D70">
        <w:rPr>
          <w:szCs w:val="24"/>
        </w:rPr>
        <w:t xml:space="preserve"> </w:t>
      </w:r>
      <w:r w:rsidRPr="00B577B1">
        <w:rPr>
          <w:szCs w:val="24"/>
        </w:rPr>
        <w:t>para</w:t>
      </w:r>
      <w:r w:rsidR="004D1D70">
        <w:rPr>
          <w:szCs w:val="24"/>
        </w:rPr>
        <w:t xml:space="preserve"> </w:t>
      </w:r>
      <w:r w:rsidRPr="00B577B1">
        <w:rPr>
          <w:szCs w:val="24"/>
        </w:rPr>
        <w:t>la</w:t>
      </w:r>
      <w:r w:rsidR="004D1D70">
        <w:rPr>
          <w:szCs w:val="24"/>
        </w:rPr>
        <w:t xml:space="preserve"> </w:t>
      </w:r>
      <w:r w:rsidRPr="00B577B1">
        <w:rPr>
          <w:szCs w:val="24"/>
        </w:rPr>
        <w:t>gestión</w:t>
      </w:r>
      <w:r w:rsidR="004D1D70">
        <w:rPr>
          <w:szCs w:val="24"/>
        </w:rPr>
        <w:t xml:space="preserve"> </w:t>
      </w:r>
      <w:r w:rsidRPr="00B577B1">
        <w:rPr>
          <w:szCs w:val="24"/>
        </w:rPr>
        <w:t>de</w:t>
      </w:r>
      <w:r w:rsidR="004D1D70">
        <w:rPr>
          <w:szCs w:val="24"/>
        </w:rPr>
        <w:t xml:space="preserve"> </w:t>
      </w:r>
      <w:r w:rsidRPr="00B577B1">
        <w:rPr>
          <w:szCs w:val="24"/>
        </w:rPr>
        <w:t>almacén</w:t>
      </w:r>
      <w:r w:rsidR="004D1D70">
        <w:rPr>
          <w:szCs w:val="24"/>
        </w:rPr>
        <w:t xml:space="preserve"> </w:t>
      </w:r>
      <w:r w:rsidRPr="00B577B1">
        <w:rPr>
          <w:szCs w:val="24"/>
        </w:rPr>
        <w:t>de</w:t>
      </w:r>
      <w:r w:rsidR="004D1D70">
        <w:rPr>
          <w:szCs w:val="24"/>
        </w:rPr>
        <w:t xml:space="preserve"> </w:t>
      </w:r>
      <w:proofErr w:type="spellStart"/>
      <w:r w:rsidRPr="00B577B1">
        <w:rPr>
          <w:szCs w:val="24"/>
        </w:rPr>
        <w:t>Plastitex</w:t>
      </w:r>
      <w:proofErr w:type="spellEnd"/>
      <w:r w:rsidR="004D1D70">
        <w:rPr>
          <w:szCs w:val="24"/>
        </w:rPr>
        <w:t xml:space="preserve"> </w:t>
      </w:r>
      <w:r w:rsidRPr="00B577B1">
        <w:rPr>
          <w:szCs w:val="24"/>
        </w:rPr>
        <w:t>S.A.C. El objetivo era solucionar problemas como el control deficiente de productos, información inadecuada del inventario y dificultades en la organización de la lista de materia prima. Se hizo uso de entrevistas y análisis documental como métodos de recolección de datos. El sistema web desarrollado busca mejorar los procesos de la empresa, utilizando herramientas como Java, NetBeans, Apache y MySQL, siguiendo la metodología RUP. De este antecedente considero</w:t>
      </w:r>
      <w:r w:rsidR="004D1D70">
        <w:rPr>
          <w:szCs w:val="24"/>
        </w:rPr>
        <w:t xml:space="preserve"> </w:t>
      </w:r>
      <w:r w:rsidRPr="00B577B1">
        <w:rPr>
          <w:szCs w:val="24"/>
        </w:rPr>
        <w:t>la propuesta</w:t>
      </w:r>
      <w:r w:rsidR="004D1D70">
        <w:rPr>
          <w:szCs w:val="24"/>
        </w:rPr>
        <w:t xml:space="preserve"> </w:t>
      </w:r>
      <w:r w:rsidRPr="00B577B1">
        <w:rPr>
          <w:szCs w:val="24"/>
        </w:rPr>
        <w:t>por mejorar la gestión del área del almacén en el control de registros</w:t>
      </w:r>
      <w:r w:rsidR="004D1D70">
        <w:rPr>
          <w:szCs w:val="24"/>
        </w:rPr>
        <w:t xml:space="preserve"> </w:t>
      </w:r>
      <w:r w:rsidRPr="00B577B1">
        <w:rPr>
          <w:szCs w:val="24"/>
        </w:rPr>
        <w:t>de compras, recepción</w:t>
      </w:r>
      <w:r w:rsidR="004D1D70">
        <w:rPr>
          <w:szCs w:val="24"/>
        </w:rPr>
        <w:t xml:space="preserve"> </w:t>
      </w:r>
      <w:r w:rsidRPr="00B577B1">
        <w:rPr>
          <w:szCs w:val="24"/>
        </w:rPr>
        <w:t>y almacenaje.</w:t>
      </w:r>
      <w:r w:rsidR="004D1D70">
        <w:rPr>
          <w:szCs w:val="24"/>
        </w:rPr>
        <w:t xml:space="preserve"> </w:t>
      </w:r>
      <w:r w:rsidRPr="00B577B1">
        <w:rPr>
          <w:szCs w:val="24"/>
        </w:rPr>
        <w:t>Así mismo</w:t>
      </w:r>
      <w:r w:rsidR="004D1D70">
        <w:rPr>
          <w:szCs w:val="24"/>
        </w:rPr>
        <w:t xml:space="preserve"> </w:t>
      </w:r>
      <w:r w:rsidRPr="00B577B1">
        <w:rPr>
          <w:szCs w:val="24"/>
        </w:rPr>
        <w:t>el sistema que se hace referencia anteriormente produce a la organización una mejora significativamente en la toma de decisiones a corto plazo.</w:t>
      </w:r>
      <w:r w:rsidR="004D1D70">
        <w:rPr>
          <w:szCs w:val="24"/>
        </w:rPr>
        <w:t xml:space="preserve"> </w:t>
      </w:r>
    </w:p>
    <w:p w14:paraId="72128478" w14:textId="3AF85E77" w:rsidR="00A82EF2" w:rsidRPr="00B577B1" w:rsidRDefault="00A82EF2" w:rsidP="00B577B1">
      <w:pPr>
        <w:spacing w:before="120" w:after="120" w:line="240" w:lineRule="auto"/>
        <w:ind w:left="10" w:right="123"/>
        <w:rPr>
          <w:szCs w:val="24"/>
        </w:rPr>
      </w:pPr>
      <w:r w:rsidRPr="00B577B1">
        <w:rPr>
          <w:szCs w:val="24"/>
        </w:rPr>
        <w:t xml:space="preserve">En el trabajo de investigación de </w:t>
      </w:r>
      <w:r w:rsidR="004D1D70" w:rsidRPr="00B577B1">
        <w:rPr>
          <w:szCs w:val="24"/>
        </w:rPr>
        <w:t>Lázaro</w:t>
      </w:r>
      <w:r w:rsidRPr="00B577B1">
        <w:rPr>
          <w:szCs w:val="24"/>
        </w:rPr>
        <w:t xml:space="preserve"> y Emerson [22] propusieron implementar un sistema web al observar problemas en el control de almacén debido a su método convencional con hojas de Excel y se propuso implementar un sistema web para mejorar el control. La investigación fue descriptiva, cuantitativa y no experimental, con un universo de 20 trabajadores encuestados. El 90% indicó insatisfacción con el método actual y el 95% consideró necesaria la propuesta del sistema web. El alcance se limitó al área de almacén y se concluyó que la implementación del sistema web mejoró el control de almacén. Esta tesis muestra el beneficio de un sistema web para mejorar el proceso de la gestión del almacén tales como, movimientos, inventario y reportes dentro de la empresa de estudio, y como ofrece tener una cierta ventaja competitiva con las demás empresas dedicadas al mismo rubro de negocio. </w:t>
      </w:r>
    </w:p>
    <w:p w14:paraId="4B70D4E5" w14:textId="77777777" w:rsidR="00A82EF2" w:rsidRPr="00B577B1" w:rsidRDefault="00A82EF2" w:rsidP="00B577B1">
      <w:pPr>
        <w:spacing w:before="120" w:after="120" w:line="240" w:lineRule="auto"/>
        <w:ind w:left="10" w:right="126"/>
        <w:rPr>
          <w:szCs w:val="24"/>
        </w:rPr>
      </w:pPr>
      <w:r w:rsidRPr="00B577B1">
        <w:rPr>
          <w:szCs w:val="24"/>
        </w:rPr>
        <w:t xml:space="preserve">En la investigación de Choque [23], que tuvo como objetivo de automatizar los procesos en la entidad bancaria con relación al control de activos electrónicos a través de un sistema web que asegure la disponibilidad de pedidos sin dejar que falte o exceda los niveles de existencia. Se empleó la metodología ágil XP y SCRUM, que se basa en iteraciones y revisiones continuas con el usuario, para el desarrollo del proyecto. Además, se utilizó la metodología UWE, especializada en el diseño de aplicaciones web, en cada una de las cinco iteraciones del proceso. Este trabajo resalta la importancia de contar con un sistema de información para el manejo del almacén, ya que mejora la toma de inventario y proporciona información precisa sobre el estado de un producto específico. </w:t>
      </w:r>
    </w:p>
    <w:p w14:paraId="42A44536" w14:textId="4E9150FB" w:rsidR="00A82EF2" w:rsidRPr="00B577B1" w:rsidRDefault="00A82EF2" w:rsidP="00B577B1">
      <w:pPr>
        <w:spacing w:before="120" w:after="120" w:line="240" w:lineRule="auto"/>
        <w:ind w:left="10" w:right="63"/>
        <w:rPr>
          <w:szCs w:val="24"/>
        </w:rPr>
      </w:pPr>
      <w:r w:rsidRPr="00B577B1">
        <w:rPr>
          <w:szCs w:val="24"/>
        </w:rPr>
        <w:t xml:space="preserve">En la investigación de </w:t>
      </w:r>
      <w:r w:rsidR="004D1D70">
        <w:rPr>
          <w:szCs w:val="24"/>
        </w:rPr>
        <w:t xml:space="preserve">Sánchez et al., </w:t>
      </w:r>
      <w:r w:rsidRPr="00B577B1">
        <w:rPr>
          <w:szCs w:val="24"/>
        </w:rPr>
        <w:t xml:space="preserve">[24] se creó un sistema web para gestionar el control de almacén cuyo objetivo principal del sistema es agilizar el proceso de gestión de información en la entidad, que actualmente se realiza manualmente. Se utilizaron tecnologías libres como Netbeans para el entorno de desarrollo, JQuery como librería, PHP 5.2.6 como lenguaje de programación del lado del servidor y MySQL como gestor de base de datos. Durante la implementación del aplicativo, se llegaron a varias conclusiones, entre ellas la mejora en los tiempos de inventario y otras funciones operativas propias del almacén. </w:t>
      </w:r>
    </w:p>
    <w:p w14:paraId="3B04F90B" w14:textId="090C1952" w:rsidR="00136421" w:rsidRPr="00B577B1" w:rsidRDefault="00AE5E78" w:rsidP="00B577B1">
      <w:pPr>
        <w:spacing w:before="120" w:after="120" w:line="240" w:lineRule="auto"/>
        <w:ind w:left="10" w:right="118"/>
        <w:rPr>
          <w:szCs w:val="24"/>
        </w:rPr>
      </w:pPr>
      <w:r w:rsidRPr="00B577B1">
        <w:rPr>
          <w:szCs w:val="24"/>
        </w:rPr>
        <w:t>Respeto a la revisión de literatura, un</w:t>
      </w:r>
      <w:r w:rsidRPr="00B577B1">
        <w:rPr>
          <w:bCs/>
          <w:szCs w:val="24"/>
        </w:rPr>
        <w:t xml:space="preserve"> </w:t>
      </w:r>
      <w:r w:rsidRPr="00B577B1">
        <w:rPr>
          <w:bCs/>
          <w:i/>
          <w:szCs w:val="24"/>
        </w:rPr>
        <w:t>Sistema Web</w:t>
      </w:r>
      <w:r w:rsidRPr="00B577B1">
        <w:rPr>
          <w:b/>
          <w:i/>
          <w:szCs w:val="24"/>
        </w:rPr>
        <w:t xml:space="preserve">, </w:t>
      </w:r>
      <w:r w:rsidRPr="00B577B1">
        <w:rPr>
          <w:bCs/>
          <w:iCs/>
          <w:szCs w:val="24"/>
        </w:rPr>
        <w:t>s</w:t>
      </w:r>
      <w:r w:rsidRPr="00B577B1">
        <w:rPr>
          <w:szCs w:val="24"/>
        </w:rPr>
        <w:t xml:space="preserve">egún Zurita [3] es una aplicación alojada en un servidor de aplicaciones que se puede acceder a través de internet o una red local. Tiene una interfaz atractiva y proporciona información relevante de empresas u organizaciones. Puede ser utilizado en diferentes navegadores web y no depende del sistema operativo del usuario. </w:t>
      </w:r>
    </w:p>
    <w:p w14:paraId="48D30193" w14:textId="5E19A194" w:rsidR="00136421" w:rsidRPr="00B577B1" w:rsidRDefault="00000000" w:rsidP="00B577B1">
      <w:pPr>
        <w:spacing w:before="120" w:after="120" w:line="240" w:lineRule="auto"/>
        <w:ind w:left="10" w:right="60"/>
        <w:rPr>
          <w:szCs w:val="24"/>
        </w:rPr>
      </w:pPr>
      <w:r w:rsidRPr="00B577B1">
        <w:rPr>
          <w:szCs w:val="24"/>
        </w:rPr>
        <w:t xml:space="preserve">Para Albarracín-Zambrano et al. [4] </w:t>
      </w:r>
      <w:r w:rsidR="004D1D70" w:rsidRPr="00B577B1">
        <w:rPr>
          <w:szCs w:val="24"/>
        </w:rPr>
        <w:t xml:space="preserve">un </w:t>
      </w:r>
      <w:r w:rsidRPr="00B577B1">
        <w:rPr>
          <w:szCs w:val="24"/>
        </w:rPr>
        <w:t xml:space="preserve">sistema web permite a los empleados, con niveles de accesibilidad específicos, llevar registros de clientes, proveedores, stock de productos, gestionar ventas, facturación, cotizaciones y generar reportes. Esto mejora la calidad del servicio al cliente y brinda oportunidades de negocio a pequeñas empresas en el ámbito local o con estructuras organizativas más simples. </w:t>
      </w:r>
    </w:p>
    <w:p w14:paraId="663B24EE" w14:textId="7EE8626B" w:rsidR="00AE5E78" w:rsidRPr="00B577B1" w:rsidRDefault="00AE5E78" w:rsidP="00B577B1">
      <w:pPr>
        <w:spacing w:before="120" w:after="120" w:line="240" w:lineRule="auto"/>
        <w:ind w:left="10" w:right="60"/>
        <w:rPr>
          <w:bCs/>
          <w:szCs w:val="24"/>
        </w:rPr>
      </w:pPr>
      <w:r w:rsidRPr="00B577B1">
        <w:rPr>
          <w:szCs w:val="24"/>
        </w:rPr>
        <w:t xml:space="preserve">En esa </w:t>
      </w:r>
      <w:r w:rsidR="004D1D70" w:rsidRPr="00B577B1">
        <w:rPr>
          <w:szCs w:val="24"/>
        </w:rPr>
        <w:t>connotación</w:t>
      </w:r>
      <w:r w:rsidRPr="00B577B1">
        <w:rPr>
          <w:szCs w:val="24"/>
        </w:rPr>
        <w:t>, un S</w:t>
      </w:r>
      <w:r w:rsidRPr="00B577B1">
        <w:rPr>
          <w:bCs/>
          <w:szCs w:val="24"/>
        </w:rPr>
        <w:t>istema de Gestión de Base de Datos</w:t>
      </w:r>
      <w:r w:rsidR="004D1D70">
        <w:rPr>
          <w:bCs/>
          <w:szCs w:val="24"/>
        </w:rPr>
        <w:t xml:space="preserve"> (SGBD)</w:t>
      </w:r>
      <w:r w:rsidRPr="00B577B1">
        <w:rPr>
          <w:bCs/>
          <w:szCs w:val="24"/>
        </w:rPr>
        <w:t xml:space="preserve">, es el conjunto de información estructurada y organizada que tiende a almacenarse en un sistema informático. Estas bases de datos, </w:t>
      </w:r>
      <w:r w:rsidRPr="00B577B1">
        <w:rPr>
          <w:bCs/>
          <w:szCs w:val="24"/>
        </w:rPr>
        <w:lastRenderedPageBreak/>
        <w:t xml:space="preserve">generalmente, son controladas por sistemas de gestión de base de datos. La principal función de un sistema de gestión de base de datos es optimizar el uso de la información para mejorar las consultas de información y gestionar grandes cantidades de información. En la actualidad, existen muchos sistemas de gestión de base de datos, que nos facilitan el control, la creación de tablas, la ejecución y la generación de consultas. </w:t>
      </w:r>
    </w:p>
    <w:p w14:paraId="13295DCF" w14:textId="77777777" w:rsidR="00AE5E78" w:rsidRPr="00B577B1" w:rsidRDefault="00AE5E78" w:rsidP="00B577B1">
      <w:pPr>
        <w:spacing w:before="120" w:after="120" w:line="240" w:lineRule="auto"/>
        <w:ind w:left="10" w:right="60"/>
        <w:rPr>
          <w:szCs w:val="24"/>
        </w:rPr>
      </w:pPr>
      <w:r w:rsidRPr="00B577B1">
        <w:rPr>
          <w:szCs w:val="24"/>
        </w:rPr>
        <w:t>Microsoft SQL Server, es un sistema de gestión de base de dato que utiliza el lenguaje Estructurado de Consultas (SQL), este programa es generalmente utilizado para la recuperación y manipulación de datos, crear tablas y definir relaciones entre ellas.</w:t>
      </w:r>
    </w:p>
    <w:p w14:paraId="7EBA07BA" w14:textId="77777777" w:rsidR="00AE5E78" w:rsidRPr="00B577B1" w:rsidRDefault="00AE5E78" w:rsidP="00B577B1">
      <w:pPr>
        <w:spacing w:before="120" w:after="120" w:line="240" w:lineRule="auto"/>
        <w:ind w:left="10" w:right="60"/>
        <w:rPr>
          <w:szCs w:val="24"/>
        </w:rPr>
      </w:pPr>
      <w:r w:rsidRPr="00B577B1">
        <w:rPr>
          <w:bCs/>
          <w:szCs w:val="24"/>
        </w:rPr>
        <w:t>Entorno de Desarrollo Integrado, e</w:t>
      </w:r>
      <w:r w:rsidRPr="00B577B1">
        <w:rPr>
          <w:szCs w:val="24"/>
        </w:rPr>
        <w:t>s un software creado para el diseño de sistemas o aplicaciones que combinan en una sola interfaz gráfica de usuario o GUI diversas herramientas de desarrolladores comunes. Las principales características de un IDE son: editor de código fuente, automatización de compilación, depurador.</w:t>
      </w:r>
    </w:p>
    <w:p w14:paraId="5304E563" w14:textId="77777777" w:rsidR="00AE5E78" w:rsidRPr="00B577B1" w:rsidRDefault="00AE5E78" w:rsidP="00B577B1">
      <w:pPr>
        <w:spacing w:before="120" w:after="120" w:line="240" w:lineRule="auto"/>
        <w:ind w:left="10" w:right="60"/>
        <w:rPr>
          <w:szCs w:val="24"/>
        </w:rPr>
      </w:pPr>
      <w:r w:rsidRPr="00B577B1">
        <w:rPr>
          <w:bCs/>
          <w:szCs w:val="24"/>
        </w:rPr>
        <w:t>Visual Studio Code</w:t>
      </w:r>
      <w:r w:rsidRPr="00B577B1">
        <w:rPr>
          <w:b/>
          <w:szCs w:val="24"/>
        </w:rPr>
        <w:t xml:space="preserve">, </w:t>
      </w:r>
      <w:r w:rsidRPr="00B577B1">
        <w:rPr>
          <w:bCs/>
          <w:szCs w:val="24"/>
        </w:rPr>
        <w:t>e</w:t>
      </w:r>
      <w:r w:rsidRPr="00B577B1">
        <w:rPr>
          <w:szCs w:val="24"/>
        </w:rPr>
        <w:t>s un IDE, creado para editar el código fuente de un software o aplicación; es decir, facilita la edición de códigos en diversos lenguajes de programación, además proporciona las opciones de probar y depurar errores del software en desarrollo.</w:t>
      </w:r>
    </w:p>
    <w:p w14:paraId="0C7CCD39" w14:textId="77777777" w:rsidR="00AE5E78" w:rsidRPr="00B577B1" w:rsidRDefault="00000000" w:rsidP="00B577B1">
      <w:pPr>
        <w:spacing w:before="120" w:after="120" w:line="240" w:lineRule="auto"/>
        <w:ind w:left="10" w:right="60"/>
        <w:rPr>
          <w:szCs w:val="24"/>
        </w:rPr>
      </w:pPr>
      <w:r w:rsidRPr="00B577B1">
        <w:rPr>
          <w:bCs/>
          <w:szCs w:val="24"/>
        </w:rPr>
        <w:t>Servidor Web</w:t>
      </w:r>
      <w:r w:rsidR="00AE5E78" w:rsidRPr="00B577B1">
        <w:rPr>
          <w:b/>
          <w:szCs w:val="24"/>
        </w:rPr>
        <w:t xml:space="preserve">, </w:t>
      </w:r>
      <w:r w:rsidR="00AE5E78" w:rsidRPr="00B577B1">
        <w:rPr>
          <w:bCs/>
          <w:szCs w:val="24"/>
        </w:rPr>
        <w:t>e</w:t>
      </w:r>
      <w:r w:rsidRPr="00B577B1">
        <w:rPr>
          <w:szCs w:val="24"/>
        </w:rPr>
        <w:t xml:space="preserve">s aquel que está dirigido al desarrollo de aplicaciones o sistemas web. Admiten entornos de desarrollo configurados perfectamente, listo para comenzar a desarrollar y sencillos de usar. </w:t>
      </w:r>
    </w:p>
    <w:p w14:paraId="4D14B696" w14:textId="77777777" w:rsidR="00AE5E78" w:rsidRPr="00B577B1" w:rsidRDefault="00000000" w:rsidP="00B577B1">
      <w:pPr>
        <w:spacing w:before="120" w:after="120" w:line="240" w:lineRule="auto"/>
        <w:ind w:left="10" w:right="60"/>
        <w:rPr>
          <w:szCs w:val="24"/>
        </w:rPr>
      </w:pPr>
      <w:r w:rsidRPr="00B577B1">
        <w:rPr>
          <w:szCs w:val="24"/>
        </w:rPr>
        <w:t>XAMPP</w:t>
      </w:r>
      <w:r w:rsidR="00AE5E78" w:rsidRPr="00B577B1">
        <w:rPr>
          <w:szCs w:val="24"/>
        </w:rPr>
        <w:t>, s</w:t>
      </w:r>
      <w:r w:rsidRPr="00B577B1">
        <w:rPr>
          <w:szCs w:val="24"/>
        </w:rPr>
        <w:t>e considera como un servidor web local multiplataforma, este servidor permite el desarrollo y pruebas de elementos de programación. Añadido a eso, Xampp contiene herramientas variadas que facilitan y potencian la experiencia del desarrollador.</w:t>
      </w:r>
    </w:p>
    <w:p w14:paraId="600C77AC" w14:textId="65272897" w:rsidR="00AE5E78" w:rsidRPr="00B577B1" w:rsidRDefault="00000000" w:rsidP="00B577B1">
      <w:pPr>
        <w:spacing w:before="120" w:after="120" w:line="240" w:lineRule="auto"/>
        <w:ind w:left="10" w:right="60"/>
        <w:rPr>
          <w:szCs w:val="24"/>
        </w:rPr>
      </w:pPr>
      <w:r w:rsidRPr="00B577B1">
        <w:rPr>
          <w:bCs/>
          <w:iCs/>
          <w:szCs w:val="24"/>
        </w:rPr>
        <w:t>Proceso logístico</w:t>
      </w:r>
      <w:r w:rsidR="00AE5E78" w:rsidRPr="00B577B1">
        <w:rPr>
          <w:bCs/>
          <w:iCs/>
          <w:szCs w:val="24"/>
        </w:rPr>
        <w:t>, p</w:t>
      </w:r>
      <w:r w:rsidRPr="00B577B1">
        <w:rPr>
          <w:szCs w:val="24"/>
        </w:rPr>
        <w:t>ara Cáceres et al. [5], el proceso logístico se encarga de gestionar estratégicamente la adquisición, movimiento y almacenamiento de productos, así como el control de inventarios y el flujo de información, para maximizar la rentabilidad de las organizaciones y su canal de distribución en términos de costos y efectividad.</w:t>
      </w:r>
      <w:r w:rsidR="004D1D70">
        <w:rPr>
          <w:szCs w:val="24"/>
        </w:rPr>
        <w:t xml:space="preserve"> </w:t>
      </w:r>
    </w:p>
    <w:p w14:paraId="1A26BA11" w14:textId="6C5B1F8F" w:rsidR="00136421" w:rsidRPr="00B577B1" w:rsidRDefault="00000000" w:rsidP="00B577B1">
      <w:pPr>
        <w:spacing w:before="120" w:after="120" w:line="240" w:lineRule="auto"/>
        <w:ind w:left="10" w:right="60"/>
        <w:rPr>
          <w:szCs w:val="24"/>
        </w:rPr>
      </w:pPr>
      <w:r w:rsidRPr="00B577B1">
        <w:rPr>
          <w:szCs w:val="24"/>
        </w:rPr>
        <w:t>Además, según, Xavier et al. [6] el proceso logístico se refiere a las actividades y estrategias que el sector logístico global utiliza para mejorar los espacios, optimizar los procesos, evaluar el desempeño laboral y potencializar el campo logístico de las empresas.</w:t>
      </w:r>
      <w:r w:rsidR="004D1D70">
        <w:rPr>
          <w:szCs w:val="24"/>
        </w:rPr>
        <w:t xml:space="preserve"> </w:t>
      </w:r>
    </w:p>
    <w:p w14:paraId="5ABCD399" w14:textId="1A47AE45" w:rsidR="00136421" w:rsidRPr="00B577B1" w:rsidRDefault="00000000" w:rsidP="00B577B1">
      <w:pPr>
        <w:spacing w:before="120" w:after="120" w:line="240" w:lineRule="auto"/>
        <w:ind w:left="10" w:right="58"/>
        <w:rPr>
          <w:szCs w:val="24"/>
        </w:rPr>
      </w:pPr>
      <w:r w:rsidRPr="00B577B1">
        <w:rPr>
          <w:szCs w:val="24"/>
        </w:rPr>
        <w:t xml:space="preserve">Finalmente, para Hernández y Valderrama [7] </w:t>
      </w:r>
      <w:r w:rsidR="00AE5E78" w:rsidRPr="00B577B1">
        <w:rPr>
          <w:szCs w:val="24"/>
        </w:rPr>
        <w:t>e</w:t>
      </w:r>
      <w:r w:rsidRPr="00B577B1">
        <w:rPr>
          <w:szCs w:val="24"/>
        </w:rPr>
        <w:t xml:space="preserve">l proceso logístico es esencial para una empresa, ya que le permite administrar eficientemente sus materias primas, productos terminados, producción y distribución. Esto se logra mediante una programación y rutas adecuadas, con el objetivo de reducir al mínimo el tiempo requerido. </w:t>
      </w:r>
    </w:p>
    <w:p w14:paraId="190E81FB" w14:textId="476C28F3" w:rsidR="00136421" w:rsidRPr="00DA2543" w:rsidRDefault="00AE5E78" w:rsidP="00B577B1">
      <w:pPr>
        <w:spacing w:before="120" w:after="120" w:line="240" w:lineRule="auto"/>
        <w:ind w:left="10" w:right="58"/>
        <w:rPr>
          <w:iCs/>
          <w:szCs w:val="24"/>
        </w:rPr>
      </w:pPr>
      <w:r w:rsidRPr="00B577B1">
        <w:rPr>
          <w:szCs w:val="24"/>
        </w:rPr>
        <w:t xml:space="preserve">Las dimensiones </w:t>
      </w:r>
      <w:r w:rsidRPr="00DA2543">
        <w:rPr>
          <w:iCs/>
          <w:szCs w:val="24"/>
        </w:rPr>
        <w:t xml:space="preserve">del proceso </w:t>
      </w:r>
      <w:r w:rsidR="004D1D70" w:rsidRPr="00DA2543">
        <w:rPr>
          <w:iCs/>
          <w:szCs w:val="24"/>
        </w:rPr>
        <w:t>logístico</w:t>
      </w:r>
      <w:r w:rsidRPr="00DA2543">
        <w:rPr>
          <w:iCs/>
          <w:szCs w:val="24"/>
        </w:rPr>
        <w:t xml:space="preserve"> son:</w:t>
      </w:r>
    </w:p>
    <w:p w14:paraId="1F99FDC2" w14:textId="3741667B" w:rsidR="00AE5E78" w:rsidRPr="00B577B1" w:rsidRDefault="00AE5E78" w:rsidP="00B577B1">
      <w:pPr>
        <w:tabs>
          <w:tab w:val="center" w:pos="356"/>
          <w:tab w:val="right" w:pos="4881"/>
        </w:tabs>
        <w:spacing w:before="120" w:after="120" w:line="240" w:lineRule="auto"/>
        <w:ind w:left="142" w:right="0" w:hanging="142"/>
        <w:rPr>
          <w:szCs w:val="24"/>
        </w:rPr>
      </w:pPr>
      <w:r w:rsidRPr="00B577B1">
        <w:rPr>
          <w:rFonts w:eastAsia="Arial"/>
          <w:szCs w:val="24"/>
        </w:rPr>
        <w:t xml:space="preserve">- </w:t>
      </w:r>
      <w:r w:rsidRPr="00B577B1">
        <w:rPr>
          <w:rFonts w:eastAsia="Arial"/>
          <w:szCs w:val="24"/>
        </w:rPr>
        <w:tab/>
      </w:r>
      <w:r w:rsidRPr="00B577B1">
        <w:rPr>
          <w:szCs w:val="24"/>
        </w:rPr>
        <w:t xml:space="preserve">Compras, para Méndez-Matovelle et al. [8] es la obtención de servicios y bienes a través de un símbolo adquisitivo, que ha evolucionado desde el trueque entre clanes hasta el uso de monedas y papel moneda en comunidades más amplias. Además, según Castellano y Madroñero [9] los procesos de compra en una empresa están interrelacionados con aspectos financieros, administrativos y personales, ya que cada uno de ellos influye en la generación de actividad de la empresa. </w:t>
      </w:r>
    </w:p>
    <w:p w14:paraId="2591BB82" w14:textId="7E73F465" w:rsidR="00A82EF2" w:rsidRPr="00B577B1" w:rsidRDefault="00AE5E78" w:rsidP="00B577B1">
      <w:pPr>
        <w:tabs>
          <w:tab w:val="center" w:pos="356"/>
          <w:tab w:val="right" w:pos="4881"/>
        </w:tabs>
        <w:spacing w:before="120" w:after="120" w:line="240" w:lineRule="auto"/>
        <w:ind w:left="142" w:right="0" w:hanging="142"/>
        <w:rPr>
          <w:szCs w:val="24"/>
        </w:rPr>
      </w:pPr>
      <w:r w:rsidRPr="00B577B1">
        <w:rPr>
          <w:szCs w:val="24"/>
        </w:rPr>
        <w:t xml:space="preserve">- Servicio al Cliente, para Morales [10] la atención al cliente forma parte fundamental de cualquier organización y ha ganado importancia en el mundo de los negocios a partir del siglo XX. Los altos ejecutivos reconocen su valor y ven un futuro exitoso orientado hacia un servicio al cliente eficiente y eficaz. Además, según Sandoval y Cáceres [11] La atención al cliente es el proceso de gestión orientado a satisfacer los requerimientos y expectativas de los consumidores en empresas con enfoque en el </w:t>
      </w:r>
      <w:r w:rsidRPr="00B577B1">
        <w:rPr>
          <w:szCs w:val="24"/>
        </w:rPr>
        <w:lastRenderedPageBreak/>
        <w:t xml:space="preserve">mercado. Finalmente, Becerra-Godínez et al. [12] la atención al cliente es importante en el sector de servicios pues es donde se encuentra el valor agregado de la empresa y los atributos que se otorgan, debido a las características de intangibilidad, incapacidad para almacenar, personalización según necesidades y deseos, e inseparabilidad en los procesos. </w:t>
      </w:r>
    </w:p>
    <w:p w14:paraId="66FE79D4" w14:textId="77777777" w:rsidR="00A82EF2" w:rsidRPr="00B577B1" w:rsidRDefault="00A82EF2" w:rsidP="00B577B1">
      <w:pPr>
        <w:tabs>
          <w:tab w:val="center" w:pos="356"/>
          <w:tab w:val="right" w:pos="4881"/>
        </w:tabs>
        <w:spacing w:before="120" w:after="120" w:line="240" w:lineRule="auto"/>
        <w:ind w:left="142" w:right="0" w:hanging="142"/>
        <w:rPr>
          <w:szCs w:val="24"/>
        </w:rPr>
      </w:pPr>
      <w:r w:rsidRPr="00B577B1">
        <w:rPr>
          <w:szCs w:val="24"/>
        </w:rPr>
        <w:t xml:space="preserve">- </w:t>
      </w:r>
      <w:r w:rsidRPr="00B577B1">
        <w:rPr>
          <w:bCs/>
          <w:szCs w:val="24"/>
        </w:rPr>
        <w:t>Gestión de Inventarios</w:t>
      </w:r>
      <w:r w:rsidRPr="00B577B1">
        <w:rPr>
          <w:b/>
          <w:szCs w:val="24"/>
        </w:rPr>
        <w:t xml:space="preserve">, </w:t>
      </w:r>
      <w:r w:rsidRPr="00B577B1">
        <w:rPr>
          <w:bCs/>
          <w:szCs w:val="24"/>
        </w:rPr>
        <w:t>p</w:t>
      </w:r>
      <w:r w:rsidRPr="00B577B1">
        <w:rPr>
          <w:szCs w:val="24"/>
        </w:rPr>
        <w:t xml:space="preserve">ara González [13] La gestión de inventario es el control de los recursos utilizados dentro de una organización para garantizar la continuidad de los procesos. Esto se logra a través de sistemas regulatorios y de control que determinan cuándo se requiere reabastecimiento y monitorean los niveles de inventario y la cantidad óptima para ordenar. Además, según García y San Andrés [14] La gestión de inventario implica determinar la cantidad de existencias, la fecha y volumen de los pedidos a efectuar, con el fin de contar con disponibilidad inmediata de mercancía y así competir en la obtención de nuevos compradores. Finalmente, para Cardoma et al. [15] la administración de inventarios es crucial debido a su impacto en el nivel de servicio y la rapidez de respuesta a los clientes, lo que a su vez puede reducir costos sin comprometer la calidad del servicio, algo esencial para las empresas en el presente. </w:t>
      </w:r>
    </w:p>
    <w:p w14:paraId="69682E57" w14:textId="77777777" w:rsidR="00A82EF2" w:rsidRPr="00B577B1" w:rsidRDefault="00A82EF2" w:rsidP="00B577B1">
      <w:pPr>
        <w:tabs>
          <w:tab w:val="center" w:pos="356"/>
          <w:tab w:val="right" w:pos="4881"/>
        </w:tabs>
        <w:spacing w:before="120" w:after="120" w:line="240" w:lineRule="auto"/>
        <w:ind w:left="142" w:right="0" w:hanging="142"/>
        <w:rPr>
          <w:szCs w:val="24"/>
        </w:rPr>
      </w:pPr>
      <w:r w:rsidRPr="00B577B1">
        <w:rPr>
          <w:szCs w:val="24"/>
        </w:rPr>
        <w:t xml:space="preserve">- </w:t>
      </w:r>
      <w:r w:rsidRPr="00B577B1">
        <w:rPr>
          <w:bCs/>
          <w:szCs w:val="24"/>
        </w:rPr>
        <w:t>Almacenamiento</w:t>
      </w:r>
      <w:r w:rsidRPr="00B577B1">
        <w:rPr>
          <w:b/>
          <w:szCs w:val="24"/>
        </w:rPr>
        <w:t xml:space="preserve">, </w:t>
      </w:r>
      <w:r w:rsidRPr="00B577B1">
        <w:rPr>
          <w:bCs/>
          <w:szCs w:val="24"/>
        </w:rPr>
        <w:t>p</w:t>
      </w:r>
      <w:r w:rsidRPr="00B577B1">
        <w:rPr>
          <w:szCs w:val="24"/>
        </w:rPr>
        <w:t xml:space="preserve">ara Arteaga et al. [16] el objetivo del almacenamiento es mantener niveles físicos concretos de productos, suministros y recursos en general. </w:t>
      </w:r>
    </w:p>
    <w:p w14:paraId="0BDF813A" w14:textId="0C5CE218" w:rsidR="00A82EF2" w:rsidRPr="00B577B1" w:rsidRDefault="00A82EF2" w:rsidP="00B577B1">
      <w:pPr>
        <w:tabs>
          <w:tab w:val="center" w:pos="356"/>
          <w:tab w:val="right" w:pos="4881"/>
        </w:tabs>
        <w:spacing w:before="120" w:after="120" w:line="240" w:lineRule="auto"/>
        <w:ind w:left="142" w:right="0" w:hanging="142"/>
        <w:rPr>
          <w:szCs w:val="24"/>
        </w:rPr>
      </w:pPr>
      <w:r w:rsidRPr="00B577B1">
        <w:rPr>
          <w:szCs w:val="24"/>
        </w:rPr>
        <w:t>- Transporte</w:t>
      </w:r>
      <w:r w:rsidRPr="00B577B1">
        <w:rPr>
          <w:b/>
          <w:szCs w:val="24"/>
        </w:rPr>
        <w:t xml:space="preserve">, </w:t>
      </w:r>
      <w:r w:rsidRPr="00B577B1">
        <w:rPr>
          <w:bCs/>
          <w:szCs w:val="24"/>
        </w:rPr>
        <w:t>p</w:t>
      </w:r>
      <w:r w:rsidRPr="00B577B1">
        <w:rPr>
          <w:szCs w:val="24"/>
        </w:rPr>
        <w:t>ara</w:t>
      </w:r>
      <w:r w:rsidR="004D1D70">
        <w:rPr>
          <w:szCs w:val="24"/>
        </w:rPr>
        <w:t xml:space="preserve"> </w:t>
      </w:r>
      <w:r w:rsidRPr="00B577B1">
        <w:rPr>
          <w:szCs w:val="24"/>
        </w:rPr>
        <w:t xml:space="preserve">Gómez et al. [17] el transporte de mercancía es crucial para las empresas, ya que les permite seleccionar un transportador basado en criterios como el riesgo operacional, lo que garantiza una gestión eficiente de la logística y la entrega de productos de manera segura y oportuna. </w:t>
      </w:r>
    </w:p>
    <w:p w14:paraId="652DDD58" w14:textId="0F604525" w:rsidR="00136421" w:rsidRPr="00B577B1" w:rsidRDefault="00A82EF2" w:rsidP="00B577B1">
      <w:pPr>
        <w:tabs>
          <w:tab w:val="center" w:pos="356"/>
          <w:tab w:val="right" w:pos="4881"/>
        </w:tabs>
        <w:spacing w:before="120" w:after="120" w:line="240" w:lineRule="auto"/>
        <w:ind w:left="142" w:right="0" w:hanging="142"/>
        <w:rPr>
          <w:szCs w:val="24"/>
        </w:rPr>
      </w:pPr>
      <w:r w:rsidRPr="00B577B1">
        <w:rPr>
          <w:szCs w:val="24"/>
        </w:rPr>
        <w:t>- Indicador 1: Exactitud de inventario en el proceso logístico.</w:t>
      </w:r>
      <w:r w:rsidRPr="00B577B1">
        <w:rPr>
          <w:b/>
          <w:szCs w:val="24"/>
        </w:rPr>
        <w:t xml:space="preserve"> </w:t>
      </w:r>
      <w:r w:rsidRPr="00B577B1">
        <w:rPr>
          <w:szCs w:val="24"/>
        </w:rPr>
        <w:t xml:space="preserve">Esta dimensión nos permitirá medir </w:t>
      </w:r>
      <w:r w:rsidR="004D1D70" w:rsidRPr="00B577B1">
        <w:rPr>
          <w:szCs w:val="24"/>
        </w:rPr>
        <w:t>cuál</w:t>
      </w:r>
      <w:r w:rsidRPr="00B577B1">
        <w:rPr>
          <w:szCs w:val="24"/>
        </w:rPr>
        <w:t xml:space="preserve"> es la exactitud de inventario de las existencias en el almacén. Para lo cual, tendremos como indicador la división de la cantidad de existencias registradas entre el número total de existencias verificadas dándonos como resultado lo que deseamos medir. Sabiendo esto, podemos definir la fórmula de medición: </w:t>
      </w:r>
    </w:p>
    <w:p w14:paraId="0302AB47" w14:textId="77777777" w:rsidR="00136421" w:rsidRPr="00B577B1" w:rsidRDefault="00000000" w:rsidP="00B577B1">
      <w:pPr>
        <w:spacing w:before="120" w:after="120" w:line="240" w:lineRule="auto"/>
        <w:ind w:left="1616" w:right="851"/>
        <w:jc w:val="center"/>
        <w:rPr>
          <w:szCs w:val="24"/>
        </w:rPr>
      </w:pPr>
      <w:r w:rsidRPr="00B577B1">
        <w:rPr>
          <w:rFonts w:ascii="Cambria Math" w:eastAsia="Cambria Math" w:hAnsi="Cambria Math" w:cs="Cambria Math"/>
          <w:szCs w:val="24"/>
        </w:rPr>
        <w:t>𝑉𝐷𝐼</w:t>
      </w:r>
    </w:p>
    <w:p w14:paraId="18717825" w14:textId="77777777" w:rsidR="00136421" w:rsidRPr="00B577B1" w:rsidRDefault="00000000" w:rsidP="00B577B1">
      <w:pPr>
        <w:spacing w:before="120" w:after="120" w:line="240" w:lineRule="auto"/>
        <w:ind w:left="1616" w:right="1670"/>
        <w:jc w:val="center"/>
        <w:rPr>
          <w:szCs w:val="24"/>
        </w:rPr>
      </w:pPr>
      <w:r w:rsidRPr="00B577B1">
        <w:rPr>
          <w:rFonts w:ascii="Cambria Math" w:eastAsia="Cambria Math" w:hAnsi="Cambria Math" w:cs="Cambria Math"/>
          <w:szCs w:val="24"/>
        </w:rPr>
        <w:t>𝐸𝐼𝑃𝐿</w:t>
      </w:r>
      <w:r w:rsidRPr="00B577B1">
        <w:rPr>
          <w:rFonts w:eastAsia="Cambria Math"/>
          <w:szCs w:val="24"/>
        </w:rPr>
        <w:t xml:space="preserve"> = </w:t>
      </w:r>
      <w:r w:rsidRPr="00B577B1">
        <w:rPr>
          <w:rFonts w:eastAsia="Calibri"/>
          <w:noProof/>
          <w:szCs w:val="24"/>
        </w:rPr>
        <mc:AlternateContent>
          <mc:Choice Requires="wpg">
            <w:drawing>
              <wp:inline distT="0" distB="0" distL="0" distR="0" wp14:anchorId="688B016F" wp14:editId="37C2E980">
                <wp:extent cx="287338" cy="10160"/>
                <wp:effectExtent l="0" t="0" r="0" b="0"/>
                <wp:docPr id="180607" name="Group 180607"/>
                <wp:cNvGraphicFramePr/>
                <a:graphic xmlns:a="http://schemas.openxmlformats.org/drawingml/2006/main">
                  <a:graphicData uri="http://schemas.microsoft.com/office/word/2010/wordprocessingGroup">
                    <wpg:wgp>
                      <wpg:cNvGrpSpPr/>
                      <wpg:grpSpPr>
                        <a:xfrm>
                          <a:off x="0" y="0"/>
                          <a:ext cx="287338" cy="10160"/>
                          <a:chOff x="0" y="0"/>
                          <a:chExt cx="287338" cy="10160"/>
                        </a:xfrm>
                      </wpg:grpSpPr>
                      <wps:wsp>
                        <wps:cNvPr id="197768" name="Shape 197768"/>
                        <wps:cNvSpPr/>
                        <wps:spPr>
                          <a:xfrm>
                            <a:off x="0" y="0"/>
                            <a:ext cx="287338" cy="10160"/>
                          </a:xfrm>
                          <a:custGeom>
                            <a:avLst/>
                            <a:gdLst/>
                            <a:ahLst/>
                            <a:cxnLst/>
                            <a:rect l="0" t="0" r="0" b="0"/>
                            <a:pathLst>
                              <a:path w="287338" h="10160">
                                <a:moveTo>
                                  <a:pt x="0" y="0"/>
                                </a:moveTo>
                                <a:lnTo>
                                  <a:pt x="287338" y="0"/>
                                </a:lnTo>
                                <a:lnTo>
                                  <a:pt x="28733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607" style="width:22.625pt;height:0.799988pt;mso-position-horizontal-relative:char;mso-position-vertical-relative:line" coordsize="2873,101">
                <v:shape id="Shape 197769" style="position:absolute;width:2873;height:101;left:0;top:0;" coordsize="287338,10160" path="m0,0l287338,0l287338,10160l0,10160l0,0">
                  <v:stroke weight="0pt" endcap="flat" joinstyle="miter" miterlimit="10" on="false" color="#000000" opacity="0"/>
                  <v:fill on="true" color="#000000"/>
                </v:shape>
              </v:group>
            </w:pict>
          </mc:Fallback>
        </mc:AlternateContent>
      </w:r>
      <w:r w:rsidRPr="00B577B1">
        <w:rPr>
          <w:szCs w:val="24"/>
        </w:rPr>
        <w:t xml:space="preserve"> </w:t>
      </w:r>
    </w:p>
    <w:p w14:paraId="541AE382" w14:textId="77777777" w:rsidR="00136421" w:rsidRPr="00B577B1" w:rsidRDefault="00000000" w:rsidP="00B577B1">
      <w:pPr>
        <w:spacing w:before="120" w:after="120" w:line="240" w:lineRule="auto"/>
        <w:ind w:left="1616" w:right="848"/>
        <w:jc w:val="center"/>
        <w:rPr>
          <w:szCs w:val="24"/>
        </w:rPr>
      </w:pPr>
      <w:r w:rsidRPr="00B577B1">
        <w:rPr>
          <w:rFonts w:ascii="Cambria Math" w:eastAsia="Cambria Math" w:hAnsi="Cambria Math" w:cs="Cambria Math"/>
          <w:szCs w:val="24"/>
        </w:rPr>
        <w:t>𝑉𝑇𝐸</w:t>
      </w:r>
    </w:p>
    <w:p w14:paraId="2696C852" w14:textId="42FDC798" w:rsidR="00136421" w:rsidRPr="00B577B1" w:rsidRDefault="00000000" w:rsidP="00B577B1">
      <w:pPr>
        <w:spacing w:before="120" w:after="120" w:line="240" w:lineRule="auto"/>
        <w:ind w:left="10" w:right="424"/>
        <w:rPr>
          <w:szCs w:val="24"/>
        </w:rPr>
      </w:pPr>
      <w:r w:rsidRPr="00B577B1">
        <w:rPr>
          <w:szCs w:val="24"/>
        </w:rPr>
        <w:t>Donde:</w:t>
      </w:r>
      <w:r w:rsidR="004D1D70">
        <w:rPr>
          <w:szCs w:val="24"/>
        </w:rPr>
        <w:t xml:space="preserve"> </w:t>
      </w:r>
    </w:p>
    <w:p w14:paraId="018FC051" w14:textId="77777777" w:rsidR="00136421" w:rsidRPr="00B577B1" w:rsidRDefault="00000000" w:rsidP="00B577B1">
      <w:pPr>
        <w:spacing w:before="120" w:after="120" w:line="240" w:lineRule="auto"/>
        <w:ind w:left="320" w:right="0"/>
        <w:rPr>
          <w:szCs w:val="24"/>
        </w:rPr>
      </w:pPr>
      <w:r w:rsidRPr="00B577B1">
        <w:rPr>
          <w:szCs w:val="24"/>
        </w:rPr>
        <w:t xml:space="preserve">EIPL: Exactitud de inventario en el proceso logístico. </w:t>
      </w:r>
    </w:p>
    <w:p w14:paraId="02D1A4B1" w14:textId="77777777" w:rsidR="00136421" w:rsidRPr="00B577B1" w:rsidRDefault="00000000" w:rsidP="00B577B1">
      <w:pPr>
        <w:spacing w:before="120" w:after="120" w:line="240" w:lineRule="auto"/>
        <w:ind w:left="320" w:right="0"/>
        <w:rPr>
          <w:szCs w:val="24"/>
        </w:rPr>
      </w:pPr>
      <w:r w:rsidRPr="00B577B1">
        <w:rPr>
          <w:szCs w:val="24"/>
        </w:rPr>
        <w:t xml:space="preserve">VDI: Valor diferencia de inventario en el proceso logístico. </w:t>
      </w:r>
    </w:p>
    <w:p w14:paraId="3FA7D5CC" w14:textId="77777777" w:rsidR="00136421" w:rsidRPr="00B577B1" w:rsidRDefault="00000000" w:rsidP="00B577B1">
      <w:pPr>
        <w:spacing w:before="120" w:after="120" w:line="240" w:lineRule="auto"/>
        <w:ind w:left="320" w:right="0"/>
        <w:rPr>
          <w:szCs w:val="24"/>
        </w:rPr>
      </w:pPr>
      <w:r w:rsidRPr="00B577B1">
        <w:rPr>
          <w:szCs w:val="24"/>
        </w:rPr>
        <w:t xml:space="preserve">VTE: Valor total de existencia en el proceso logístico. </w:t>
      </w:r>
    </w:p>
    <w:p w14:paraId="3721709B" w14:textId="6AF4AFF4" w:rsidR="00136421" w:rsidRPr="00B577B1" w:rsidRDefault="00A82EF2" w:rsidP="00B577B1">
      <w:pPr>
        <w:spacing w:before="120" w:after="120" w:line="240" w:lineRule="auto"/>
        <w:ind w:left="142" w:right="92" w:hanging="132"/>
        <w:rPr>
          <w:szCs w:val="24"/>
        </w:rPr>
      </w:pPr>
      <w:r w:rsidRPr="00B577B1">
        <w:rPr>
          <w:bCs/>
          <w:szCs w:val="24"/>
        </w:rPr>
        <w:t>- Indicador 2: Rotación de inventario en el proceso logístico.</w:t>
      </w:r>
      <w:r w:rsidRPr="00B577B1">
        <w:rPr>
          <w:b/>
          <w:szCs w:val="24"/>
        </w:rPr>
        <w:t xml:space="preserve"> </w:t>
      </w:r>
      <w:r w:rsidRPr="00B577B1">
        <w:rPr>
          <w:szCs w:val="24"/>
        </w:rPr>
        <w:t xml:space="preserve">Nos permitirá medir con qué frecuencia se renueva el inventario de las existencias en el almacén. Para lo cual, tendremos como indicador la división de la cantidad de salidas de existencias entre la cantidad media de existencias, dándonos como resultado lo que deseamos medir. Sabiendo esto, podemos definir la fórmula de medición: </w:t>
      </w:r>
    </w:p>
    <w:p w14:paraId="58ACB348" w14:textId="77777777" w:rsidR="00136421" w:rsidRPr="00B577B1" w:rsidRDefault="00000000" w:rsidP="00B577B1">
      <w:pPr>
        <w:spacing w:before="120" w:after="120" w:line="240" w:lineRule="auto"/>
        <w:ind w:left="1616" w:right="77"/>
        <w:jc w:val="center"/>
        <w:rPr>
          <w:szCs w:val="24"/>
        </w:rPr>
      </w:pPr>
      <w:r w:rsidRPr="00B577B1">
        <w:rPr>
          <w:rFonts w:ascii="Cambria Math" w:eastAsia="Cambria Math" w:hAnsi="Cambria Math" w:cs="Cambria Math"/>
          <w:szCs w:val="24"/>
        </w:rPr>
        <w:t>𝑃𝑇𝑉</w:t>
      </w:r>
    </w:p>
    <w:p w14:paraId="7466AE37" w14:textId="77777777" w:rsidR="00136421" w:rsidRPr="00B577B1" w:rsidRDefault="00000000" w:rsidP="00B577B1">
      <w:pPr>
        <w:spacing w:before="120" w:after="120" w:line="240" w:lineRule="auto"/>
        <w:ind w:left="1616" w:right="902"/>
        <w:jc w:val="center"/>
        <w:rPr>
          <w:szCs w:val="24"/>
        </w:rPr>
      </w:pPr>
      <w:r w:rsidRPr="00B577B1">
        <w:rPr>
          <w:rFonts w:ascii="Cambria Math" w:eastAsia="Cambria Math" w:hAnsi="Cambria Math" w:cs="Cambria Math"/>
          <w:szCs w:val="24"/>
        </w:rPr>
        <w:t>𝑅𝐼𝑃𝐿</w:t>
      </w:r>
      <w:r w:rsidRPr="00B577B1">
        <w:rPr>
          <w:rFonts w:eastAsia="Cambria Math"/>
          <w:szCs w:val="24"/>
        </w:rPr>
        <w:t xml:space="preserve"> = </w:t>
      </w:r>
      <w:r w:rsidRPr="00B577B1">
        <w:rPr>
          <w:rFonts w:eastAsia="Calibri"/>
          <w:noProof/>
          <w:szCs w:val="24"/>
        </w:rPr>
        <mc:AlternateContent>
          <mc:Choice Requires="wpg">
            <w:drawing>
              <wp:inline distT="0" distB="0" distL="0" distR="0" wp14:anchorId="4B8495BC" wp14:editId="38713D04">
                <wp:extent cx="284798" cy="10160"/>
                <wp:effectExtent l="0" t="0" r="0" b="0"/>
                <wp:docPr id="182173" name="Group 182173"/>
                <wp:cNvGraphicFramePr/>
                <a:graphic xmlns:a="http://schemas.openxmlformats.org/drawingml/2006/main">
                  <a:graphicData uri="http://schemas.microsoft.com/office/word/2010/wordprocessingGroup">
                    <wpg:wgp>
                      <wpg:cNvGrpSpPr/>
                      <wpg:grpSpPr>
                        <a:xfrm>
                          <a:off x="0" y="0"/>
                          <a:ext cx="284798" cy="10160"/>
                          <a:chOff x="0" y="0"/>
                          <a:chExt cx="284798" cy="10160"/>
                        </a:xfrm>
                      </wpg:grpSpPr>
                      <wps:wsp>
                        <wps:cNvPr id="197770" name="Shape 197770"/>
                        <wps:cNvSpPr/>
                        <wps:spPr>
                          <a:xfrm>
                            <a:off x="0" y="0"/>
                            <a:ext cx="284798" cy="10160"/>
                          </a:xfrm>
                          <a:custGeom>
                            <a:avLst/>
                            <a:gdLst/>
                            <a:ahLst/>
                            <a:cxnLst/>
                            <a:rect l="0" t="0" r="0" b="0"/>
                            <a:pathLst>
                              <a:path w="284798" h="10160">
                                <a:moveTo>
                                  <a:pt x="0" y="0"/>
                                </a:moveTo>
                                <a:lnTo>
                                  <a:pt x="284798" y="0"/>
                                </a:lnTo>
                                <a:lnTo>
                                  <a:pt x="284798"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173" style="width:22.425pt;height:0.799988pt;mso-position-horizontal-relative:char;mso-position-vertical-relative:line" coordsize="2847,101">
                <v:shape id="Shape 197771" style="position:absolute;width:2847;height:101;left:0;top:0;" coordsize="284798,10160" path="m0,0l284798,0l284798,10160l0,10160l0,0">
                  <v:stroke weight="0pt" endcap="flat" joinstyle="miter" miterlimit="10" on="false" color="#000000" opacity="0"/>
                  <v:fill on="true" color="#000000"/>
                </v:shape>
              </v:group>
            </w:pict>
          </mc:Fallback>
        </mc:AlternateContent>
      </w:r>
      <w:r w:rsidRPr="00B577B1">
        <w:rPr>
          <w:szCs w:val="24"/>
        </w:rPr>
        <w:t xml:space="preserve"> </w:t>
      </w:r>
    </w:p>
    <w:p w14:paraId="223664C0" w14:textId="77777777" w:rsidR="00136421" w:rsidRPr="00B577B1" w:rsidRDefault="00000000" w:rsidP="00B577B1">
      <w:pPr>
        <w:spacing w:before="120" w:after="120" w:line="240" w:lineRule="auto"/>
        <w:ind w:left="1616" w:right="80"/>
        <w:jc w:val="center"/>
        <w:rPr>
          <w:szCs w:val="24"/>
        </w:rPr>
      </w:pPr>
      <w:r w:rsidRPr="00B577B1">
        <w:rPr>
          <w:rFonts w:ascii="Cambria Math" w:eastAsia="Cambria Math" w:hAnsi="Cambria Math" w:cs="Cambria Math"/>
          <w:szCs w:val="24"/>
        </w:rPr>
        <w:t>𝐶𝑃𝐼</w:t>
      </w:r>
    </w:p>
    <w:p w14:paraId="1BC3DB77" w14:textId="77777777" w:rsidR="00136421" w:rsidRPr="00B577B1" w:rsidRDefault="00000000" w:rsidP="00B577B1">
      <w:pPr>
        <w:spacing w:before="120" w:after="120" w:line="240" w:lineRule="auto"/>
        <w:ind w:left="10" w:right="424"/>
        <w:rPr>
          <w:szCs w:val="24"/>
        </w:rPr>
      </w:pPr>
      <w:r w:rsidRPr="00B577B1">
        <w:rPr>
          <w:szCs w:val="24"/>
        </w:rPr>
        <w:t xml:space="preserve">Donde: </w:t>
      </w:r>
    </w:p>
    <w:p w14:paraId="43C7232C" w14:textId="77777777" w:rsidR="00136421" w:rsidRPr="00B577B1" w:rsidRDefault="00000000" w:rsidP="00B577B1">
      <w:pPr>
        <w:spacing w:before="120" w:after="120" w:line="240" w:lineRule="auto"/>
        <w:ind w:left="1058" w:right="0" w:hanging="708"/>
        <w:rPr>
          <w:szCs w:val="24"/>
        </w:rPr>
      </w:pPr>
      <w:r w:rsidRPr="00B577B1">
        <w:rPr>
          <w:szCs w:val="24"/>
        </w:rPr>
        <w:t xml:space="preserve">RIPL: Rotación de inventario en el proceso logístico. </w:t>
      </w:r>
    </w:p>
    <w:p w14:paraId="499D18A3" w14:textId="77777777" w:rsidR="00136421" w:rsidRPr="00B577B1" w:rsidRDefault="00000000" w:rsidP="00B577B1">
      <w:pPr>
        <w:spacing w:before="120" w:after="120" w:line="240" w:lineRule="auto"/>
        <w:ind w:left="360" w:right="0"/>
        <w:rPr>
          <w:szCs w:val="24"/>
        </w:rPr>
      </w:pPr>
      <w:r w:rsidRPr="00B577B1">
        <w:rPr>
          <w:szCs w:val="24"/>
        </w:rPr>
        <w:lastRenderedPageBreak/>
        <w:t xml:space="preserve">PTV: precio total de venta en el proceso logístico. </w:t>
      </w:r>
    </w:p>
    <w:p w14:paraId="2AC71443" w14:textId="77777777" w:rsidR="00136421" w:rsidRPr="00B577B1" w:rsidRDefault="00000000" w:rsidP="00B577B1">
      <w:pPr>
        <w:spacing w:before="120" w:after="120" w:line="240" w:lineRule="auto"/>
        <w:ind w:left="360" w:right="0"/>
        <w:rPr>
          <w:szCs w:val="24"/>
        </w:rPr>
      </w:pPr>
      <w:r w:rsidRPr="00B577B1">
        <w:rPr>
          <w:szCs w:val="24"/>
        </w:rPr>
        <w:t xml:space="preserve">CPI: costo promedio de inventario en el proceso. </w:t>
      </w:r>
    </w:p>
    <w:p w14:paraId="29F7408E" w14:textId="4FD9CD9B" w:rsidR="00136421" w:rsidRPr="00B577B1" w:rsidRDefault="00A82EF2" w:rsidP="00B577B1">
      <w:pPr>
        <w:spacing w:before="120" w:after="120" w:line="240" w:lineRule="auto"/>
        <w:ind w:left="10" w:right="59"/>
        <w:rPr>
          <w:szCs w:val="24"/>
        </w:rPr>
      </w:pPr>
      <w:r w:rsidRPr="00B577B1">
        <w:rPr>
          <w:szCs w:val="24"/>
        </w:rPr>
        <w:t xml:space="preserve">La investigación se justifica en la medida que los resultados obtenidos en esta investigación beneficiarán enormemente a la empresa en términos de futuros procesos de investigación y logística, ya que garantizan un uso preciso y eficiente de la información. De igual forma, este estudio muestra cómo los sistemas web pueden satisfacer las necesidades emergentes de la empresa System Phone Joshua en Abancay, Perú en el año 2023. </w:t>
      </w:r>
    </w:p>
    <w:p w14:paraId="42B3BC53" w14:textId="56DED43A" w:rsidR="00136421" w:rsidRPr="00B577B1" w:rsidRDefault="00000000" w:rsidP="00B577B1">
      <w:pPr>
        <w:spacing w:before="120" w:after="120" w:line="240" w:lineRule="auto"/>
        <w:ind w:left="10" w:right="59"/>
        <w:rPr>
          <w:szCs w:val="24"/>
        </w:rPr>
      </w:pPr>
      <w:r w:rsidRPr="00B577B1">
        <w:rPr>
          <w:szCs w:val="24"/>
        </w:rPr>
        <w:t xml:space="preserve">La idea de implementar un sistema web en la empresa </w:t>
      </w:r>
      <w:r w:rsidR="00A82EF2" w:rsidRPr="00B577B1">
        <w:rPr>
          <w:szCs w:val="24"/>
        </w:rPr>
        <w:t xml:space="preserve">System Phone Joshua </w:t>
      </w:r>
      <w:r w:rsidRPr="00B577B1">
        <w:rPr>
          <w:szCs w:val="24"/>
        </w:rPr>
        <w:t xml:space="preserve">para el proceso logístico, surge como una solución para mejorar la gestión del almacén entre las sucursales y ofrecer una información más precisa en las tomas de decisiones. La justificación práctica implica explicar cómo los resultados de la investigación ayudarán a cambiar en el área de estudio. </w:t>
      </w:r>
    </w:p>
    <w:p w14:paraId="044C94CC" w14:textId="11E4D631" w:rsidR="00136421" w:rsidRPr="00B577B1" w:rsidRDefault="00000000" w:rsidP="00B577B1">
      <w:pPr>
        <w:spacing w:before="120" w:after="120" w:line="240" w:lineRule="auto"/>
        <w:ind w:left="10" w:right="59"/>
        <w:rPr>
          <w:szCs w:val="24"/>
        </w:rPr>
      </w:pPr>
      <w:r w:rsidRPr="00B577B1">
        <w:rPr>
          <w:szCs w:val="24"/>
        </w:rPr>
        <w:t xml:space="preserve">La importancia de un enfoque estructurado basado en prácticas probadas conduce al desarrollo y la implementación exitosos de un sistema web de almacén en la empresa </w:t>
      </w:r>
      <w:r w:rsidR="00A82EF2" w:rsidRPr="00B577B1">
        <w:rPr>
          <w:szCs w:val="24"/>
        </w:rPr>
        <w:t>System Phone Joshua</w:t>
      </w:r>
      <w:r w:rsidRPr="00B577B1">
        <w:rPr>
          <w:szCs w:val="24"/>
        </w:rPr>
        <w:t xml:space="preserve">. Las consideraciones metodológicas confirman que el uso de métodos de evaluación de impacto fue crucial para establecer relaciones causales y demostrar el impacto y los resultados tangibles en el crecimiento económico de las empresas que se beneficiaron del programa de cadenas productivas. </w:t>
      </w:r>
    </w:p>
    <w:p w14:paraId="6798899C" w14:textId="6643F173" w:rsidR="00136421" w:rsidRPr="00A82EF2" w:rsidRDefault="00000000" w:rsidP="00B577B1">
      <w:pPr>
        <w:pStyle w:val="Ttulo7"/>
        <w:numPr>
          <w:ilvl w:val="0"/>
          <w:numId w:val="39"/>
        </w:numPr>
        <w:spacing w:before="120" w:after="120" w:line="240" w:lineRule="auto"/>
        <w:ind w:right="59"/>
      </w:pPr>
      <w:r w:rsidRPr="00A82EF2">
        <w:t xml:space="preserve">METODOLOGÍA </w:t>
      </w:r>
    </w:p>
    <w:p w14:paraId="231AF826" w14:textId="31CC9471" w:rsidR="00136421" w:rsidRDefault="00A82EF2" w:rsidP="00B577B1">
      <w:pPr>
        <w:spacing w:before="120" w:after="120" w:line="240" w:lineRule="auto"/>
        <w:ind w:left="0" w:right="0" w:firstLine="0"/>
      </w:pPr>
      <w:r w:rsidRPr="00A82EF2">
        <w:t>Metodol</w:t>
      </w:r>
      <w:r>
        <w:t>ó</w:t>
      </w:r>
      <w:r w:rsidRPr="00A82EF2">
        <w:t>gicamente l</w:t>
      </w:r>
      <w:r>
        <w:t>a</w:t>
      </w:r>
      <w:r w:rsidRPr="00A82EF2">
        <w:t xml:space="preserve"> inv</w:t>
      </w:r>
      <w:r>
        <w:t>e</w:t>
      </w:r>
      <w:r w:rsidRPr="00A82EF2">
        <w:t>st</w:t>
      </w:r>
      <w:r>
        <w:t>i</w:t>
      </w:r>
      <w:r w:rsidRPr="00A82EF2">
        <w:t>ga</w:t>
      </w:r>
      <w:r>
        <w:t>c</w:t>
      </w:r>
      <w:r w:rsidRPr="00A82EF2">
        <w:t>i</w:t>
      </w:r>
      <w:r>
        <w:t>ó</w:t>
      </w:r>
      <w:r w:rsidRPr="00A82EF2">
        <w:t xml:space="preserve">n fue de </w:t>
      </w:r>
      <w:r>
        <w:t xml:space="preserve">enfoque cuantitativo, tipo básica y nivel </w:t>
      </w:r>
      <w:r w:rsidR="004D1D70">
        <w:t>explicativo</w:t>
      </w:r>
      <w:r>
        <w:t xml:space="preserve">. </w:t>
      </w:r>
      <w:r w:rsidR="004D1D70">
        <w:t>Asimismo</w:t>
      </w:r>
      <w:r>
        <w:t xml:space="preserve">, en la investigación se usó la metodología denominada Extreme Programming (XP) fue creada por Kent Beck en 1999, fue diseñada para desarrollar sistemas a corto plazo; su sencillez, comunicación y la interacción con el cliente son las principales fuentes de éxito de esta metodología. Según, Yasvi et al. [25] esta, se enfoca en las buenas prácticas de codificación, comunicación clara y trabajo en equipo. Es especialmente útil para proyectos con requisitos cambiantes y se basa en reglas y recomendaciones en áreas como la planeación, gestión, diseño, codificación y pruebas para producir un software de calidad. </w:t>
      </w:r>
    </w:p>
    <w:p w14:paraId="5CAE86F2" w14:textId="12145C02" w:rsidR="00136421" w:rsidRDefault="00000000" w:rsidP="00B577B1">
      <w:pPr>
        <w:spacing w:before="120" w:after="120" w:line="240" w:lineRule="auto"/>
        <w:ind w:left="10" w:right="56"/>
      </w:pPr>
      <w:r>
        <w:t>Además, la metodología XP se divide en cuatro actividades estructurales: planeación, diseño, desarrollo y pruebas. En la planeación se escucha al cliente y se definen las características principales. En el diseño se modelan las operaciones y se utilizan tarjetas CRC (</w:t>
      </w:r>
      <w:r w:rsidR="004D1D70">
        <w:t>Clase Responsabilidad Colaborador</w:t>
      </w:r>
      <w:r>
        <w:t xml:space="preserve">). En el desarrollo se programa en pareja, se realizan pruebas y se integra el código. En las pruebas se realizan pruebas por testeo. </w:t>
      </w:r>
    </w:p>
    <w:p w14:paraId="2E7BEB26" w14:textId="77777777" w:rsidR="00136421" w:rsidRDefault="00000000">
      <w:pPr>
        <w:spacing w:after="0" w:line="259" w:lineRule="auto"/>
        <w:ind w:left="0" w:right="0" w:firstLine="0"/>
        <w:jc w:val="left"/>
      </w:pPr>
      <w:r>
        <w:t xml:space="preserve"> </w:t>
      </w:r>
    </w:p>
    <w:p w14:paraId="62F8E699" w14:textId="2BC5AC70" w:rsidR="00136421" w:rsidRDefault="00000000" w:rsidP="00B577B1">
      <w:pPr>
        <w:spacing w:after="0" w:line="259" w:lineRule="auto"/>
        <w:ind w:left="-4" w:right="0" w:firstLine="0"/>
        <w:jc w:val="left"/>
      </w:pPr>
      <w:r>
        <w:rPr>
          <w:noProof/>
        </w:rPr>
        <w:drawing>
          <wp:inline distT="0" distB="0" distL="0" distR="0" wp14:anchorId="6B3E959F" wp14:editId="5AFEE66D">
            <wp:extent cx="3095625" cy="1676400"/>
            <wp:effectExtent l="0" t="0" r="0" b="0"/>
            <wp:docPr id="19984" name="Picture 19984"/>
            <wp:cNvGraphicFramePr/>
            <a:graphic xmlns:a="http://schemas.openxmlformats.org/drawingml/2006/main">
              <a:graphicData uri="http://schemas.openxmlformats.org/drawingml/2006/picture">
                <pic:pic xmlns:pic="http://schemas.openxmlformats.org/drawingml/2006/picture">
                  <pic:nvPicPr>
                    <pic:cNvPr id="19984" name="Picture 19984"/>
                    <pic:cNvPicPr/>
                  </pic:nvPicPr>
                  <pic:blipFill>
                    <a:blip r:embed="rId29"/>
                    <a:stretch>
                      <a:fillRect/>
                    </a:stretch>
                  </pic:blipFill>
                  <pic:spPr>
                    <a:xfrm>
                      <a:off x="0" y="0"/>
                      <a:ext cx="3095625" cy="1676400"/>
                    </a:xfrm>
                    <a:prstGeom prst="rect">
                      <a:avLst/>
                    </a:prstGeom>
                  </pic:spPr>
                </pic:pic>
              </a:graphicData>
            </a:graphic>
          </wp:inline>
        </w:drawing>
      </w:r>
    </w:p>
    <w:p w14:paraId="57C14354" w14:textId="77777777" w:rsidR="00136421" w:rsidRPr="00B577B1" w:rsidRDefault="00000000">
      <w:pPr>
        <w:spacing w:after="7" w:line="249" w:lineRule="auto"/>
        <w:ind w:left="7" w:right="0"/>
        <w:jc w:val="left"/>
        <w:rPr>
          <w:szCs w:val="24"/>
        </w:rPr>
      </w:pPr>
      <w:r w:rsidRPr="00B577B1">
        <w:rPr>
          <w:b/>
          <w:i/>
          <w:szCs w:val="24"/>
        </w:rPr>
        <w:t xml:space="preserve">Figura 1 Fases de la metodología XP </w:t>
      </w:r>
    </w:p>
    <w:p w14:paraId="2C40CDE1" w14:textId="77777777" w:rsidR="00136421" w:rsidRPr="00B577B1" w:rsidRDefault="00000000">
      <w:pPr>
        <w:spacing w:after="24" w:line="259" w:lineRule="auto"/>
        <w:ind w:left="0" w:right="0" w:firstLine="0"/>
        <w:jc w:val="left"/>
        <w:rPr>
          <w:szCs w:val="24"/>
        </w:rPr>
      </w:pPr>
      <w:r w:rsidRPr="00B577B1">
        <w:rPr>
          <w:i/>
          <w:szCs w:val="24"/>
        </w:rPr>
        <w:t xml:space="preserve"> </w:t>
      </w:r>
    </w:p>
    <w:p w14:paraId="6924B71B" w14:textId="2B8AEE15" w:rsidR="00136421" w:rsidRPr="00B577B1" w:rsidRDefault="00000000" w:rsidP="00A82EF2">
      <w:pPr>
        <w:spacing w:after="194" w:line="259" w:lineRule="auto"/>
        <w:ind w:left="10" w:right="0"/>
        <w:rPr>
          <w:szCs w:val="24"/>
        </w:rPr>
      </w:pPr>
      <w:r w:rsidRPr="00B577B1">
        <w:rPr>
          <w:i/>
          <w:szCs w:val="24"/>
        </w:rPr>
        <w:t>Fase de planificación</w:t>
      </w:r>
      <w:r w:rsidR="00A82EF2" w:rsidRPr="00B577B1">
        <w:rPr>
          <w:i/>
          <w:szCs w:val="24"/>
        </w:rPr>
        <w:t xml:space="preserve">. </w:t>
      </w:r>
      <w:r w:rsidRPr="00B577B1">
        <w:rPr>
          <w:szCs w:val="24"/>
        </w:rPr>
        <w:t xml:space="preserve">En esta fase se llevó a la práctica el análisis de los requerimientos del sistema, tanto funcionales como no funcionales; luego se asignaron roles al proyecto y finalmente se tuvieron reuniones </w:t>
      </w:r>
      <w:r w:rsidRPr="00B577B1">
        <w:rPr>
          <w:szCs w:val="24"/>
        </w:rPr>
        <w:lastRenderedPageBreak/>
        <w:t xml:space="preserve">con el cliente para recopilar información necesaria para el desarrollo de la aplicación web, donde se definieron historias de usuario y tareas correspondientes. </w:t>
      </w:r>
    </w:p>
    <w:p w14:paraId="277A0C58" w14:textId="06B2B7A4" w:rsidR="00136421" w:rsidRPr="00B577B1" w:rsidRDefault="00A82EF2" w:rsidP="00A82EF2">
      <w:pPr>
        <w:spacing w:after="2" w:line="259" w:lineRule="auto"/>
        <w:ind w:left="10" w:right="124"/>
        <w:rPr>
          <w:szCs w:val="24"/>
        </w:rPr>
      </w:pPr>
      <w:r w:rsidRPr="00B577B1">
        <w:rPr>
          <w:b/>
          <w:i/>
          <w:szCs w:val="24"/>
        </w:rPr>
        <w:t xml:space="preserve">Tabla 1 </w:t>
      </w:r>
    </w:p>
    <w:p w14:paraId="10385B65" w14:textId="77777777" w:rsidR="00136421" w:rsidRPr="00B577B1" w:rsidRDefault="00000000" w:rsidP="00A82EF2">
      <w:pPr>
        <w:spacing w:after="2" w:line="259" w:lineRule="auto"/>
        <w:ind w:left="10" w:right="124"/>
        <w:rPr>
          <w:szCs w:val="24"/>
        </w:rPr>
      </w:pPr>
      <w:r w:rsidRPr="00B577B1">
        <w:rPr>
          <w:b/>
          <w:i/>
          <w:szCs w:val="24"/>
        </w:rPr>
        <w:t xml:space="preserve">Historias de Usuario </w:t>
      </w:r>
    </w:p>
    <w:tbl>
      <w:tblPr>
        <w:tblStyle w:val="TableGrid"/>
        <w:tblW w:w="4694" w:type="dxa"/>
        <w:tblInd w:w="112" w:type="dxa"/>
        <w:tblCellMar>
          <w:top w:w="12" w:type="dxa"/>
          <w:right w:w="75" w:type="dxa"/>
        </w:tblCellMar>
        <w:tblLook w:val="04A0" w:firstRow="1" w:lastRow="0" w:firstColumn="1" w:lastColumn="0" w:noHBand="0" w:noVBand="1"/>
      </w:tblPr>
      <w:tblGrid>
        <w:gridCol w:w="1113"/>
        <w:gridCol w:w="2421"/>
        <w:gridCol w:w="1160"/>
      </w:tblGrid>
      <w:tr w:rsidR="00136421" w14:paraId="7F60C566" w14:textId="77777777">
        <w:trPr>
          <w:trHeight w:val="452"/>
        </w:trPr>
        <w:tc>
          <w:tcPr>
            <w:tcW w:w="1113" w:type="dxa"/>
            <w:tcBorders>
              <w:top w:val="single" w:sz="3" w:space="0" w:color="7F7F7F"/>
              <w:left w:val="nil"/>
              <w:bottom w:val="single" w:sz="3" w:space="0" w:color="7F7F7F"/>
              <w:right w:val="nil"/>
            </w:tcBorders>
          </w:tcPr>
          <w:p w14:paraId="5D16F9D9" w14:textId="77777777" w:rsidR="00136421" w:rsidRDefault="00000000">
            <w:pPr>
              <w:spacing w:after="0" w:line="259" w:lineRule="auto"/>
              <w:ind w:left="0" w:right="18" w:firstLine="0"/>
              <w:jc w:val="center"/>
            </w:pPr>
            <w:r>
              <w:rPr>
                <w:b/>
                <w:sz w:val="18"/>
              </w:rPr>
              <w:t>N°</w:t>
            </w:r>
            <w:r>
              <w:rPr>
                <w:sz w:val="18"/>
              </w:rPr>
              <w:t xml:space="preserve"> </w:t>
            </w:r>
          </w:p>
        </w:tc>
        <w:tc>
          <w:tcPr>
            <w:tcW w:w="2420" w:type="dxa"/>
            <w:tcBorders>
              <w:top w:val="single" w:sz="3" w:space="0" w:color="7F7F7F"/>
              <w:left w:val="nil"/>
              <w:bottom w:val="single" w:sz="3" w:space="0" w:color="7F7F7F"/>
              <w:right w:val="nil"/>
            </w:tcBorders>
          </w:tcPr>
          <w:p w14:paraId="557BD099" w14:textId="645F2CF3" w:rsidR="00136421" w:rsidRDefault="00000000">
            <w:pPr>
              <w:spacing w:after="0" w:line="259" w:lineRule="auto"/>
              <w:ind w:left="60" w:right="0" w:firstLine="0"/>
              <w:jc w:val="left"/>
            </w:pPr>
            <w:r>
              <w:rPr>
                <w:b/>
                <w:sz w:val="18"/>
              </w:rPr>
              <w:t>H</w:t>
            </w:r>
            <w:r w:rsidR="00A82EF2">
              <w:rPr>
                <w:b/>
                <w:sz w:val="18"/>
              </w:rPr>
              <w:t>istoria de usuario</w:t>
            </w:r>
            <w:r w:rsidR="00A82EF2">
              <w:rPr>
                <w:sz w:val="18"/>
              </w:rPr>
              <w:t xml:space="preserve"> </w:t>
            </w:r>
          </w:p>
        </w:tc>
        <w:tc>
          <w:tcPr>
            <w:tcW w:w="1160" w:type="dxa"/>
            <w:tcBorders>
              <w:top w:val="single" w:sz="3" w:space="0" w:color="7F7F7F"/>
              <w:left w:val="nil"/>
              <w:bottom w:val="single" w:sz="3" w:space="0" w:color="7F7F7F"/>
              <w:right w:val="nil"/>
            </w:tcBorders>
          </w:tcPr>
          <w:p w14:paraId="09FE6476" w14:textId="3C0B0F6A" w:rsidR="00136421" w:rsidRDefault="00A82EF2">
            <w:pPr>
              <w:spacing w:after="0" w:line="259" w:lineRule="auto"/>
              <w:ind w:left="0" w:right="0" w:firstLine="0"/>
            </w:pPr>
            <w:r>
              <w:rPr>
                <w:b/>
                <w:sz w:val="18"/>
              </w:rPr>
              <w:t>Prioridad</w:t>
            </w:r>
            <w:r>
              <w:rPr>
                <w:sz w:val="18"/>
              </w:rPr>
              <w:t xml:space="preserve"> </w:t>
            </w:r>
          </w:p>
        </w:tc>
      </w:tr>
      <w:tr w:rsidR="00136421" w14:paraId="61361799" w14:textId="77777777">
        <w:trPr>
          <w:trHeight w:val="396"/>
        </w:trPr>
        <w:tc>
          <w:tcPr>
            <w:tcW w:w="1113" w:type="dxa"/>
            <w:tcBorders>
              <w:top w:val="single" w:sz="3" w:space="0" w:color="7F7F7F"/>
              <w:left w:val="nil"/>
              <w:bottom w:val="single" w:sz="3" w:space="0" w:color="7F7F7F"/>
              <w:right w:val="nil"/>
            </w:tcBorders>
          </w:tcPr>
          <w:p w14:paraId="3E81E5A6" w14:textId="77777777" w:rsidR="00136421" w:rsidRDefault="00000000">
            <w:pPr>
              <w:spacing w:after="0" w:line="259" w:lineRule="auto"/>
              <w:ind w:left="120" w:right="0" w:firstLine="0"/>
              <w:jc w:val="left"/>
            </w:pPr>
            <w:r>
              <w:rPr>
                <w:sz w:val="18"/>
              </w:rPr>
              <w:t xml:space="preserve">HUSPJ1 </w:t>
            </w:r>
          </w:p>
        </w:tc>
        <w:tc>
          <w:tcPr>
            <w:tcW w:w="2420" w:type="dxa"/>
            <w:tcBorders>
              <w:top w:val="single" w:sz="3" w:space="0" w:color="7F7F7F"/>
              <w:left w:val="nil"/>
              <w:bottom w:val="single" w:sz="3" w:space="0" w:color="7F7F7F"/>
              <w:right w:val="nil"/>
            </w:tcBorders>
          </w:tcPr>
          <w:p w14:paraId="1853D412" w14:textId="77777777" w:rsidR="00136421" w:rsidRDefault="00000000">
            <w:pPr>
              <w:spacing w:after="0" w:line="259" w:lineRule="auto"/>
              <w:ind w:left="0" w:right="0" w:firstLine="0"/>
              <w:jc w:val="left"/>
            </w:pPr>
            <w:r>
              <w:rPr>
                <w:sz w:val="18"/>
              </w:rPr>
              <w:t xml:space="preserve">Acceso al sistema </w:t>
            </w:r>
          </w:p>
        </w:tc>
        <w:tc>
          <w:tcPr>
            <w:tcW w:w="1160" w:type="dxa"/>
            <w:tcBorders>
              <w:top w:val="single" w:sz="3" w:space="0" w:color="7F7F7F"/>
              <w:left w:val="nil"/>
              <w:bottom w:val="single" w:sz="3" w:space="0" w:color="7F7F7F"/>
              <w:right w:val="nil"/>
            </w:tcBorders>
          </w:tcPr>
          <w:p w14:paraId="62FB63F2" w14:textId="77777777" w:rsidR="00136421" w:rsidRDefault="00000000">
            <w:pPr>
              <w:spacing w:after="0" w:line="259" w:lineRule="auto"/>
              <w:ind w:left="0" w:right="38" w:firstLine="0"/>
              <w:jc w:val="center"/>
            </w:pPr>
            <w:r>
              <w:rPr>
                <w:sz w:val="18"/>
              </w:rPr>
              <w:t xml:space="preserve">Alta </w:t>
            </w:r>
          </w:p>
        </w:tc>
      </w:tr>
      <w:tr w:rsidR="00136421" w14:paraId="4C57BF28" w14:textId="77777777">
        <w:trPr>
          <w:trHeight w:val="464"/>
        </w:trPr>
        <w:tc>
          <w:tcPr>
            <w:tcW w:w="1113" w:type="dxa"/>
            <w:tcBorders>
              <w:top w:val="single" w:sz="3" w:space="0" w:color="7F7F7F"/>
              <w:left w:val="nil"/>
              <w:bottom w:val="single" w:sz="3" w:space="0" w:color="7F7F7F"/>
              <w:right w:val="nil"/>
            </w:tcBorders>
          </w:tcPr>
          <w:p w14:paraId="73343CDE" w14:textId="77777777" w:rsidR="00136421" w:rsidRDefault="00000000">
            <w:pPr>
              <w:spacing w:after="0" w:line="259" w:lineRule="auto"/>
              <w:ind w:left="120" w:right="0" w:firstLine="0"/>
              <w:jc w:val="left"/>
            </w:pPr>
            <w:r>
              <w:rPr>
                <w:sz w:val="18"/>
              </w:rPr>
              <w:t xml:space="preserve">HUSPJ2 </w:t>
            </w:r>
          </w:p>
        </w:tc>
        <w:tc>
          <w:tcPr>
            <w:tcW w:w="2420" w:type="dxa"/>
            <w:tcBorders>
              <w:top w:val="single" w:sz="3" w:space="0" w:color="7F7F7F"/>
              <w:left w:val="nil"/>
              <w:bottom w:val="single" w:sz="3" w:space="0" w:color="7F7F7F"/>
              <w:right w:val="nil"/>
            </w:tcBorders>
          </w:tcPr>
          <w:p w14:paraId="36100D41" w14:textId="77777777" w:rsidR="00136421" w:rsidRDefault="00000000">
            <w:pPr>
              <w:spacing w:after="0" w:line="259" w:lineRule="auto"/>
              <w:ind w:left="0" w:right="0" w:firstLine="0"/>
              <w:jc w:val="left"/>
            </w:pPr>
            <w:r>
              <w:rPr>
                <w:sz w:val="18"/>
              </w:rPr>
              <w:t xml:space="preserve">Registrar / Modificar datos de usuarios </w:t>
            </w:r>
          </w:p>
        </w:tc>
        <w:tc>
          <w:tcPr>
            <w:tcW w:w="1160" w:type="dxa"/>
            <w:tcBorders>
              <w:top w:val="single" w:sz="3" w:space="0" w:color="7F7F7F"/>
              <w:left w:val="nil"/>
              <w:bottom w:val="single" w:sz="3" w:space="0" w:color="7F7F7F"/>
              <w:right w:val="nil"/>
            </w:tcBorders>
          </w:tcPr>
          <w:p w14:paraId="20D95327" w14:textId="77777777" w:rsidR="00136421" w:rsidRDefault="00000000">
            <w:pPr>
              <w:spacing w:after="0" w:line="259" w:lineRule="auto"/>
              <w:ind w:left="0" w:right="38" w:firstLine="0"/>
              <w:jc w:val="center"/>
            </w:pPr>
            <w:r>
              <w:rPr>
                <w:sz w:val="18"/>
              </w:rPr>
              <w:t xml:space="preserve">Alta </w:t>
            </w:r>
          </w:p>
        </w:tc>
      </w:tr>
      <w:tr w:rsidR="00136421" w14:paraId="2EDA091A" w14:textId="77777777">
        <w:trPr>
          <w:trHeight w:val="336"/>
        </w:trPr>
        <w:tc>
          <w:tcPr>
            <w:tcW w:w="1113" w:type="dxa"/>
            <w:tcBorders>
              <w:top w:val="single" w:sz="3" w:space="0" w:color="7F7F7F"/>
              <w:left w:val="nil"/>
              <w:bottom w:val="single" w:sz="3" w:space="0" w:color="7F7F7F"/>
              <w:right w:val="nil"/>
            </w:tcBorders>
          </w:tcPr>
          <w:p w14:paraId="5D4D4004" w14:textId="77777777" w:rsidR="00136421" w:rsidRDefault="00000000">
            <w:pPr>
              <w:spacing w:after="0" w:line="259" w:lineRule="auto"/>
              <w:ind w:left="120" w:right="0" w:firstLine="0"/>
              <w:jc w:val="left"/>
            </w:pPr>
            <w:r>
              <w:rPr>
                <w:sz w:val="18"/>
              </w:rPr>
              <w:t xml:space="preserve">HUSPJ3 </w:t>
            </w:r>
          </w:p>
        </w:tc>
        <w:tc>
          <w:tcPr>
            <w:tcW w:w="2420" w:type="dxa"/>
            <w:tcBorders>
              <w:top w:val="single" w:sz="3" w:space="0" w:color="7F7F7F"/>
              <w:left w:val="nil"/>
              <w:bottom w:val="single" w:sz="3" w:space="0" w:color="7F7F7F"/>
              <w:right w:val="nil"/>
            </w:tcBorders>
          </w:tcPr>
          <w:p w14:paraId="779DB52A" w14:textId="77777777" w:rsidR="00136421" w:rsidRDefault="00000000">
            <w:pPr>
              <w:spacing w:after="0" w:line="259" w:lineRule="auto"/>
              <w:ind w:left="0" w:right="0" w:firstLine="0"/>
              <w:jc w:val="left"/>
            </w:pPr>
            <w:r>
              <w:rPr>
                <w:sz w:val="18"/>
              </w:rPr>
              <w:t xml:space="preserve">Asignar permisos </w:t>
            </w:r>
          </w:p>
        </w:tc>
        <w:tc>
          <w:tcPr>
            <w:tcW w:w="1160" w:type="dxa"/>
            <w:tcBorders>
              <w:top w:val="single" w:sz="3" w:space="0" w:color="7F7F7F"/>
              <w:left w:val="nil"/>
              <w:bottom w:val="single" w:sz="3" w:space="0" w:color="7F7F7F"/>
              <w:right w:val="nil"/>
            </w:tcBorders>
          </w:tcPr>
          <w:p w14:paraId="783BF2AF" w14:textId="77777777" w:rsidR="00136421" w:rsidRDefault="00000000">
            <w:pPr>
              <w:spacing w:after="0" w:line="259" w:lineRule="auto"/>
              <w:ind w:left="0" w:right="38" w:firstLine="0"/>
              <w:jc w:val="center"/>
            </w:pPr>
            <w:r>
              <w:rPr>
                <w:sz w:val="18"/>
              </w:rPr>
              <w:t xml:space="preserve">Alta </w:t>
            </w:r>
          </w:p>
        </w:tc>
      </w:tr>
      <w:tr w:rsidR="00136421" w14:paraId="74D725BE" w14:textId="77777777">
        <w:trPr>
          <w:trHeight w:val="456"/>
        </w:trPr>
        <w:tc>
          <w:tcPr>
            <w:tcW w:w="1113" w:type="dxa"/>
            <w:tcBorders>
              <w:top w:val="single" w:sz="3" w:space="0" w:color="7F7F7F"/>
              <w:left w:val="nil"/>
              <w:bottom w:val="single" w:sz="3" w:space="0" w:color="7F7F7F"/>
              <w:right w:val="nil"/>
            </w:tcBorders>
          </w:tcPr>
          <w:p w14:paraId="7D9C0914" w14:textId="77777777" w:rsidR="00136421" w:rsidRDefault="00000000">
            <w:pPr>
              <w:spacing w:after="0" w:line="259" w:lineRule="auto"/>
              <w:ind w:left="120" w:right="0" w:firstLine="0"/>
              <w:jc w:val="left"/>
            </w:pPr>
            <w:r>
              <w:rPr>
                <w:sz w:val="18"/>
              </w:rPr>
              <w:t xml:space="preserve">HUSPJ4 </w:t>
            </w:r>
          </w:p>
        </w:tc>
        <w:tc>
          <w:tcPr>
            <w:tcW w:w="2420" w:type="dxa"/>
            <w:tcBorders>
              <w:top w:val="single" w:sz="3" w:space="0" w:color="7F7F7F"/>
              <w:left w:val="nil"/>
              <w:bottom w:val="single" w:sz="3" w:space="0" w:color="7F7F7F"/>
              <w:right w:val="nil"/>
            </w:tcBorders>
          </w:tcPr>
          <w:p w14:paraId="66152DEA" w14:textId="77777777" w:rsidR="00136421" w:rsidRDefault="00000000">
            <w:pPr>
              <w:spacing w:after="0" w:line="259" w:lineRule="auto"/>
              <w:ind w:left="0" w:right="0" w:firstLine="0"/>
              <w:jc w:val="left"/>
            </w:pPr>
            <w:r>
              <w:rPr>
                <w:sz w:val="18"/>
              </w:rPr>
              <w:t xml:space="preserve">Registrar / Modificar datos de clientes </w:t>
            </w:r>
          </w:p>
        </w:tc>
        <w:tc>
          <w:tcPr>
            <w:tcW w:w="1160" w:type="dxa"/>
            <w:tcBorders>
              <w:top w:val="single" w:sz="3" w:space="0" w:color="7F7F7F"/>
              <w:left w:val="nil"/>
              <w:bottom w:val="single" w:sz="3" w:space="0" w:color="7F7F7F"/>
              <w:right w:val="nil"/>
            </w:tcBorders>
          </w:tcPr>
          <w:p w14:paraId="558F4857" w14:textId="77777777" w:rsidR="00136421" w:rsidRDefault="00000000">
            <w:pPr>
              <w:spacing w:after="0" w:line="259" w:lineRule="auto"/>
              <w:ind w:left="0" w:right="38" w:firstLine="0"/>
              <w:jc w:val="center"/>
            </w:pPr>
            <w:r>
              <w:rPr>
                <w:sz w:val="18"/>
              </w:rPr>
              <w:t xml:space="preserve">Alta </w:t>
            </w:r>
          </w:p>
        </w:tc>
      </w:tr>
      <w:tr w:rsidR="00136421" w14:paraId="6590190C" w14:textId="77777777">
        <w:trPr>
          <w:trHeight w:val="464"/>
        </w:trPr>
        <w:tc>
          <w:tcPr>
            <w:tcW w:w="1113" w:type="dxa"/>
            <w:tcBorders>
              <w:top w:val="single" w:sz="3" w:space="0" w:color="7F7F7F"/>
              <w:left w:val="nil"/>
              <w:bottom w:val="single" w:sz="3" w:space="0" w:color="7F7F7F"/>
              <w:right w:val="nil"/>
            </w:tcBorders>
          </w:tcPr>
          <w:p w14:paraId="7CCFD8B0" w14:textId="77777777" w:rsidR="00136421" w:rsidRDefault="00000000">
            <w:pPr>
              <w:spacing w:after="0" w:line="259" w:lineRule="auto"/>
              <w:ind w:left="120" w:right="0" w:firstLine="0"/>
              <w:jc w:val="left"/>
            </w:pPr>
            <w:r>
              <w:rPr>
                <w:sz w:val="18"/>
              </w:rPr>
              <w:t xml:space="preserve">HUSPJ5 </w:t>
            </w:r>
          </w:p>
        </w:tc>
        <w:tc>
          <w:tcPr>
            <w:tcW w:w="2420" w:type="dxa"/>
            <w:tcBorders>
              <w:top w:val="single" w:sz="3" w:space="0" w:color="7F7F7F"/>
              <w:left w:val="nil"/>
              <w:bottom w:val="single" w:sz="3" w:space="0" w:color="7F7F7F"/>
              <w:right w:val="nil"/>
            </w:tcBorders>
          </w:tcPr>
          <w:p w14:paraId="4CB8E314" w14:textId="77777777" w:rsidR="00136421" w:rsidRDefault="00000000">
            <w:pPr>
              <w:spacing w:after="0" w:line="259" w:lineRule="auto"/>
              <w:ind w:left="0" w:right="0" w:firstLine="0"/>
              <w:jc w:val="left"/>
            </w:pPr>
            <w:r>
              <w:rPr>
                <w:sz w:val="18"/>
              </w:rPr>
              <w:t xml:space="preserve">Registrar / Modificar datos de proveedores </w:t>
            </w:r>
          </w:p>
        </w:tc>
        <w:tc>
          <w:tcPr>
            <w:tcW w:w="1160" w:type="dxa"/>
            <w:tcBorders>
              <w:top w:val="single" w:sz="3" w:space="0" w:color="7F7F7F"/>
              <w:left w:val="nil"/>
              <w:bottom w:val="single" w:sz="3" w:space="0" w:color="7F7F7F"/>
              <w:right w:val="nil"/>
            </w:tcBorders>
          </w:tcPr>
          <w:p w14:paraId="6BEC5BF1" w14:textId="77777777" w:rsidR="00136421" w:rsidRDefault="00000000">
            <w:pPr>
              <w:spacing w:after="0" w:line="259" w:lineRule="auto"/>
              <w:ind w:left="0" w:right="38" w:firstLine="0"/>
              <w:jc w:val="center"/>
            </w:pPr>
            <w:r>
              <w:rPr>
                <w:sz w:val="18"/>
              </w:rPr>
              <w:t xml:space="preserve">Alta </w:t>
            </w:r>
          </w:p>
        </w:tc>
      </w:tr>
      <w:tr w:rsidR="00136421" w14:paraId="4E6D3D38" w14:textId="77777777">
        <w:trPr>
          <w:trHeight w:val="456"/>
        </w:trPr>
        <w:tc>
          <w:tcPr>
            <w:tcW w:w="1113" w:type="dxa"/>
            <w:tcBorders>
              <w:top w:val="single" w:sz="3" w:space="0" w:color="7F7F7F"/>
              <w:left w:val="nil"/>
              <w:bottom w:val="single" w:sz="3" w:space="0" w:color="7F7F7F"/>
              <w:right w:val="nil"/>
            </w:tcBorders>
          </w:tcPr>
          <w:p w14:paraId="641DBBCC" w14:textId="77777777" w:rsidR="00136421" w:rsidRDefault="00000000">
            <w:pPr>
              <w:spacing w:after="0" w:line="259" w:lineRule="auto"/>
              <w:ind w:left="120" w:right="0" w:firstLine="0"/>
              <w:jc w:val="left"/>
            </w:pPr>
            <w:r>
              <w:rPr>
                <w:sz w:val="18"/>
              </w:rPr>
              <w:t xml:space="preserve">HUSPJ6 </w:t>
            </w:r>
          </w:p>
        </w:tc>
        <w:tc>
          <w:tcPr>
            <w:tcW w:w="2420" w:type="dxa"/>
            <w:tcBorders>
              <w:top w:val="single" w:sz="3" w:space="0" w:color="7F7F7F"/>
              <w:left w:val="nil"/>
              <w:bottom w:val="single" w:sz="3" w:space="0" w:color="7F7F7F"/>
              <w:right w:val="nil"/>
            </w:tcBorders>
          </w:tcPr>
          <w:p w14:paraId="63BA642A" w14:textId="77777777" w:rsidR="00136421" w:rsidRDefault="00000000">
            <w:pPr>
              <w:spacing w:after="0" w:line="259" w:lineRule="auto"/>
              <w:ind w:left="0" w:right="0" w:firstLine="0"/>
              <w:jc w:val="left"/>
            </w:pPr>
            <w:r>
              <w:rPr>
                <w:sz w:val="18"/>
              </w:rPr>
              <w:t xml:space="preserve">Registrar / Modificar datos de productos </w:t>
            </w:r>
          </w:p>
        </w:tc>
        <w:tc>
          <w:tcPr>
            <w:tcW w:w="1160" w:type="dxa"/>
            <w:tcBorders>
              <w:top w:val="single" w:sz="3" w:space="0" w:color="7F7F7F"/>
              <w:left w:val="nil"/>
              <w:bottom w:val="single" w:sz="3" w:space="0" w:color="7F7F7F"/>
              <w:right w:val="nil"/>
            </w:tcBorders>
          </w:tcPr>
          <w:p w14:paraId="00A17E0C" w14:textId="77777777" w:rsidR="00136421" w:rsidRDefault="00000000">
            <w:pPr>
              <w:spacing w:after="0" w:line="259" w:lineRule="auto"/>
              <w:ind w:left="0" w:right="38" w:firstLine="0"/>
              <w:jc w:val="center"/>
            </w:pPr>
            <w:r>
              <w:rPr>
                <w:sz w:val="18"/>
              </w:rPr>
              <w:t xml:space="preserve">Alta </w:t>
            </w:r>
          </w:p>
        </w:tc>
      </w:tr>
      <w:tr w:rsidR="00136421" w14:paraId="77EEA4E7" w14:textId="77777777">
        <w:trPr>
          <w:trHeight w:val="452"/>
        </w:trPr>
        <w:tc>
          <w:tcPr>
            <w:tcW w:w="1113" w:type="dxa"/>
            <w:tcBorders>
              <w:top w:val="single" w:sz="3" w:space="0" w:color="7F7F7F"/>
              <w:left w:val="nil"/>
              <w:bottom w:val="single" w:sz="3" w:space="0" w:color="7F7F7F"/>
              <w:right w:val="nil"/>
            </w:tcBorders>
          </w:tcPr>
          <w:p w14:paraId="4FD26349" w14:textId="77777777" w:rsidR="00136421" w:rsidRDefault="00000000">
            <w:pPr>
              <w:spacing w:after="0" w:line="259" w:lineRule="auto"/>
              <w:ind w:left="120" w:right="0" w:firstLine="0"/>
              <w:jc w:val="left"/>
            </w:pPr>
            <w:r>
              <w:rPr>
                <w:sz w:val="18"/>
              </w:rPr>
              <w:t xml:space="preserve">HUSPJ7 </w:t>
            </w:r>
          </w:p>
        </w:tc>
        <w:tc>
          <w:tcPr>
            <w:tcW w:w="2420" w:type="dxa"/>
            <w:tcBorders>
              <w:top w:val="single" w:sz="3" w:space="0" w:color="7F7F7F"/>
              <w:left w:val="nil"/>
              <w:bottom w:val="single" w:sz="3" w:space="0" w:color="7F7F7F"/>
              <w:right w:val="nil"/>
            </w:tcBorders>
          </w:tcPr>
          <w:p w14:paraId="5537D9EF" w14:textId="77777777" w:rsidR="00136421" w:rsidRDefault="00000000">
            <w:pPr>
              <w:tabs>
                <w:tab w:val="center" w:pos="909"/>
                <w:tab w:val="center" w:pos="1511"/>
                <w:tab w:val="right" w:pos="2345"/>
              </w:tabs>
              <w:spacing w:after="0" w:line="259" w:lineRule="auto"/>
              <w:ind w:left="0" w:right="0" w:firstLine="0"/>
              <w:jc w:val="left"/>
            </w:pPr>
            <w:r>
              <w:rPr>
                <w:sz w:val="18"/>
              </w:rPr>
              <w:t xml:space="preserve">Registro </w:t>
            </w:r>
            <w:r>
              <w:rPr>
                <w:sz w:val="18"/>
              </w:rPr>
              <w:tab/>
              <w:t xml:space="preserve">de </w:t>
            </w:r>
            <w:r>
              <w:rPr>
                <w:sz w:val="18"/>
              </w:rPr>
              <w:tab/>
              <w:t xml:space="preserve">compras </w:t>
            </w:r>
            <w:r>
              <w:rPr>
                <w:sz w:val="18"/>
              </w:rPr>
              <w:tab/>
              <w:t xml:space="preserve">de </w:t>
            </w:r>
          </w:p>
          <w:p w14:paraId="5AB08DAC" w14:textId="77777777" w:rsidR="00136421" w:rsidRDefault="00000000">
            <w:pPr>
              <w:spacing w:after="0" w:line="259" w:lineRule="auto"/>
              <w:ind w:left="0" w:right="0" w:firstLine="0"/>
              <w:jc w:val="left"/>
            </w:pPr>
            <w:r>
              <w:rPr>
                <w:sz w:val="18"/>
              </w:rPr>
              <w:t xml:space="preserve">productos </w:t>
            </w:r>
          </w:p>
        </w:tc>
        <w:tc>
          <w:tcPr>
            <w:tcW w:w="1160" w:type="dxa"/>
            <w:tcBorders>
              <w:top w:val="single" w:sz="3" w:space="0" w:color="7F7F7F"/>
              <w:left w:val="nil"/>
              <w:bottom w:val="single" w:sz="3" w:space="0" w:color="7F7F7F"/>
              <w:right w:val="nil"/>
            </w:tcBorders>
          </w:tcPr>
          <w:p w14:paraId="4237F63F" w14:textId="77777777" w:rsidR="00136421" w:rsidRDefault="00000000">
            <w:pPr>
              <w:spacing w:after="0" w:line="259" w:lineRule="auto"/>
              <w:ind w:left="0" w:right="38" w:firstLine="0"/>
              <w:jc w:val="center"/>
            </w:pPr>
            <w:r>
              <w:rPr>
                <w:sz w:val="18"/>
              </w:rPr>
              <w:t xml:space="preserve">Alta </w:t>
            </w:r>
          </w:p>
        </w:tc>
      </w:tr>
      <w:tr w:rsidR="00136421" w14:paraId="108A66A0" w14:textId="77777777">
        <w:trPr>
          <w:trHeight w:val="444"/>
        </w:trPr>
        <w:tc>
          <w:tcPr>
            <w:tcW w:w="1113" w:type="dxa"/>
            <w:tcBorders>
              <w:top w:val="single" w:sz="3" w:space="0" w:color="7F7F7F"/>
              <w:left w:val="nil"/>
              <w:bottom w:val="single" w:sz="3" w:space="0" w:color="7F7F7F"/>
              <w:right w:val="nil"/>
            </w:tcBorders>
          </w:tcPr>
          <w:p w14:paraId="19391FD7" w14:textId="77777777" w:rsidR="00136421" w:rsidRDefault="00000000">
            <w:pPr>
              <w:spacing w:after="0" w:line="259" w:lineRule="auto"/>
              <w:ind w:left="120" w:right="0" w:firstLine="0"/>
              <w:jc w:val="left"/>
            </w:pPr>
            <w:r>
              <w:rPr>
                <w:sz w:val="18"/>
              </w:rPr>
              <w:t xml:space="preserve">HUSPJ8 </w:t>
            </w:r>
          </w:p>
        </w:tc>
        <w:tc>
          <w:tcPr>
            <w:tcW w:w="2420" w:type="dxa"/>
            <w:tcBorders>
              <w:top w:val="single" w:sz="3" w:space="0" w:color="7F7F7F"/>
              <w:left w:val="nil"/>
              <w:bottom w:val="single" w:sz="3" w:space="0" w:color="7F7F7F"/>
              <w:right w:val="nil"/>
            </w:tcBorders>
          </w:tcPr>
          <w:p w14:paraId="3F874090" w14:textId="77777777" w:rsidR="00136421" w:rsidRDefault="00000000">
            <w:pPr>
              <w:spacing w:after="0" w:line="259" w:lineRule="auto"/>
              <w:ind w:left="0" w:right="0" w:firstLine="0"/>
              <w:jc w:val="left"/>
            </w:pPr>
            <w:r>
              <w:rPr>
                <w:sz w:val="18"/>
              </w:rPr>
              <w:t xml:space="preserve">Registro de ventas </w:t>
            </w:r>
          </w:p>
        </w:tc>
        <w:tc>
          <w:tcPr>
            <w:tcW w:w="1160" w:type="dxa"/>
            <w:tcBorders>
              <w:top w:val="single" w:sz="3" w:space="0" w:color="7F7F7F"/>
              <w:left w:val="nil"/>
              <w:bottom w:val="single" w:sz="3" w:space="0" w:color="7F7F7F"/>
              <w:right w:val="nil"/>
            </w:tcBorders>
          </w:tcPr>
          <w:p w14:paraId="42C4BCC3" w14:textId="77777777" w:rsidR="00136421" w:rsidRDefault="00000000">
            <w:pPr>
              <w:spacing w:after="0" w:line="259" w:lineRule="auto"/>
              <w:ind w:left="0" w:right="38" w:firstLine="0"/>
              <w:jc w:val="center"/>
            </w:pPr>
            <w:r>
              <w:rPr>
                <w:sz w:val="18"/>
              </w:rPr>
              <w:t xml:space="preserve">Media </w:t>
            </w:r>
          </w:p>
        </w:tc>
      </w:tr>
      <w:tr w:rsidR="00136421" w14:paraId="08BCC9DF" w14:textId="77777777">
        <w:trPr>
          <w:trHeight w:val="312"/>
        </w:trPr>
        <w:tc>
          <w:tcPr>
            <w:tcW w:w="1113" w:type="dxa"/>
            <w:tcBorders>
              <w:top w:val="single" w:sz="3" w:space="0" w:color="7F7F7F"/>
              <w:left w:val="nil"/>
              <w:bottom w:val="single" w:sz="3" w:space="0" w:color="7F7F7F"/>
              <w:right w:val="nil"/>
            </w:tcBorders>
          </w:tcPr>
          <w:p w14:paraId="288FBD2D" w14:textId="77777777" w:rsidR="00136421" w:rsidRDefault="00000000">
            <w:pPr>
              <w:spacing w:after="0" w:line="259" w:lineRule="auto"/>
              <w:ind w:left="120" w:right="0" w:firstLine="0"/>
              <w:jc w:val="left"/>
            </w:pPr>
            <w:r>
              <w:rPr>
                <w:sz w:val="18"/>
              </w:rPr>
              <w:t xml:space="preserve">HUSPJ9 </w:t>
            </w:r>
          </w:p>
        </w:tc>
        <w:tc>
          <w:tcPr>
            <w:tcW w:w="2420" w:type="dxa"/>
            <w:tcBorders>
              <w:top w:val="single" w:sz="3" w:space="0" w:color="7F7F7F"/>
              <w:left w:val="nil"/>
              <w:bottom w:val="single" w:sz="3" w:space="0" w:color="7F7F7F"/>
              <w:right w:val="nil"/>
            </w:tcBorders>
          </w:tcPr>
          <w:p w14:paraId="2D5931E7" w14:textId="2C442D74" w:rsidR="00136421" w:rsidRDefault="00000000">
            <w:pPr>
              <w:spacing w:after="0" w:line="259" w:lineRule="auto"/>
              <w:ind w:left="0" w:right="0" w:firstLine="0"/>
              <w:jc w:val="left"/>
            </w:pPr>
            <w:r>
              <w:rPr>
                <w:sz w:val="18"/>
              </w:rPr>
              <w:t>Creación de Reportes</w:t>
            </w:r>
            <w:r w:rsidR="004D1D70">
              <w:rPr>
                <w:sz w:val="18"/>
              </w:rPr>
              <w:t xml:space="preserve"> </w:t>
            </w:r>
          </w:p>
        </w:tc>
        <w:tc>
          <w:tcPr>
            <w:tcW w:w="1160" w:type="dxa"/>
            <w:tcBorders>
              <w:top w:val="single" w:sz="3" w:space="0" w:color="7F7F7F"/>
              <w:left w:val="nil"/>
              <w:bottom w:val="single" w:sz="3" w:space="0" w:color="7F7F7F"/>
              <w:right w:val="nil"/>
            </w:tcBorders>
          </w:tcPr>
          <w:p w14:paraId="51DC3A7E" w14:textId="77777777" w:rsidR="00136421" w:rsidRDefault="00000000">
            <w:pPr>
              <w:spacing w:after="0" w:line="259" w:lineRule="auto"/>
              <w:ind w:left="0" w:right="38" w:firstLine="0"/>
              <w:jc w:val="center"/>
            </w:pPr>
            <w:r>
              <w:rPr>
                <w:sz w:val="18"/>
              </w:rPr>
              <w:t xml:space="preserve">Alta </w:t>
            </w:r>
          </w:p>
        </w:tc>
      </w:tr>
      <w:tr w:rsidR="00136421" w14:paraId="27E8466D" w14:textId="77777777">
        <w:trPr>
          <w:trHeight w:val="452"/>
        </w:trPr>
        <w:tc>
          <w:tcPr>
            <w:tcW w:w="1113" w:type="dxa"/>
            <w:tcBorders>
              <w:top w:val="single" w:sz="3" w:space="0" w:color="7F7F7F"/>
              <w:left w:val="nil"/>
              <w:bottom w:val="single" w:sz="3" w:space="0" w:color="7F7F7F"/>
              <w:right w:val="nil"/>
            </w:tcBorders>
          </w:tcPr>
          <w:p w14:paraId="4D99182C" w14:textId="77777777" w:rsidR="00136421" w:rsidRDefault="00000000">
            <w:pPr>
              <w:spacing w:after="0" w:line="259" w:lineRule="auto"/>
              <w:ind w:left="120" w:right="0" w:firstLine="0"/>
              <w:jc w:val="left"/>
            </w:pPr>
            <w:r>
              <w:rPr>
                <w:sz w:val="18"/>
              </w:rPr>
              <w:t xml:space="preserve">HUSPJ10 </w:t>
            </w:r>
          </w:p>
        </w:tc>
        <w:tc>
          <w:tcPr>
            <w:tcW w:w="2420" w:type="dxa"/>
            <w:tcBorders>
              <w:top w:val="single" w:sz="3" w:space="0" w:color="7F7F7F"/>
              <w:left w:val="nil"/>
              <w:bottom w:val="single" w:sz="3" w:space="0" w:color="7F7F7F"/>
              <w:right w:val="nil"/>
            </w:tcBorders>
          </w:tcPr>
          <w:p w14:paraId="0541379D" w14:textId="77777777" w:rsidR="00136421" w:rsidRDefault="00000000">
            <w:pPr>
              <w:spacing w:after="0" w:line="259" w:lineRule="auto"/>
              <w:ind w:left="0" w:right="0" w:firstLine="0"/>
              <w:jc w:val="left"/>
            </w:pPr>
            <w:r>
              <w:rPr>
                <w:sz w:val="18"/>
              </w:rPr>
              <w:t xml:space="preserve">Exportación de reportes a PDF </w:t>
            </w:r>
          </w:p>
        </w:tc>
        <w:tc>
          <w:tcPr>
            <w:tcW w:w="1160" w:type="dxa"/>
            <w:tcBorders>
              <w:top w:val="single" w:sz="3" w:space="0" w:color="7F7F7F"/>
              <w:left w:val="nil"/>
              <w:bottom w:val="single" w:sz="3" w:space="0" w:color="7F7F7F"/>
              <w:right w:val="nil"/>
            </w:tcBorders>
          </w:tcPr>
          <w:p w14:paraId="31FF3D88" w14:textId="77777777" w:rsidR="00136421" w:rsidRDefault="00000000">
            <w:pPr>
              <w:spacing w:after="0" w:line="259" w:lineRule="auto"/>
              <w:ind w:left="0" w:right="38" w:firstLine="0"/>
              <w:jc w:val="center"/>
            </w:pPr>
            <w:r>
              <w:rPr>
                <w:sz w:val="18"/>
              </w:rPr>
              <w:t xml:space="preserve">Media </w:t>
            </w:r>
          </w:p>
        </w:tc>
      </w:tr>
      <w:tr w:rsidR="00136421" w14:paraId="0BF50292" w14:textId="77777777">
        <w:trPr>
          <w:trHeight w:val="452"/>
        </w:trPr>
        <w:tc>
          <w:tcPr>
            <w:tcW w:w="1113" w:type="dxa"/>
            <w:tcBorders>
              <w:top w:val="single" w:sz="3" w:space="0" w:color="7F7F7F"/>
              <w:left w:val="nil"/>
              <w:bottom w:val="single" w:sz="3" w:space="0" w:color="7F7F7F"/>
              <w:right w:val="nil"/>
            </w:tcBorders>
          </w:tcPr>
          <w:p w14:paraId="14E28A09" w14:textId="77777777" w:rsidR="00136421" w:rsidRDefault="00000000">
            <w:pPr>
              <w:spacing w:after="0" w:line="259" w:lineRule="auto"/>
              <w:ind w:left="120" w:right="0" w:firstLine="0"/>
              <w:jc w:val="left"/>
            </w:pPr>
            <w:r>
              <w:rPr>
                <w:sz w:val="18"/>
              </w:rPr>
              <w:t xml:space="preserve">HUSPJ11 </w:t>
            </w:r>
          </w:p>
        </w:tc>
        <w:tc>
          <w:tcPr>
            <w:tcW w:w="2420" w:type="dxa"/>
            <w:tcBorders>
              <w:top w:val="single" w:sz="3" w:space="0" w:color="7F7F7F"/>
              <w:left w:val="nil"/>
              <w:bottom w:val="single" w:sz="3" w:space="0" w:color="7F7F7F"/>
              <w:right w:val="nil"/>
            </w:tcBorders>
          </w:tcPr>
          <w:p w14:paraId="51D624DB" w14:textId="77777777" w:rsidR="00136421" w:rsidRDefault="00000000">
            <w:pPr>
              <w:spacing w:after="0" w:line="259" w:lineRule="auto"/>
              <w:ind w:left="0" w:right="0" w:firstLine="0"/>
              <w:jc w:val="left"/>
            </w:pPr>
            <w:r>
              <w:rPr>
                <w:sz w:val="18"/>
              </w:rPr>
              <w:t xml:space="preserve">Exportación de reportes a </w:t>
            </w:r>
          </w:p>
          <w:p w14:paraId="1F50B822" w14:textId="1ACA3D34" w:rsidR="00136421" w:rsidRDefault="00000000">
            <w:pPr>
              <w:spacing w:after="0" w:line="259" w:lineRule="auto"/>
              <w:ind w:left="0" w:right="0" w:firstLine="0"/>
              <w:jc w:val="left"/>
            </w:pPr>
            <w:r>
              <w:rPr>
                <w:sz w:val="18"/>
              </w:rPr>
              <w:t>Excel</w:t>
            </w:r>
            <w:r w:rsidR="004D1D70">
              <w:rPr>
                <w:sz w:val="18"/>
              </w:rPr>
              <w:t xml:space="preserve"> </w:t>
            </w:r>
          </w:p>
        </w:tc>
        <w:tc>
          <w:tcPr>
            <w:tcW w:w="1160" w:type="dxa"/>
            <w:tcBorders>
              <w:top w:val="single" w:sz="3" w:space="0" w:color="7F7F7F"/>
              <w:left w:val="nil"/>
              <w:bottom w:val="single" w:sz="3" w:space="0" w:color="7F7F7F"/>
              <w:right w:val="nil"/>
            </w:tcBorders>
          </w:tcPr>
          <w:p w14:paraId="76B4AA45" w14:textId="77777777" w:rsidR="00136421" w:rsidRDefault="00000000">
            <w:pPr>
              <w:spacing w:after="0" w:line="259" w:lineRule="auto"/>
              <w:ind w:left="0" w:right="38" w:firstLine="0"/>
              <w:jc w:val="center"/>
            </w:pPr>
            <w:r>
              <w:rPr>
                <w:sz w:val="18"/>
              </w:rPr>
              <w:t xml:space="preserve">Media </w:t>
            </w:r>
          </w:p>
        </w:tc>
      </w:tr>
    </w:tbl>
    <w:p w14:paraId="3640B483" w14:textId="7BD7B6D3" w:rsidR="00136421" w:rsidRPr="00B577B1" w:rsidRDefault="00000000" w:rsidP="00B577B1">
      <w:pPr>
        <w:spacing w:before="120" w:after="120" w:line="240" w:lineRule="auto"/>
        <w:ind w:left="11" w:right="0" w:hanging="11"/>
        <w:rPr>
          <w:szCs w:val="24"/>
        </w:rPr>
      </w:pPr>
      <w:r w:rsidRPr="00B577B1">
        <w:rPr>
          <w:i/>
          <w:szCs w:val="24"/>
        </w:rPr>
        <w:t>Fase de diseño</w:t>
      </w:r>
      <w:r w:rsidR="00A82EF2" w:rsidRPr="00B577B1">
        <w:rPr>
          <w:i/>
          <w:szCs w:val="24"/>
        </w:rPr>
        <w:t xml:space="preserve">. </w:t>
      </w:r>
      <w:r w:rsidRPr="00B577B1">
        <w:rPr>
          <w:szCs w:val="24"/>
        </w:rPr>
        <w:t xml:space="preserve">A partir de la socialización de los requerimientos se dio inició a la fase de diseño. Se elaboraron tarjetas CRC y los prototipos del sistema que se implementó. </w:t>
      </w:r>
    </w:p>
    <w:p w14:paraId="6EAFD53B" w14:textId="7DC38E22" w:rsidR="00136421" w:rsidRPr="00B577B1" w:rsidRDefault="00000000" w:rsidP="00B577B1">
      <w:pPr>
        <w:spacing w:before="120" w:after="120" w:line="240" w:lineRule="auto"/>
        <w:ind w:left="11" w:right="0" w:hanging="11"/>
        <w:rPr>
          <w:szCs w:val="24"/>
        </w:rPr>
      </w:pPr>
      <w:r w:rsidRPr="00B577B1">
        <w:rPr>
          <w:i/>
          <w:szCs w:val="24"/>
        </w:rPr>
        <w:t>Fase de codificación</w:t>
      </w:r>
      <w:r w:rsidR="00A82EF2" w:rsidRPr="00B577B1">
        <w:rPr>
          <w:i/>
          <w:szCs w:val="24"/>
        </w:rPr>
        <w:t xml:space="preserve">. </w:t>
      </w:r>
      <w:r w:rsidRPr="00B577B1">
        <w:rPr>
          <w:szCs w:val="24"/>
        </w:rPr>
        <w:t xml:space="preserve">Se define el modelo de la base de datos que se consideró para la realización del sistema web. Además, se detalla el entorno de trabajo del proyecto. </w:t>
      </w:r>
    </w:p>
    <w:p w14:paraId="7CD42DD6" w14:textId="078ADF3F" w:rsidR="00136421" w:rsidRPr="00B577B1" w:rsidRDefault="00000000" w:rsidP="00B577B1">
      <w:pPr>
        <w:spacing w:before="120" w:after="120" w:line="240" w:lineRule="auto"/>
        <w:ind w:left="11" w:right="0" w:hanging="11"/>
        <w:rPr>
          <w:szCs w:val="24"/>
        </w:rPr>
      </w:pPr>
      <w:r w:rsidRPr="00B577B1">
        <w:rPr>
          <w:i/>
          <w:szCs w:val="24"/>
        </w:rPr>
        <w:t>Fase de prueba</w:t>
      </w:r>
      <w:r w:rsidR="00A82EF2" w:rsidRPr="00B577B1">
        <w:rPr>
          <w:i/>
          <w:szCs w:val="24"/>
        </w:rPr>
        <w:t xml:space="preserve">. </w:t>
      </w:r>
      <w:r w:rsidRPr="00B577B1">
        <w:rPr>
          <w:szCs w:val="24"/>
        </w:rPr>
        <w:t xml:space="preserve">Se definen de forma general las pruebas de aceptación de acuerdo a cada historia de usuario. </w:t>
      </w:r>
    </w:p>
    <w:p w14:paraId="6345F5EC" w14:textId="74127BDA" w:rsidR="00136421" w:rsidRPr="00B577B1" w:rsidRDefault="00A82EF2" w:rsidP="00B577B1">
      <w:pPr>
        <w:spacing w:before="120" w:after="120" w:line="240" w:lineRule="auto"/>
        <w:ind w:left="11" w:right="78" w:hanging="11"/>
        <w:rPr>
          <w:szCs w:val="24"/>
        </w:rPr>
      </w:pPr>
      <w:r w:rsidRPr="00B577B1">
        <w:rPr>
          <w:b/>
          <w:i/>
          <w:szCs w:val="24"/>
        </w:rPr>
        <w:t xml:space="preserve">Tabla 2 </w:t>
      </w:r>
    </w:p>
    <w:p w14:paraId="0DF8446A" w14:textId="77777777" w:rsidR="00136421" w:rsidRPr="00B577B1" w:rsidRDefault="00000000" w:rsidP="00B577B1">
      <w:pPr>
        <w:spacing w:before="120" w:after="120" w:line="240" w:lineRule="auto"/>
        <w:ind w:left="11" w:right="74" w:hanging="11"/>
        <w:rPr>
          <w:szCs w:val="24"/>
        </w:rPr>
      </w:pPr>
      <w:r w:rsidRPr="00B577B1">
        <w:rPr>
          <w:b/>
          <w:i/>
          <w:szCs w:val="24"/>
        </w:rPr>
        <w:t xml:space="preserve">Pruebas de aceptación </w:t>
      </w:r>
    </w:p>
    <w:tbl>
      <w:tblPr>
        <w:tblStyle w:val="TableGrid"/>
        <w:tblW w:w="4966" w:type="dxa"/>
        <w:tblInd w:w="0" w:type="dxa"/>
        <w:tblCellMar>
          <w:top w:w="11" w:type="dxa"/>
          <w:right w:w="68" w:type="dxa"/>
        </w:tblCellMar>
        <w:tblLook w:val="04A0" w:firstRow="1" w:lastRow="0" w:firstColumn="1" w:lastColumn="0" w:noHBand="0" w:noVBand="1"/>
      </w:tblPr>
      <w:tblGrid>
        <w:gridCol w:w="1240"/>
        <w:gridCol w:w="1277"/>
        <w:gridCol w:w="2449"/>
      </w:tblGrid>
      <w:tr w:rsidR="00136421" w14:paraId="21E29003" w14:textId="77777777">
        <w:trPr>
          <w:trHeight w:val="424"/>
        </w:trPr>
        <w:tc>
          <w:tcPr>
            <w:tcW w:w="1240" w:type="dxa"/>
            <w:tcBorders>
              <w:top w:val="single" w:sz="3" w:space="0" w:color="7F7F7F"/>
              <w:left w:val="nil"/>
              <w:bottom w:val="single" w:sz="3" w:space="0" w:color="7F7F7F"/>
              <w:right w:val="nil"/>
            </w:tcBorders>
          </w:tcPr>
          <w:p w14:paraId="08655CA5" w14:textId="77777777" w:rsidR="00136421" w:rsidRDefault="00000000">
            <w:pPr>
              <w:spacing w:after="0" w:line="259" w:lineRule="auto"/>
              <w:ind w:left="288" w:right="0" w:firstLine="68"/>
              <w:jc w:val="left"/>
            </w:pPr>
            <w:r>
              <w:rPr>
                <w:b/>
                <w:sz w:val="18"/>
              </w:rPr>
              <w:t>Nº de prueba</w:t>
            </w:r>
            <w:r>
              <w:rPr>
                <w:sz w:val="18"/>
              </w:rPr>
              <w:t xml:space="preserve"> </w:t>
            </w:r>
          </w:p>
        </w:tc>
        <w:tc>
          <w:tcPr>
            <w:tcW w:w="1277" w:type="dxa"/>
            <w:tcBorders>
              <w:top w:val="single" w:sz="3" w:space="0" w:color="7F7F7F"/>
              <w:left w:val="nil"/>
              <w:bottom w:val="single" w:sz="3" w:space="0" w:color="7F7F7F"/>
              <w:right w:val="nil"/>
            </w:tcBorders>
          </w:tcPr>
          <w:p w14:paraId="339FDA05" w14:textId="77777777" w:rsidR="00136421" w:rsidRDefault="00000000">
            <w:pPr>
              <w:spacing w:after="0" w:line="259" w:lineRule="auto"/>
              <w:ind w:left="4" w:right="0" w:firstLine="0"/>
              <w:jc w:val="left"/>
            </w:pPr>
            <w:r>
              <w:rPr>
                <w:b/>
                <w:sz w:val="18"/>
              </w:rPr>
              <w:t>Nº de historia</w:t>
            </w:r>
            <w:r>
              <w:rPr>
                <w:sz w:val="18"/>
              </w:rPr>
              <w:t xml:space="preserve"> </w:t>
            </w:r>
          </w:p>
        </w:tc>
        <w:tc>
          <w:tcPr>
            <w:tcW w:w="2449" w:type="dxa"/>
            <w:tcBorders>
              <w:top w:val="single" w:sz="3" w:space="0" w:color="7F7F7F"/>
              <w:left w:val="nil"/>
              <w:bottom w:val="single" w:sz="3" w:space="0" w:color="7F7F7F"/>
              <w:right w:val="nil"/>
            </w:tcBorders>
          </w:tcPr>
          <w:p w14:paraId="167BAE83" w14:textId="77777777" w:rsidR="00136421" w:rsidRDefault="00000000">
            <w:pPr>
              <w:spacing w:after="0" w:line="259" w:lineRule="auto"/>
              <w:ind w:left="0" w:right="49" w:firstLine="0"/>
              <w:jc w:val="center"/>
            </w:pPr>
            <w:r>
              <w:rPr>
                <w:b/>
                <w:sz w:val="18"/>
              </w:rPr>
              <w:t>Nombre de la historia</w:t>
            </w:r>
            <w:r>
              <w:rPr>
                <w:sz w:val="18"/>
              </w:rPr>
              <w:t xml:space="preserve"> </w:t>
            </w:r>
          </w:p>
        </w:tc>
      </w:tr>
      <w:tr w:rsidR="00136421" w14:paraId="285334EF" w14:textId="77777777">
        <w:trPr>
          <w:trHeight w:val="216"/>
        </w:trPr>
        <w:tc>
          <w:tcPr>
            <w:tcW w:w="1240" w:type="dxa"/>
            <w:tcBorders>
              <w:top w:val="single" w:sz="3" w:space="0" w:color="7F7F7F"/>
              <w:left w:val="nil"/>
              <w:bottom w:val="single" w:sz="3" w:space="0" w:color="7F7F7F"/>
              <w:right w:val="nil"/>
            </w:tcBorders>
          </w:tcPr>
          <w:p w14:paraId="0BBB9451" w14:textId="77777777" w:rsidR="00136421" w:rsidRDefault="00000000">
            <w:pPr>
              <w:spacing w:after="0" w:line="259" w:lineRule="auto"/>
              <w:ind w:left="108" w:right="0" w:firstLine="0"/>
              <w:jc w:val="left"/>
            </w:pPr>
            <w:r>
              <w:rPr>
                <w:sz w:val="18"/>
              </w:rPr>
              <w:t xml:space="preserve">PASPJ1 </w:t>
            </w:r>
          </w:p>
        </w:tc>
        <w:tc>
          <w:tcPr>
            <w:tcW w:w="1277" w:type="dxa"/>
            <w:tcBorders>
              <w:top w:val="single" w:sz="3" w:space="0" w:color="7F7F7F"/>
              <w:left w:val="nil"/>
              <w:bottom w:val="single" w:sz="3" w:space="0" w:color="7F7F7F"/>
              <w:right w:val="nil"/>
            </w:tcBorders>
          </w:tcPr>
          <w:p w14:paraId="36359702" w14:textId="77777777" w:rsidR="00136421" w:rsidRDefault="00000000">
            <w:pPr>
              <w:spacing w:after="0" w:line="259" w:lineRule="auto"/>
              <w:ind w:left="0" w:right="0" w:firstLine="0"/>
              <w:jc w:val="left"/>
            </w:pPr>
            <w:r>
              <w:rPr>
                <w:sz w:val="18"/>
              </w:rPr>
              <w:t xml:space="preserve">HUSPJ1 </w:t>
            </w:r>
          </w:p>
        </w:tc>
        <w:tc>
          <w:tcPr>
            <w:tcW w:w="2449" w:type="dxa"/>
            <w:tcBorders>
              <w:top w:val="single" w:sz="3" w:space="0" w:color="7F7F7F"/>
              <w:left w:val="nil"/>
              <w:bottom w:val="single" w:sz="3" w:space="0" w:color="7F7F7F"/>
              <w:right w:val="nil"/>
            </w:tcBorders>
          </w:tcPr>
          <w:p w14:paraId="40EEE851" w14:textId="77777777" w:rsidR="00136421" w:rsidRDefault="00000000">
            <w:pPr>
              <w:spacing w:after="0" w:line="259" w:lineRule="auto"/>
              <w:ind w:left="0" w:right="0" w:firstLine="0"/>
              <w:jc w:val="left"/>
            </w:pPr>
            <w:r>
              <w:rPr>
                <w:sz w:val="18"/>
              </w:rPr>
              <w:t xml:space="preserve">Acceso al sistema </w:t>
            </w:r>
          </w:p>
        </w:tc>
      </w:tr>
      <w:tr w:rsidR="00136421" w14:paraId="12B6D0C7" w14:textId="77777777">
        <w:trPr>
          <w:trHeight w:val="424"/>
        </w:trPr>
        <w:tc>
          <w:tcPr>
            <w:tcW w:w="1240" w:type="dxa"/>
            <w:tcBorders>
              <w:top w:val="single" w:sz="3" w:space="0" w:color="7F7F7F"/>
              <w:left w:val="nil"/>
              <w:bottom w:val="single" w:sz="3" w:space="0" w:color="7F7F7F"/>
              <w:right w:val="nil"/>
            </w:tcBorders>
          </w:tcPr>
          <w:p w14:paraId="1B226F92" w14:textId="77777777" w:rsidR="00136421" w:rsidRDefault="00000000">
            <w:pPr>
              <w:spacing w:after="0" w:line="259" w:lineRule="auto"/>
              <w:ind w:left="108" w:right="0" w:firstLine="0"/>
              <w:jc w:val="left"/>
            </w:pPr>
            <w:r>
              <w:rPr>
                <w:sz w:val="18"/>
              </w:rPr>
              <w:t xml:space="preserve">PASPJ2 </w:t>
            </w:r>
          </w:p>
        </w:tc>
        <w:tc>
          <w:tcPr>
            <w:tcW w:w="1277" w:type="dxa"/>
            <w:tcBorders>
              <w:top w:val="single" w:sz="3" w:space="0" w:color="7F7F7F"/>
              <w:left w:val="nil"/>
              <w:bottom w:val="single" w:sz="3" w:space="0" w:color="7F7F7F"/>
              <w:right w:val="nil"/>
            </w:tcBorders>
          </w:tcPr>
          <w:p w14:paraId="131EF71A" w14:textId="77777777" w:rsidR="00136421" w:rsidRDefault="00000000">
            <w:pPr>
              <w:spacing w:after="0" w:line="259" w:lineRule="auto"/>
              <w:ind w:left="0" w:right="0" w:firstLine="0"/>
              <w:jc w:val="left"/>
            </w:pPr>
            <w:r>
              <w:rPr>
                <w:sz w:val="18"/>
              </w:rPr>
              <w:t xml:space="preserve">HUSPJ2 </w:t>
            </w:r>
          </w:p>
        </w:tc>
        <w:tc>
          <w:tcPr>
            <w:tcW w:w="2449" w:type="dxa"/>
            <w:tcBorders>
              <w:top w:val="single" w:sz="3" w:space="0" w:color="7F7F7F"/>
              <w:left w:val="nil"/>
              <w:bottom w:val="single" w:sz="3" w:space="0" w:color="7F7F7F"/>
              <w:right w:val="nil"/>
            </w:tcBorders>
          </w:tcPr>
          <w:p w14:paraId="25FA69BA" w14:textId="77777777" w:rsidR="00136421" w:rsidRDefault="00000000">
            <w:pPr>
              <w:spacing w:after="0" w:line="259" w:lineRule="auto"/>
              <w:ind w:left="0" w:right="0" w:firstLine="0"/>
              <w:jc w:val="left"/>
            </w:pPr>
            <w:r>
              <w:rPr>
                <w:sz w:val="18"/>
              </w:rPr>
              <w:t xml:space="preserve">Registrar / Modificar datos de usuarios </w:t>
            </w:r>
          </w:p>
        </w:tc>
      </w:tr>
      <w:tr w:rsidR="00136421" w14:paraId="1E630444" w14:textId="77777777">
        <w:trPr>
          <w:trHeight w:val="216"/>
        </w:trPr>
        <w:tc>
          <w:tcPr>
            <w:tcW w:w="1240" w:type="dxa"/>
            <w:tcBorders>
              <w:top w:val="single" w:sz="3" w:space="0" w:color="7F7F7F"/>
              <w:left w:val="nil"/>
              <w:bottom w:val="single" w:sz="3" w:space="0" w:color="7F7F7F"/>
              <w:right w:val="nil"/>
            </w:tcBorders>
          </w:tcPr>
          <w:p w14:paraId="0A740B5B" w14:textId="77777777" w:rsidR="00136421" w:rsidRDefault="00000000">
            <w:pPr>
              <w:spacing w:after="0" w:line="259" w:lineRule="auto"/>
              <w:ind w:left="108" w:right="0" w:firstLine="0"/>
              <w:jc w:val="left"/>
            </w:pPr>
            <w:r>
              <w:rPr>
                <w:sz w:val="18"/>
              </w:rPr>
              <w:t xml:space="preserve">PASPJ3 </w:t>
            </w:r>
          </w:p>
        </w:tc>
        <w:tc>
          <w:tcPr>
            <w:tcW w:w="1277" w:type="dxa"/>
            <w:tcBorders>
              <w:top w:val="single" w:sz="3" w:space="0" w:color="7F7F7F"/>
              <w:left w:val="nil"/>
              <w:bottom w:val="single" w:sz="3" w:space="0" w:color="7F7F7F"/>
              <w:right w:val="nil"/>
            </w:tcBorders>
          </w:tcPr>
          <w:p w14:paraId="20E46A37" w14:textId="77777777" w:rsidR="00136421" w:rsidRDefault="00000000">
            <w:pPr>
              <w:spacing w:after="0" w:line="259" w:lineRule="auto"/>
              <w:ind w:left="0" w:right="0" w:firstLine="0"/>
              <w:jc w:val="left"/>
            </w:pPr>
            <w:r>
              <w:rPr>
                <w:sz w:val="18"/>
              </w:rPr>
              <w:t xml:space="preserve">HUSPJ3 </w:t>
            </w:r>
          </w:p>
        </w:tc>
        <w:tc>
          <w:tcPr>
            <w:tcW w:w="2449" w:type="dxa"/>
            <w:tcBorders>
              <w:top w:val="single" w:sz="3" w:space="0" w:color="7F7F7F"/>
              <w:left w:val="nil"/>
              <w:bottom w:val="single" w:sz="3" w:space="0" w:color="7F7F7F"/>
              <w:right w:val="nil"/>
            </w:tcBorders>
          </w:tcPr>
          <w:p w14:paraId="75CB96BF" w14:textId="77777777" w:rsidR="00136421" w:rsidRDefault="00000000">
            <w:pPr>
              <w:spacing w:after="0" w:line="259" w:lineRule="auto"/>
              <w:ind w:left="0" w:right="0" w:firstLine="0"/>
              <w:jc w:val="left"/>
            </w:pPr>
            <w:r>
              <w:rPr>
                <w:sz w:val="18"/>
              </w:rPr>
              <w:t xml:space="preserve">Asignar permisos </w:t>
            </w:r>
          </w:p>
        </w:tc>
      </w:tr>
      <w:tr w:rsidR="00136421" w14:paraId="39772D75" w14:textId="77777777">
        <w:trPr>
          <w:trHeight w:val="424"/>
        </w:trPr>
        <w:tc>
          <w:tcPr>
            <w:tcW w:w="1240" w:type="dxa"/>
            <w:tcBorders>
              <w:top w:val="single" w:sz="3" w:space="0" w:color="7F7F7F"/>
              <w:left w:val="nil"/>
              <w:bottom w:val="single" w:sz="3" w:space="0" w:color="7F7F7F"/>
              <w:right w:val="nil"/>
            </w:tcBorders>
          </w:tcPr>
          <w:p w14:paraId="57A76750" w14:textId="77777777" w:rsidR="00136421" w:rsidRDefault="00000000">
            <w:pPr>
              <w:spacing w:after="0" w:line="259" w:lineRule="auto"/>
              <w:ind w:left="108" w:right="0" w:firstLine="0"/>
              <w:jc w:val="left"/>
            </w:pPr>
            <w:r>
              <w:rPr>
                <w:sz w:val="18"/>
              </w:rPr>
              <w:t xml:space="preserve">PASPJ4 </w:t>
            </w:r>
          </w:p>
        </w:tc>
        <w:tc>
          <w:tcPr>
            <w:tcW w:w="1277" w:type="dxa"/>
            <w:tcBorders>
              <w:top w:val="single" w:sz="3" w:space="0" w:color="7F7F7F"/>
              <w:left w:val="nil"/>
              <w:bottom w:val="single" w:sz="3" w:space="0" w:color="7F7F7F"/>
              <w:right w:val="nil"/>
            </w:tcBorders>
          </w:tcPr>
          <w:p w14:paraId="4C335442" w14:textId="77777777" w:rsidR="00136421" w:rsidRDefault="00000000">
            <w:pPr>
              <w:spacing w:after="0" w:line="259" w:lineRule="auto"/>
              <w:ind w:left="0" w:right="0" w:firstLine="0"/>
              <w:jc w:val="left"/>
            </w:pPr>
            <w:r>
              <w:rPr>
                <w:sz w:val="18"/>
              </w:rPr>
              <w:t xml:space="preserve">HUSPJ4 </w:t>
            </w:r>
          </w:p>
        </w:tc>
        <w:tc>
          <w:tcPr>
            <w:tcW w:w="2449" w:type="dxa"/>
            <w:tcBorders>
              <w:top w:val="single" w:sz="3" w:space="0" w:color="7F7F7F"/>
              <w:left w:val="nil"/>
              <w:bottom w:val="single" w:sz="3" w:space="0" w:color="7F7F7F"/>
              <w:right w:val="nil"/>
            </w:tcBorders>
          </w:tcPr>
          <w:p w14:paraId="68344CE7" w14:textId="77777777" w:rsidR="00136421" w:rsidRDefault="00000000">
            <w:pPr>
              <w:spacing w:after="0" w:line="259" w:lineRule="auto"/>
              <w:ind w:left="0" w:right="0" w:firstLine="0"/>
            </w:pPr>
            <w:r>
              <w:rPr>
                <w:sz w:val="18"/>
              </w:rPr>
              <w:t xml:space="preserve">Registrar / Modificar datos de los clientes </w:t>
            </w:r>
          </w:p>
        </w:tc>
      </w:tr>
      <w:tr w:rsidR="00136421" w14:paraId="5E3F0DA5" w14:textId="77777777">
        <w:trPr>
          <w:trHeight w:val="424"/>
        </w:trPr>
        <w:tc>
          <w:tcPr>
            <w:tcW w:w="1240" w:type="dxa"/>
            <w:tcBorders>
              <w:top w:val="single" w:sz="3" w:space="0" w:color="7F7F7F"/>
              <w:left w:val="nil"/>
              <w:bottom w:val="single" w:sz="3" w:space="0" w:color="7F7F7F"/>
              <w:right w:val="nil"/>
            </w:tcBorders>
          </w:tcPr>
          <w:p w14:paraId="2C17BECB" w14:textId="77777777" w:rsidR="00136421" w:rsidRDefault="00000000">
            <w:pPr>
              <w:spacing w:after="0" w:line="259" w:lineRule="auto"/>
              <w:ind w:left="108" w:right="0" w:firstLine="0"/>
              <w:jc w:val="left"/>
            </w:pPr>
            <w:r>
              <w:rPr>
                <w:sz w:val="18"/>
              </w:rPr>
              <w:t xml:space="preserve">PASPJ5 </w:t>
            </w:r>
          </w:p>
        </w:tc>
        <w:tc>
          <w:tcPr>
            <w:tcW w:w="1277" w:type="dxa"/>
            <w:tcBorders>
              <w:top w:val="single" w:sz="3" w:space="0" w:color="7F7F7F"/>
              <w:left w:val="nil"/>
              <w:bottom w:val="single" w:sz="3" w:space="0" w:color="7F7F7F"/>
              <w:right w:val="nil"/>
            </w:tcBorders>
          </w:tcPr>
          <w:p w14:paraId="25FF2AB2" w14:textId="77777777" w:rsidR="00136421" w:rsidRDefault="00000000">
            <w:pPr>
              <w:spacing w:after="0" w:line="259" w:lineRule="auto"/>
              <w:ind w:left="0" w:right="0" w:firstLine="0"/>
              <w:jc w:val="left"/>
            </w:pPr>
            <w:r>
              <w:rPr>
                <w:sz w:val="18"/>
              </w:rPr>
              <w:t xml:space="preserve">HUSPJ5 </w:t>
            </w:r>
          </w:p>
        </w:tc>
        <w:tc>
          <w:tcPr>
            <w:tcW w:w="2449" w:type="dxa"/>
            <w:tcBorders>
              <w:top w:val="single" w:sz="3" w:space="0" w:color="7F7F7F"/>
              <w:left w:val="nil"/>
              <w:bottom w:val="single" w:sz="3" w:space="0" w:color="7F7F7F"/>
              <w:right w:val="nil"/>
            </w:tcBorders>
          </w:tcPr>
          <w:p w14:paraId="4915A3F0" w14:textId="77777777" w:rsidR="00136421" w:rsidRDefault="00000000">
            <w:pPr>
              <w:spacing w:after="0" w:line="259" w:lineRule="auto"/>
              <w:ind w:left="0" w:right="0" w:firstLine="0"/>
              <w:jc w:val="left"/>
            </w:pPr>
            <w:r>
              <w:rPr>
                <w:sz w:val="18"/>
              </w:rPr>
              <w:t xml:space="preserve">Registrar / Modificar datos de proveedores </w:t>
            </w:r>
          </w:p>
        </w:tc>
      </w:tr>
      <w:tr w:rsidR="00136421" w14:paraId="0B83C617" w14:textId="77777777">
        <w:trPr>
          <w:trHeight w:val="424"/>
        </w:trPr>
        <w:tc>
          <w:tcPr>
            <w:tcW w:w="1240" w:type="dxa"/>
            <w:tcBorders>
              <w:top w:val="single" w:sz="3" w:space="0" w:color="7F7F7F"/>
              <w:left w:val="nil"/>
              <w:bottom w:val="single" w:sz="3" w:space="0" w:color="7F7F7F"/>
              <w:right w:val="nil"/>
            </w:tcBorders>
          </w:tcPr>
          <w:p w14:paraId="33FB5C84" w14:textId="77777777" w:rsidR="00136421" w:rsidRDefault="00000000">
            <w:pPr>
              <w:spacing w:after="0" w:line="259" w:lineRule="auto"/>
              <w:ind w:left="108" w:right="0" w:firstLine="0"/>
              <w:jc w:val="left"/>
            </w:pPr>
            <w:r>
              <w:rPr>
                <w:sz w:val="18"/>
              </w:rPr>
              <w:t xml:space="preserve">PASPJ6 </w:t>
            </w:r>
          </w:p>
        </w:tc>
        <w:tc>
          <w:tcPr>
            <w:tcW w:w="1277" w:type="dxa"/>
            <w:tcBorders>
              <w:top w:val="single" w:sz="3" w:space="0" w:color="7F7F7F"/>
              <w:left w:val="nil"/>
              <w:bottom w:val="single" w:sz="3" w:space="0" w:color="7F7F7F"/>
              <w:right w:val="nil"/>
            </w:tcBorders>
          </w:tcPr>
          <w:p w14:paraId="4D190B2B" w14:textId="77777777" w:rsidR="00136421" w:rsidRDefault="00000000">
            <w:pPr>
              <w:spacing w:after="0" w:line="259" w:lineRule="auto"/>
              <w:ind w:left="0" w:right="0" w:firstLine="0"/>
              <w:jc w:val="left"/>
            </w:pPr>
            <w:r>
              <w:rPr>
                <w:sz w:val="18"/>
              </w:rPr>
              <w:t xml:space="preserve">HUSPJ6 </w:t>
            </w:r>
          </w:p>
        </w:tc>
        <w:tc>
          <w:tcPr>
            <w:tcW w:w="2449" w:type="dxa"/>
            <w:tcBorders>
              <w:top w:val="single" w:sz="3" w:space="0" w:color="7F7F7F"/>
              <w:left w:val="nil"/>
              <w:bottom w:val="single" w:sz="3" w:space="0" w:color="7F7F7F"/>
              <w:right w:val="nil"/>
            </w:tcBorders>
          </w:tcPr>
          <w:p w14:paraId="54CE5AF2" w14:textId="77777777" w:rsidR="00136421" w:rsidRDefault="00000000">
            <w:pPr>
              <w:spacing w:after="0" w:line="259" w:lineRule="auto"/>
              <w:ind w:left="0" w:right="0" w:firstLine="0"/>
              <w:jc w:val="left"/>
            </w:pPr>
            <w:r>
              <w:rPr>
                <w:sz w:val="18"/>
              </w:rPr>
              <w:t xml:space="preserve">Registrar / Modificar datos de productos </w:t>
            </w:r>
          </w:p>
        </w:tc>
      </w:tr>
      <w:tr w:rsidR="00136421" w14:paraId="291B0BAA" w14:textId="77777777">
        <w:trPr>
          <w:trHeight w:val="216"/>
        </w:trPr>
        <w:tc>
          <w:tcPr>
            <w:tcW w:w="1240" w:type="dxa"/>
            <w:tcBorders>
              <w:top w:val="single" w:sz="3" w:space="0" w:color="7F7F7F"/>
              <w:left w:val="nil"/>
              <w:bottom w:val="single" w:sz="3" w:space="0" w:color="7F7F7F"/>
              <w:right w:val="nil"/>
            </w:tcBorders>
          </w:tcPr>
          <w:p w14:paraId="59532178" w14:textId="77777777" w:rsidR="00136421" w:rsidRDefault="00000000">
            <w:pPr>
              <w:spacing w:after="0" w:line="259" w:lineRule="auto"/>
              <w:ind w:left="108" w:right="0" w:firstLine="0"/>
              <w:jc w:val="left"/>
            </w:pPr>
            <w:r>
              <w:rPr>
                <w:sz w:val="18"/>
              </w:rPr>
              <w:t xml:space="preserve">PASPJ7 </w:t>
            </w:r>
          </w:p>
        </w:tc>
        <w:tc>
          <w:tcPr>
            <w:tcW w:w="1277" w:type="dxa"/>
            <w:tcBorders>
              <w:top w:val="single" w:sz="3" w:space="0" w:color="7F7F7F"/>
              <w:left w:val="nil"/>
              <w:bottom w:val="single" w:sz="3" w:space="0" w:color="7F7F7F"/>
              <w:right w:val="nil"/>
            </w:tcBorders>
          </w:tcPr>
          <w:p w14:paraId="6537CC83" w14:textId="77777777" w:rsidR="00136421" w:rsidRDefault="00000000">
            <w:pPr>
              <w:spacing w:after="0" w:line="259" w:lineRule="auto"/>
              <w:ind w:left="0" w:right="0" w:firstLine="0"/>
              <w:jc w:val="left"/>
            </w:pPr>
            <w:r>
              <w:rPr>
                <w:sz w:val="18"/>
              </w:rPr>
              <w:t xml:space="preserve">HUSPJ7 </w:t>
            </w:r>
          </w:p>
        </w:tc>
        <w:tc>
          <w:tcPr>
            <w:tcW w:w="2449" w:type="dxa"/>
            <w:tcBorders>
              <w:top w:val="single" w:sz="3" w:space="0" w:color="7F7F7F"/>
              <w:left w:val="nil"/>
              <w:bottom w:val="single" w:sz="3" w:space="0" w:color="7F7F7F"/>
              <w:right w:val="nil"/>
            </w:tcBorders>
          </w:tcPr>
          <w:p w14:paraId="28ADA837" w14:textId="77777777" w:rsidR="00136421" w:rsidRDefault="00000000">
            <w:pPr>
              <w:spacing w:after="0" w:line="259" w:lineRule="auto"/>
              <w:ind w:left="0" w:right="0" w:firstLine="0"/>
              <w:jc w:val="left"/>
            </w:pPr>
            <w:r>
              <w:rPr>
                <w:sz w:val="18"/>
              </w:rPr>
              <w:t xml:space="preserve">Registro de compras </w:t>
            </w:r>
          </w:p>
        </w:tc>
      </w:tr>
      <w:tr w:rsidR="00136421" w14:paraId="358478E2" w14:textId="77777777">
        <w:trPr>
          <w:trHeight w:val="216"/>
        </w:trPr>
        <w:tc>
          <w:tcPr>
            <w:tcW w:w="1240" w:type="dxa"/>
            <w:tcBorders>
              <w:top w:val="single" w:sz="3" w:space="0" w:color="7F7F7F"/>
              <w:left w:val="nil"/>
              <w:bottom w:val="single" w:sz="3" w:space="0" w:color="7F7F7F"/>
              <w:right w:val="nil"/>
            </w:tcBorders>
          </w:tcPr>
          <w:p w14:paraId="0D9B4FC1" w14:textId="77777777" w:rsidR="00136421" w:rsidRDefault="00000000">
            <w:pPr>
              <w:spacing w:after="0" w:line="259" w:lineRule="auto"/>
              <w:ind w:left="108" w:right="0" w:firstLine="0"/>
              <w:jc w:val="left"/>
            </w:pPr>
            <w:r>
              <w:rPr>
                <w:sz w:val="18"/>
              </w:rPr>
              <w:t xml:space="preserve">PASPJ8 </w:t>
            </w:r>
          </w:p>
        </w:tc>
        <w:tc>
          <w:tcPr>
            <w:tcW w:w="1277" w:type="dxa"/>
            <w:tcBorders>
              <w:top w:val="single" w:sz="3" w:space="0" w:color="7F7F7F"/>
              <w:left w:val="nil"/>
              <w:bottom w:val="single" w:sz="3" w:space="0" w:color="7F7F7F"/>
              <w:right w:val="nil"/>
            </w:tcBorders>
          </w:tcPr>
          <w:p w14:paraId="1A4F4E2C" w14:textId="77777777" w:rsidR="00136421" w:rsidRDefault="00000000">
            <w:pPr>
              <w:spacing w:after="0" w:line="259" w:lineRule="auto"/>
              <w:ind w:left="0" w:right="0" w:firstLine="0"/>
              <w:jc w:val="left"/>
            </w:pPr>
            <w:r>
              <w:rPr>
                <w:sz w:val="18"/>
              </w:rPr>
              <w:t xml:space="preserve">HUSPJ8 </w:t>
            </w:r>
          </w:p>
        </w:tc>
        <w:tc>
          <w:tcPr>
            <w:tcW w:w="2449" w:type="dxa"/>
            <w:tcBorders>
              <w:top w:val="single" w:sz="3" w:space="0" w:color="7F7F7F"/>
              <w:left w:val="nil"/>
              <w:bottom w:val="single" w:sz="3" w:space="0" w:color="7F7F7F"/>
              <w:right w:val="nil"/>
            </w:tcBorders>
          </w:tcPr>
          <w:p w14:paraId="6F76A428" w14:textId="77777777" w:rsidR="00136421" w:rsidRDefault="00000000">
            <w:pPr>
              <w:spacing w:after="0" w:line="259" w:lineRule="auto"/>
              <w:ind w:left="0" w:right="0" w:firstLine="0"/>
              <w:jc w:val="left"/>
            </w:pPr>
            <w:r>
              <w:rPr>
                <w:sz w:val="18"/>
              </w:rPr>
              <w:t xml:space="preserve">Registro de ventas </w:t>
            </w:r>
          </w:p>
        </w:tc>
      </w:tr>
      <w:tr w:rsidR="00136421" w14:paraId="15F0204A" w14:textId="77777777">
        <w:trPr>
          <w:trHeight w:val="220"/>
        </w:trPr>
        <w:tc>
          <w:tcPr>
            <w:tcW w:w="1240" w:type="dxa"/>
            <w:tcBorders>
              <w:top w:val="single" w:sz="3" w:space="0" w:color="7F7F7F"/>
              <w:left w:val="nil"/>
              <w:bottom w:val="single" w:sz="3" w:space="0" w:color="7F7F7F"/>
              <w:right w:val="nil"/>
            </w:tcBorders>
          </w:tcPr>
          <w:p w14:paraId="361E54BD" w14:textId="77777777" w:rsidR="00136421" w:rsidRDefault="00000000">
            <w:pPr>
              <w:spacing w:after="0" w:line="259" w:lineRule="auto"/>
              <w:ind w:left="108" w:right="0" w:firstLine="0"/>
              <w:jc w:val="left"/>
            </w:pPr>
            <w:r>
              <w:rPr>
                <w:sz w:val="18"/>
              </w:rPr>
              <w:lastRenderedPageBreak/>
              <w:t xml:space="preserve">PASPJ9 </w:t>
            </w:r>
          </w:p>
        </w:tc>
        <w:tc>
          <w:tcPr>
            <w:tcW w:w="1277" w:type="dxa"/>
            <w:tcBorders>
              <w:top w:val="single" w:sz="3" w:space="0" w:color="7F7F7F"/>
              <w:left w:val="nil"/>
              <w:bottom w:val="single" w:sz="3" w:space="0" w:color="7F7F7F"/>
              <w:right w:val="nil"/>
            </w:tcBorders>
          </w:tcPr>
          <w:p w14:paraId="44A599F2" w14:textId="77777777" w:rsidR="00136421" w:rsidRDefault="00000000">
            <w:pPr>
              <w:spacing w:after="0" w:line="259" w:lineRule="auto"/>
              <w:ind w:left="0" w:right="0" w:firstLine="0"/>
              <w:jc w:val="left"/>
            </w:pPr>
            <w:r>
              <w:rPr>
                <w:sz w:val="18"/>
              </w:rPr>
              <w:t xml:space="preserve">HUSPJ9 </w:t>
            </w:r>
          </w:p>
        </w:tc>
        <w:tc>
          <w:tcPr>
            <w:tcW w:w="2449" w:type="dxa"/>
            <w:tcBorders>
              <w:top w:val="single" w:sz="3" w:space="0" w:color="7F7F7F"/>
              <w:left w:val="nil"/>
              <w:bottom w:val="single" w:sz="3" w:space="0" w:color="7F7F7F"/>
              <w:right w:val="nil"/>
            </w:tcBorders>
          </w:tcPr>
          <w:p w14:paraId="200FB71A" w14:textId="77777777" w:rsidR="00136421" w:rsidRDefault="00000000">
            <w:pPr>
              <w:spacing w:after="0" w:line="259" w:lineRule="auto"/>
              <w:ind w:left="0" w:right="0" w:firstLine="0"/>
              <w:jc w:val="left"/>
            </w:pPr>
            <w:r>
              <w:rPr>
                <w:sz w:val="18"/>
              </w:rPr>
              <w:t xml:space="preserve">Creación de consultas </w:t>
            </w:r>
          </w:p>
        </w:tc>
      </w:tr>
      <w:tr w:rsidR="00136421" w14:paraId="7A835640" w14:textId="77777777">
        <w:trPr>
          <w:trHeight w:val="216"/>
        </w:trPr>
        <w:tc>
          <w:tcPr>
            <w:tcW w:w="1240" w:type="dxa"/>
            <w:tcBorders>
              <w:top w:val="single" w:sz="3" w:space="0" w:color="7F7F7F"/>
              <w:left w:val="nil"/>
              <w:bottom w:val="single" w:sz="3" w:space="0" w:color="7F7F7F"/>
              <w:right w:val="nil"/>
            </w:tcBorders>
          </w:tcPr>
          <w:p w14:paraId="38136111" w14:textId="77777777" w:rsidR="00136421" w:rsidRDefault="00000000">
            <w:pPr>
              <w:spacing w:after="0" w:line="259" w:lineRule="auto"/>
              <w:ind w:left="108" w:right="0" w:firstLine="0"/>
              <w:jc w:val="left"/>
            </w:pPr>
            <w:r>
              <w:rPr>
                <w:sz w:val="18"/>
              </w:rPr>
              <w:t xml:space="preserve">PASPJ10 </w:t>
            </w:r>
          </w:p>
        </w:tc>
        <w:tc>
          <w:tcPr>
            <w:tcW w:w="1277" w:type="dxa"/>
            <w:tcBorders>
              <w:top w:val="single" w:sz="3" w:space="0" w:color="7F7F7F"/>
              <w:left w:val="nil"/>
              <w:bottom w:val="single" w:sz="3" w:space="0" w:color="7F7F7F"/>
              <w:right w:val="nil"/>
            </w:tcBorders>
          </w:tcPr>
          <w:p w14:paraId="5A7FAD21" w14:textId="77777777" w:rsidR="00136421" w:rsidRDefault="00000000">
            <w:pPr>
              <w:spacing w:after="0" w:line="259" w:lineRule="auto"/>
              <w:ind w:left="0" w:right="0" w:firstLine="0"/>
              <w:jc w:val="left"/>
            </w:pPr>
            <w:r>
              <w:rPr>
                <w:sz w:val="18"/>
              </w:rPr>
              <w:t xml:space="preserve">HUSPJ10 </w:t>
            </w:r>
          </w:p>
        </w:tc>
        <w:tc>
          <w:tcPr>
            <w:tcW w:w="2449" w:type="dxa"/>
            <w:tcBorders>
              <w:top w:val="single" w:sz="3" w:space="0" w:color="7F7F7F"/>
              <w:left w:val="nil"/>
              <w:bottom w:val="single" w:sz="3" w:space="0" w:color="7F7F7F"/>
              <w:right w:val="nil"/>
            </w:tcBorders>
          </w:tcPr>
          <w:p w14:paraId="6F21B0AA" w14:textId="77777777" w:rsidR="00136421" w:rsidRDefault="00000000">
            <w:pPr>
              <w:spacing w:after="0" w:line="259" w:lineRule="auto"/>
              <w:ind w:left="0" w:right="0" w:firstLine="0"/>
              <w:jc w:val="left"/>
            </w:pPr>
            <w:r>
              <w:rPr>
                <w:sz w:val="18"/>
              </w:rPr>
              <w:t xml:space="preserve">Exportación de reportes a PDF </w:t>
            </w:r>
          </w:p>
        </w:tc>
      </w:tr>
    </w:tbl>
    <w:p w14:paraId="1B90D60E" w14:textId="5A6C2C48" w:rsidR="00136421" w:rsidRDefault="00000000">
      <w:pPr>
        <w:pStyle w:val="Ttulo8"/>
        <w:tabs>
          <w:tab w:val="center" w:pos="1597"/>
          <w:tab w:val="right" w:pos="4899"/>
        </w:tabs>
        <w:spacing w:after="56" w:line="259" w:lineRule="auto"/>
        <w:ind w:left="0" w:firstLine="0"/>
      </w:pPr>
      <w:r>
        <w:rPr>
          <w:b w:val="0"/>
          <w:i w:val="0"/>
          <w:sz w:val="18"/>
          <w:u w:val="single" w:color="7F7F7F"/>
        </w:rPr>
        <w:t xml:space="preserve">PASPJ11 </w:t>
      </w:r>
      <w:r>
        <w:rPr>
          <w:b w:val="0"/>
          <w:i w:val="0"/>
          <w:sz w:val="18"/>
          <w:u w:val="single" w:color="7F7F7F"/>
        </w:rPr>
        <w:tab/>
        <w:t xml:space="preserve">HUSPJ11 </w:t>
      </w:r>
      <w:r>
        <w:rPr>
          <w:b w:val="0"/>
          <w:i w:val="0"/>
          <w:sz w:val="18"/>
          <w:u w:val="single" w:color="7F7F7F"/>
        </w:rPr>
        <w:tab/>
        <w:t>Exportación de reportes a Excel</w:t>
      </w:r>
      <w:r w:rsidR="004D1D70">
        <w:rPr>
          <w:b w:val="0"/>
          <w:i w:val="0"/>
          <w:sz w:val="18"/>
          <w:u w:val="single" w:color="7F7F7F"/>
        </w:rPr>
        <w:t xml:space="preserve"> </w:t>
      </w:r>
    </w:p>
    <w:p w14:paraId="6E08F260" w14:textId="545D295D" w:rsidR="00136421" w:rsidRPr="00B577B1" w:rsidRDefault="00000000" w:rsidP="00B577B1">
      <w:pPr>
        <w:spacing w:before="120" w:after="120" w:line="259" w:lineRule="auto"/>
        <w:ind w:left="10" w:right="0"/>
        <w:rPr>
          <w:szCs w:val="24"/>
        </w:rPr>
      </w:pPr>
      <w:r w:rsidRPr="00B577B1">
        <w:rPr>
          <w:i/>
          <w:szCs w:val="24"/>
        </w:rPr>
        <w:t>Fase de lanzamiento</w:t>
      </w:r>
      <w:r w:rsidR="00A82EF2" w:rsidRPr="00B577B1">
        <w:rPr>
          <w:i/>
          <w:szCs w:val="24"/>
        </w:rPr>
        <w:t xml:space="preserve">. </w:t>
      </w:r>
      <w:r w:rsidRPr="00B577B1">
        <w:rPr>
          <w:szCs w:val="24"/>
        </w:rPr>
        <w:t xml:space="preserve">Finalizada la implementación del proyecto se realizará la presentación final al cliente para darle a conocer el funcionamiento del sistema y brindarnos una posterior retroalimentación del mismo. </w:t>
      </w:r>
    </w:p>
    <w:p w14:paraId="11DDB005" w14:textId="59CA4D8F" w:rsidR="00136421" w:rsidRPr="00B577B1" w:rsidRDefault="00000000" w:rsidP="00B577B1">
      <w:pPr>
        <w:pStyle w:val="Ttulo8"/>
        <w:numPr>
          <w:ilvl w:val="0"/>
          <w:numId w:val="39"/>
        </w:numPr>
        <w:spacing w:before="120" w:after="120" w:line="259" w:lineRule="auto"/>
        <w:rPr>
          <w:i w:val="0"/>
          <w:iCs/>
          <w:szCs w:val="24"/>
        </w:rPr>
      </w:pPr>
      <w:r w:rsidRPr="00B577B1">
        <w:rPr>
          <w:i w:val="0"/>
          <w:iCs/>
          <w:szCs w:val="24"/>
        </w:rPr>
        <w:t>RESULTADOS</w:t>
      </w:r>
    </w:p>
    <w:p w14:paraId="7042A375" w14:textId="50B1C2DD" w:rsidR="00136421" w:rsidRPr="00B577B1" w:rsidRDefault="00000000" w:rsidP="00B577B1">
      <w:pPr>
        <w:spacing w:before="120" w:after="120" w:line="238" w:lineRule="auto"/>
        <w:ind w:left="10" w:right="81"/>
        <w:rPr>
          <w:szCs w:val="24"/>
        </w:rPr>
      </w:pPr>
      <w:r w:rsidRPr="00B577B1">
        <w:rPr>
          <w:szCs w:val="24"/>
        </w:rPr>
        <w:t>L</w:t>
      </w:r>
      <w:r w:rsidR="00A82EF2" w:rsidRPr="00B577B1">
        <w:rPr>
          <w:szCs w:val="24"/>
        </w:rPr>
        <w:t>a</w:t>
      </w:r>
      <w:r w:rsidRPr="00B577B1">
        <w:rPr>
          <w:szCs w:val="24"/>
        </w:rPr>
        <w:t xml:space="preserve">s siguientes </w:t>
      </w:r>
      <w:r w:rsidR="00A82EF2" w:rsidRPr="00B577B1">
        <w:rPr>
          <w:szCs w:val="24"/>
        </w:rPr>
        <w:t xml:space="preserve">tablas </w:t>
      </w:r>
      <w:r w:rsidRPr="00B577B1">
        <w:rPr>
          <w:szCs w:val="24"/>
        </w:rPr>
        <w:t xml:space="preserve">muestran los resultados del estudio descriptivo en la aplicación de las herramientas de recolección de datos. A continuación, se presentó un análisis detallado de los datos que cada una de las tablas dio como resultado. </w:t>
      </w:r>
    </w:p>
    <w:p w14:paraId="4785BDAF" w14:textId="24434CDD" w:rsidR="00136421" w:rsidRPr="00B577B1" w:rsidRDefault="00000000" w:rsidP="00B577B1">
      <w:pPr>
        <w:spacing w:before="120" w:after="120" w:line="238" w:lineRule="auto"/>
        <w:ind w:left="10" w:right="80"/>
        <w:rPr>
          <w:bCs/>
          <w:szCs w:val="24"/>
        </w:rPr>
      </w:pPr>
      <w:r w:rsidRPr="00B577B1">
        <w:rPr>
          <w:bCs/>
          <w:i/>
          <w:szCs w:val="24"/>
        </w:rPr>
        <w:t>Indicador 1: Exactitud De Inventario en el proceso logístico.</w:t>
      </w:r>
      <w:r w:rsidR="004D1D70">
        <w:rPr>
          <w:bCs/>
          <w:szCs w:val="24"/>
        </w:rPr>
        <w:t xml:space="preserve"> </w:t>
      </w:r>
      <w:r w:rsidRPr="00B577B1">
        <w:rPr>
          <w:bCs/>
          <w:szCs w:val="24"/>
        </w:rPr>
        <w:t xml:space="preserve">Se evaluó los resultados de media del primer indicador de la variable dependiente mediante estadística descriptiva. </w:t>
      </w:r>
    </w:p>
    <w:p w14:paraId="64C0F3E1" w14:textId="77777777" w:rsidR="00A82EF2" w:rsidRPr="00B577B1" w:rsidRDefault="00A82EF2" w:rsidP="00B577B1">
      <w:pPr>
        <w:spacing w:before="120" w:after="120" w:line="259" w:lineRule="auto"/>
        <w:ind w:left="10" w:right="52"/>
        <w:rPr>
          <w:b/>
          <w:i/>
          <w:szCs w:val="24"/>
        </w:rPr>
      </w:pPr>
    </w:p>
    <w:p w14:paraId="68F5DBEC" w14:textId="7CF3E5F9" w:rsidR="00136421" w:rsidRPr="00B577B1" w:rsidRDefault="00A82EF2" w:rsidP="00B577B1">
      <w:pPr>
        <w:spacing w:before="120" w:after="120" w:line="259" w:lineRule="auto"/>
        <w:ind w:left="10" w:right="52"/>
        <w:rPr>
          <w:szCs w:val="24"/>
        </w:rPr>
      </w:pPr>
      <w:r w:rsidRPr="00B577B1">
        <w:rPr>
          <w:b/>
          <w:i/>
          <w:szCs w:val="24"/>
        </w:rPr>
        <w:t xml:space="preserve">Tabla 3 </w:t>
      </w:r>
    </w:p>
    <w:p w14:paraId="3B02CC58" w14:textId="78D7996B" w:rsidR="00136421" w:rsidRPr="00B577B1" w:rsidRDefault="00000000" w:rsidP="00B577B1">
      <w:pPr>
        <w:spacing w:before="120" w:after="120" w:line="259" w:lineRule="auto"/>
        <w:ind w:left="10" w:right="55"/>
        <w:rPr>
          <w:szCs w:val="24"/>
        </w:rPr>
      </w:pPr>
      <w:r w:rsidRPr="00B577B1">
        <w:rPr>
          <w:b/>
          <w:i/>
          <w:szCs w:val="24"/>
        </w:rPr>
        <w:t xml:space="preserve">Resultado </w:t>
      </w:r>
      <w:r w:rsidR="00A82EF2" w:rsidRPr="00B577B1">
        <w:rPr>
          <w:b/>
          <w:i/>
          <w:szCs w:val="24"/>
        </w:rPr>
        <w:t>d</w:t>
      </w:r>
      <w:r w:rsidRPr="00B577B1">
        <w:rPr>
          <w:b/>
          <w:i/>
          <w:szCs w:val="24"/>
        </w:rPr>
        <w:t xml:space="preserve">escriptivo del Indicador 1 </w:t>
      </w:r>
    </w:p>
    <w:p w14:paraId="75661D1D" w14:textId="77777777" w:rsidR="00136421" w:rsidRPr="00B577B1" w:rsidRDefault="00000000" w:rsidP="00B577B1">
      <w:pPr>
        <w:spacing w:before="120" w:after="120" w:line="259" w:lineRule="auto"/>
        <w:ind w:left="-5" w:right="0"/>
        <w:jc w:val="left"/>
        <w:rPr>
          <w:szCs w:val="24"/>
        </w:rPr>
      </w:pPr>
      <w:r w:rsidRPr="00B577B1">
        <w:rPr>
          <w:i/>
          <w:szCs w:val="24"/>
        </w:rPr>
        <w:t>Estadísticos Descriptivos</w:t>
      </w:r>
      <w:r w:rsidRPr="00B577B1">
        <w:rPr>
          <w:szCs w:val="24"/>
        </w:rPr>
        <w:t xml:space="preserve"> </w:t>
      </w:r>
    </w:p>
    <w:tbl>
      <w:tblPr>
        <w:tblStyle w:val="TableGrid"/>
        <w:tblW w:w="4938" w:type="dxa"/>
        <w:tblInd w:w="-60" w:type="dxa"/>
        <w:tblCellMar>
          <w:top w:w="17" w:type="dxa"/>
          <w:bottom w:w="15" w:type="dxa"/>
          <w:right w:w="19" w:type="dxa"/>
        </w:tblCellMar>
        <w:tblLook w:val="04A0" w:firstRow="1" w:lastRow="0" w:firstColumn="1" w:lastColumn="0" w:noHBand="0" w:noVBand="1"/>
      </w:tblPr>
      <w:tblGrid>
        <w:gridCol w:w="2053"/>
        <w:gridCol w:w="1801"/>
        <w:gridCol w:w="1084"/>
      </w:tblGrid>
      <w:tr w:rsidR="00136421" w14:paraId="0AA548E7" w14:textId="77777777">
        <w:trPr>
          <w:trHeight w:val="736"/>
        </w:trPr>
        <w:tc>
          <w:tcPr>
            <w:tcW w:w="2052" w:type="dxa"/>
            <w:tcBorders>
              <w:top w:val="single" w:sz="8" w:space="0" w:color="000000"/>
              <w:left w:val="nil"/>
              <w:bottom w:val="single" w:sz="8" w:space="0" w:color="000000"/>
              <w:right w:val="nil"/>
            </w:tcBorders>
            <w:vAlign w:val="bottom"/>
          </w:tcPr>
          <w:p w14:paraId="6977D6DF" w14:textId="77777777" w:rsidR="00136421" w:rsidRDefault="00000000">
            <w:pPr>
              <w:spacing w:after="0" w:line="259" w:lineRule="auto"/>
              <w:ind w:left="0" w:right="0" w:firstLine="0"/>
              <w:jc w:val="left"/>
            </w:pPr>
            <w:r>
              <w:rPr>
                <w:sz w:val="18"/>
              </w:rPr>
              <w:t xml:space="preserve"> </w:t>
            </w:r>
          </w:p>
        </w:tc>
        <w:tc>
          <w:tcPr>
            <w:tcW w:w="1801" w:type="dxa"/>
            <w:tcBorders>
              <w:top w:val="single" w:sz="8" w:space="0" w:color="000000"/>
              <w:left w:val="nil"/>
              <w:bottom w:val="single" w:sz="8" w:space="0" w:color="000000"/>
              <w:right w:val="nil"/>
            </w:tcBorders>
            <w:vAlign w:val="bottom"/>
          </w:tcPr>
          <w:p w14:paraId="357B143C" w14:textId="77777777" w:rsidR="00136421" w:rsidRDefault="00000000">
            <w:pPr>
              <w:spacing w:after="0" w:line="259" w:lineRule="auto"/>
              <w:ind w:left="344" w:right="0" w:hanging="344"/>
              <w:jc w:val="left"/>
            </w:pPr>
            <w:r>
              <w:rPr>
                <w:sz w:val="18"/>
              </w:rPr>
              <w:t xml:space="preserve">Pre-Test indicador Rotación </w:t>
            </w:r>
          </w:p>
        </w:tc>
        <w:tc>
          <w:tcPr>
            <w:tcW w:w="1084" w:type="dxa"/>
            <w:tcBorders>
              <w:top w:val="single" w:sz="8" w:space="0" w:color="000000"/>
              <w:left w:val="nil"/>
              <w:bottom w:val="single" w:sz="8" w:space="0" w:color="000000"/>
              <w:right w:val="nil"/>
            </w:tcBorders>
          </w:tcPr>
          <w:p w14:paraId="4DC418DD" w14:textId="77777777" w:rsidR="00136421" w:rsidRDefault="00000000">
            <w:pPr>
              <w:spacing w:after="0" w:line="276" w:lineRule="auto"/>
              <w:ind w:left="0" w:right="0" w:firstLine="8"/>
              <w:jc w:val="left"/>
            </w:pPr>
            <w:r>
              <w:rPr>
                <w:sz w:val="18"/>
              </w:rPr>
              <w:t xml:space="preserve">Post Test indicador </w:t>
            </w:r>
          </w:p>
          <w:p w14:paraId="76FAB2AB" w14:textId="77777777" w:rsidR="00136421" w:rsidRDefault="00000000">
            <w:pPr>
              <w:spacing w:after="0" w:line="259" w:lineRule="auto"/>
              <w:ind w:left="16" w:right="0" w:firstLine="0"/>
              <w:jc w:val="left"/>
            </w:pPr>
            <w:r>
              <w:rPr>
                <w:sz w:val="18"/>
              </w:rPr>
              <w:t xml:space="preserve">Rotación </w:t>
            </w:r>
          </w:p>
        </w:tc>
      </w:tr>
      <w:tr w:rsidR="00136421" w14:paraId="101D7C74" w14:textId="77777777">
        <w:trPr>
          <w:trHeight w:val="247"/>
        </w:trPr>
        <w:tc>
          <w:tcPr>
            <w:tcW w:w="2052" w:type="dxa"/>
            <w:tcBorders>
              <w:top w:val="single" w:sz="8" w:space="0" w:color="000000"/>
              <w:left w:val="nil"/>
              <w:bottom w:val="nil"/>
              <w:right w:val="nil"/>
            </w:tcBorders>
          </w:tcPr>
          <w:p w14:paraId="01EA8649" w14:textId="77777777" w:rsidR="00136421" w:rsidRDefault="00000000">
            <w:pPr>
              <w:tabs>
                <w:tab w:val="center" w:pos="1213"/>
              </w:tabs>
              <w:spacing w:after="0" w:line="259" w:lineRule="auto"/>
              <w:ind w:left="0" w:right="0" w:firstLine="0"/>
              <w:jc w:val="left"/>
            </w:pPr>
            <w:r>
              <w:rPr>
                <w:sz w:val="18"/>
              </w:rPr>
              <w:t xml:space="preserve">N </w:t>
            </w:r>
            <w:r>
              <w:rPr>
                <w:sz w:val="18"/>
              </w:rPr>
              <w:tab/>
              <w:t xml:space="preserve">Válido </w:t>
            </w:r>
          </w:p>
        </w:tc>
        <w:tc>
          <w:tcPr>
            <w:tcW w:w="1801" w:type="dxa"/>
            <w:tcBorders>
              <w:top w:val="single" w:sz="8" w:space="0" w:color="000000"/>
              <w:left w:val="nil"/>
              <w:bottom w:val="nil"/>
              <w:right w:val="nil"/>
            </w:tcBorders>
          </w:tcPr>
          <w:p w14:paraId="1D2E531F" w14:textId="77777777" w:rsidR="00136421" w:rsidRDefault="00000000">
            <w:pPr>
              <w:spacing w:after="0" w:line="259" w:lineRule="auto"/>
              <w:ind w:left="738" w:right="0" w:firstLine="0"/>
              <w:jc w:val="center"/>
            </w:pPr>
            <w:r>
              <w:rPr>
                <w:sz w:val="18"/>
              </w:rPr>
              <w:t xml:space="preserve">20 </w:t>
            </w:r>
          </w:p>
        </w:tc>
        <w:tc>
          <w:tcPr>
            <w:tcW w:w="1084" w:type="dxa"/>
            <w:tcBorders>
              <w:top w:val="single" w:sz="8" w:space="0" w:color="000000"/>
              <w:left w:val="nil"/>
              <w:bottom w:val="nil"/>
              <w:right w:val="nil"/>
            </w:tcBorders>
          </w:tcPr>
          <w:p w14:paraId="15379360" w14:textId="77777777" w:rsidR="00136421" w:rsidRDefault="00000000">
            <w:pPr>
              <w:spacing w:after="0" w:line="259" w:lineRule="auto"/>
              <w:ind w:left="0" w:right="43" w:firstLine="0"/>
              <w:jc w:val="right"/>
            </w:pPr>
            <w:r>
              <w:rPr>
                <w:sz w:val="18"/>
              </w:rPr>
              <w:t xml:space="preserve">20 </w:t>
            </w:r>
          </w:p>
        </w:tc>
      </w:tr>
      <w:tr w:rsidR="00136421" w14:paraId="1E8CC2C0" w14:textId="77777777">
        <w:trPr>
          <w:trHeight w:val="248"/>
        </w:trPr>
        <w:tc>
          <w:tcPr>
            <w:tcW w:w="2052" w:type="dxa"/>
            <w:tcBorders>
              <w:top w:val="nil"/>
              <w:left w:val="nil"/>
              <w:bottom w:val="nil"/>
              <w:right w:val="nil"/>
            </w:tcBorders>
          </w:tcPr>
          <w:p w14:paraId="563C38EB" w14:textId="77777777" w:rsidR="00136421" w:rsidRDefault="00000000">
            <w:pPr>
              <w:spacing w:after="0" w:line="259" w:lineRule="auto"/>
              <w:ind w:left="968" w:right="0" w:firstLine="0"/>
              <w:jc w:val="left"/>
            </w:pPr>
            <w:r>
              <w:rPr>
                <w:sz w:val="18"/>
              </w:rPr>
              <w:t xml:space="preserve">Perdidos </w:t>
            </w:r>
          </w:p>
        </w:tc>
        <w:tc>
          <w:tcPr>
            <w:tcW w:w="1801" w:type="dxa"/>
            <w:tcBorders>
              <w:top w:val="nil"/>
              <w:left w:val="nil"/>
              <w:bottom w:val="nil"/>
              <w:right w:val="nil"/>
            </w:tcBorders>
          </w:tcPr>
          <w:p w14:paraId="5F6073D9" w14:textId="77777777" w:rsidR="00136421" w:rsidRDefault="00000000">
            <w:pPr>
              <w:spacing w:after="0" w:line="259" w:lineRule="auto"/>
              <w:ind w:left="822" w:right="0" w:firstLine="0"/>
              <w:jc w:val="center"/>
            </w:pPr>
            <w:r>
              <w:rPr>
                <w:sz w:val="18"/>
              </w:rPr>
              <w:t xml:space="preserve">1 </w:t>
            </w:r>
          </w:p>
        </w:tc>
        <w:tc>
          <w:tcPr>
            <w:tcW w:w="1084" w:type="dxa"/>
            <w:tcBorders>
              <w:top w:val="nil"/>
              <w:left w:val="nil"/>
              <w:bottom w:val="nil"/>
              <w:right w:val="nil"/>
            </w:tcBorders>
          </w:tcPr>
          <w:p w14:paraId="12493BEE" w14:textId="77777777" w:rsidR="00136421" w:rsidRDefault="00000000">
            <w:pPr>
              <w:spacing w:after="0" w:line="259" w:lineRule="auto"/>
              <w:ind w:left="0" w:right="47" w:firstLine="0"/>
              <w:jc w:val="right"/>
            </w:pPr>
            <w:r>
              <w:rPr>
                <w:sz w:val="18"/>
              </w:rPr>
              <w:t xml:space="preserve">1 </w:t>
            </w:r>
          </w:p>
        </w:tc>
      </w:tr>
      <w:tr w:rsidR="00136421" w14:paraId="4849C474" w14:textId="77777777">
        <w:trPr>
          <w:trHeight w:val="238"/>
        </w:trPr>
        <w:tc>
          <w:tcPr>
            <w:tcW w:w="2052" w:type="dxa"/>
            <w:tcBorders>
              <w:top w:val="nil"/>
              <w:left w:val="nil"/>
              <w:bottom w:val="nil"/>
              <w:right w:val="nil"/>
            </w:tcBorders>
          </w:tcPr>
          <w:p w14:paraId="1917F673" w14:textId="77777777" w:rsidR="00136421" w:rsidRDefault="00000000">
            <w:pPr>
              <w:spacing w:after="0" w:line="259" w:lineRule="auto"/>
              <w:ind w:left="60" w:right="0" w:firstLine="0"/>
              <w:jc w:val="left"/>
            </w:pPr>
            <w:r>
              <w:rPr>
                <w:sz w:val="18"/>
              </w:rPr>
              <w:t xml:space="preserve">Media </w:t>
            </w:r>
          </w:p>
        </w:tc>
        <w:tc>
          <w:tcPr>
            <w:tcW w:w="1801" w:type="dxa"/>
            <w:tcBorders>
              <w:top w:val="nil"/>
              <w:left w:val="nil"/>
              <w:bottom w:val="nil"/>
              <w:right w:val="nil"/>
            </w:tcBorders>
          </w:tcPr>
          <w:p w14:paraId="4756642E" w14:textId="77777777" w:rsidR="00136421" w:rsidRDefault="00000000">
            <w:pPr>
              <w:spacing w:after="0" w:line="259" w:lineRule="auto"/>
              <w:ind w:left="332" w:right="0" w:firstLine="0"/>
              <w:jc w:val="center"/>
            </w:pPr>
            <w:r>
              <w:rPr>
                <w:sz w:val="18"/>
              </w:rPr>
              <w:t xml:space="preserve">22,8000 </w:t>
            </w:r>
          </w:p>
        </w:tc>
        <w:tc>
          <w:tcPr>
            <w:tcW w:w="1084" w:type="dxa"/>
            <w:tcBorders>
              <w:top w:val="nil"/>
              <w:left w:val="nil"/>
              <w:bottom w:val="nil"/>
              <w:right w:val="nil"/>
            </w:tcBorders>
          </w:tcPr>
          <w:p w14:paraId="584E20B6" w14:textId="77777777" w:rsidR="00136421" w:rsidRDefault="00000000">
            <w:pPr>
              <w:spacing w:after="0" w:line="259" w:lineRule="auto"/>
              <w:ind w:left="0" w:right="44" w:firstLine="0"/>
              <w:jc w:val="right"/>
            </w:pPr>
            <w:r>
              <w:rPr>
                <w:sz w:val="18"/>
              </w:rPr>
              <w:t xml:space="preserve">32,8000 </w:t>
            </w:r>
          </w:p>
        </w:tc>
      </w:tr>
      <w:tr w:rsidR="00136421" w14:paraId="4F9812DB" w14:textId="77777777">
        <w:trPr>
          <w:trHeight w:val="235"/>
        </w:trPr>
        <w:tc>
          <w:tcPr>
            <w:tcW w:w="2052" w:type="dxa"/>
            <w:tcBorders>
              <w:top w:val="nil"/>
              <w:left w:val="nil"/>
              <w:bottom w:val="nil"/>
              <w:right w:val="nil"/>
            </w:tcBorders>
          </w:tcPr>
          <w:p w14:paraId="510263EA" w14:textId="77777777" w:rsidR="00136421" w:rsidRDefault="00000000">
            <w:pPr>
              <w:spacing w:after="0" w:line="259" w:lineRule="auto"/>
              <w:ind w:left="60" w:right="0" w:firstLine="0"/>
              <w:jc w:val="left"/>
            </w:pPr>
            <w:r>
              <w:rPr>
                <w:sz w:val="18"/>
              </w:rPr>
              <w:t xml:space="preserve">Mediana </w:t>
            </w:r>
          </w:p>
        </w:tc>
        <w:tc>
          <w:tcPr>
            <w:tcW w:w="1801" w:type="dxa"/>
            <w:tcBorders>
              <w:top w:val="nil"/>
              <w:left w:val="nil"/>
              <w:bottom w:val="nil"/>
              <w:right w:val="nil"/>
            </w:tcBorders>
          </w:tcPr>
          <w:p w14:paraId="63BFF6AD" w14:textId="77777777" w:rsidR="00136421" w:rsidRDefault="00000000">
            <w:pPr>
              <w:spacing w:after="0" w:line="259" w:lineRule="auto"/>
              <w:ind w:left="332" w:right="0" w:firstLine="0"/>
              <w:jc w:val="center"/>
            </w:pPr>
            <w:r>
              <w:rPr>
                <w:sz w:val="18"/>
              </w:rPr>
              <w:t xml:space="preserve">23,0000 </w:t>
            </w:r>
          </w:p>
        </w:tc>
        <w:tc>
          <w:tcPr>
            <w:tcW w:w="1084" w:type="dxa"/>
            <w:tcBorders>
              <w:top w:val="nil"/>
              <w:left w:val="nil"/>
              <w:bottom w:val="nil"/>
              <w:right w:val="nil"/>
            </w:tcBorders>
          </w:tcPr>
          <w:p w14:paraId="56672F8D" w14:textId="77777777" w:rsidR="00136421" w:rsidRDefault="00000000">
            <w:pPr>
              <w:spacing w:after="0" w:line="259" w:lineRule="auto"/>
              <w:ind w:left="0" w:right="44" w:firstLine="0"/>
              <w:jc w:val="right"/>
            </w:pPr>
            <w:r>
              <w:rPr>
                <w:sz w:val="18"/>
              </w:rPr>
              <w:t xml:space="preserve">32,0000 </w:t>
            </w:r>
          </w:p>
        </w:tc>
      </w:tr>
      <w:tr w:rsidR="00136421" w14:paraId="3B561160" w14:textId="77777777">
        <w:trPr>
          <w:trHeight w:val="241"/>
        </w:trPr>
        <w:tc>
          <w:tcPr>
            <w:tcW w:w="2052" w:type="dxa"/>
            <w:tcBorders>
              <w:top w:val="nil"/>
              <w:left w:val="nil"/>
              <w:bottom w:val="nil"/>
              <w:right w:val="nil"/>
            </w:tcBorders>
          </w:tcPr>
          <w:p w14:paraId="18184536" w14:textId="77777777" w:rsidR="00136421" w:rsidRDefault="00000000">
            <w:pPr>
              <w:spacing w:after="0" w:line="259" w:lineRule="auto"/>
              <w:ind w:left="60" w:right="0" w:firstLine="0"/>
              <w:jc w:val="left"/>
            </w:pPr>
            <w:r>
              <w:rPr>
                <w:sz w:val="18"/>
              </w:rPr>
              <w:t xml:space="preserve">Moda </w:t>
            </w:r>
          </w:p>
        </w:tc>
        <w:tc>
          <w:tcPr>
            <w:tcW w:w="1801" w:type="dxa"/>
            <w:tcBorders>
              <w:top w:val="nil"/>
              <w:left w:val="nil"/>
              <w:bottom w:val="nil"/>
              <w:right w:val="nil"/>
            </w:tcBorders>
          </w:tcPr>
          <w:p w14:paraId="7623E070" w14:textId="77777777" w:rsidR="00136421" w:rsidRDefault="00000000">
            <w:pPr>
              <w:spacing w:after="0" w:line="259" w:lineRule="auto"/>
              <w:ind w:left="457" w:right="0" w:firstLine="0"/>
              <w:jc w:val="center"/>
            </w:pPr>
            <w:r>
              <w:rPr>
                <w:sz w:val="18"/>
              </w:rPr>
              <w:t>11,00</w:t>
            </w:r>
            <w:r>
              <w:rPr>
                <w:sz w:val="18"/>
                <w:vertAlign w:val="superscript"/>
              </w:rPr>
              <w:t>a</w:t>
            </w:r>
            <w:r>
              <w:rPr>
                <w:sz w:val="18"/>
              </w:rPr>
              <w:t xml:space="preserve"> </w:t>
            </w:r>
          </w:p>
        </w:tc>
        <w:tc>
          <w:tcPr>
            <w:tcW w:w="1084" w:type="dxa"/>
            <w:tcBorders>
              <w:top w:val="nil"/>
              <w:left w:val="nil"/>
              <w:bottom w:val="nil"/>
              <w:right w:val="nil"/>
            </w:tcBorders>
          </w:tcPr>
          <w:p w14:paraId="59660EE3" w14:textId="77777777" w:rsidR="00136421" w:rsidRDefault="00000000">
            <w:pPr>
              <w:spacing w:after="0" w:line="259" w:lineRule="auto"/>
              <w:ind w:left="0" w:right="44" w:firstLine="0"/>
              <w:jc w:val="right"/>
            </w:pPr>
            <w:r>
              <w:rPr>
                <w:sz w:val="18"/>
              </w:rPr>
              <w:t xml:space="preserve">23,00 </w:t>
            </w:r>
          </w:p>
        </w:tc>
      </w:tr>
      <w:tr w:rsidR="00136421" w14:paraId="33556F6B" w14:textId="77777777">
        <w:trPr>
          <w:trHeight w:val="238"/>
        </w:trPr>
        <w:tc>
          <w:tcPr>
            <w:tcW w:w="2052" w:type="dxa"/>
            <w:tcBorders>
              <w:top w:val="nil"/>
              <w:left w:val="nil"/>
              <w:bottom w:val="nil"/>
              <w:right w:val="nil"/>
            </w:tcBorders>
          </w:tcPr>
          <w:p w14:paraId="6FE573D4" w14:textId="77777777" w:rsidR="00136421" w:rsidRDefault="00000000">
            <w:pPr>
              <w:spacing w:after="0" w:line="259" w:lineRule="auto"/>
              <w:ind w:left="60" w:right="0" w:firstLine="0"/>
              <w:jc w:val="left"/>
            </w:pPr>
            <w:r>
              <w:rPr>
                <w:sz w:val="18"/>
              </w:rPr>
              <w:t xml:space="preserve">Desv. Desviación </w:t>
            </w:r>
          </w:p>
        </w:tc>
        <w:tc>
          <w:tcPr>
            <w:tcW w:w="1801" w:type="dxa"/>
            <w:tcBorders>
              <w:top w:val="nil"/>
              <w:left w:val="nil"/>
              <w:bottom w:val="nil"/>
              <w:right w:val="nil"/>
            </w:tcBorders>
          </w:tcPr>
          <w:p w14:paraId="509971B1" w14:textId="77777777" w:rsidR="00136421" w:rsidRDefault="00000000">
            <w:pPr>
              <w:spacing w:after="0" w:line="259" w:lineRule="auto"/>
              <w:ind w:left="332" w:right="0" w:firstLine="0"/>
              <w:jc w:val="center"/>
            </w:pPr>
            <w:r>
              <w:rPr>
                <w:sz w:val="18"/>
              </w:rPr>
              <w:t xml:space="preserve">8,97130 </w:t>
            </w:r>
          </w:p>
        </w:tc>
        <w:tc>
          <w:tcPr>
            <w:tcW w:w="1084" w:type="dxa"/>
            <w:tcBorders>
              <w:top w:val="nil"/>
              <w:left w:val="nil"/>
              <w:bottom w:val="nil"/>
              <w:right w:val="nil"/>
            </w:tcBorders>
          </w:tcPr>
          <w:p w14:paraId="29AB7FE0" w14:textId="77777777" w:rsidR="00136421" w:rsidRDefault="00000000">
            <w:pPr>
              <w:spacing w:after="0" w:line="259" w:lineRule="auto"/>
              <w:ind w:left="0" w:right="44" w:firstLine="0"/>
              <w:jc w:val="right"/>
            </w:pPr>
            <w:r>
              <w:rPr>
                <w:sz w:val="18"/>
              </w:rPr>
              <w:t xml:space="preserve">13,53592 </w:t>
            </w:r>
          </w:p>
        </w:tc>
      </w:tr>
      <w:tr w:rsidR="00136421" w14:paraId="5B9185C2" w14:textId="77777777">
        <w:trPr>
          <w:trHeight w:val="238"/>
        </w:trPr>
        <w:tc>
          <w:tcPr>
            <w:tcW w:w="2052" w:type="dxa"/>
            <w:tcBorders>
              <w:top w:val="nil"/>
              <w:left w:val="nil"/>
              <w:bottom w:val="nil"/>
              <w:right w:val="nil"/>
            </w:tcBorders>
          </w:tcPr>
          <w:p w14:paraId="6FA03ACD" w14:textId="77777777" w:rsidR="00136421" w:rsidRDefault="00000000">
            <w:pPr>
              <w:spacing w:after="0" w:line="259" w:lineRule="auto"/>
              <w:ind w:left="60" w:right="0" w:firstLine="0"/>
              <w:jc w:val="left"/>
            </w:pPr>
            <w:r>
              <w:rPr>
                <w:sz w:val="18"/>
              </w:rPr>
              <w:t xml:space="preserve">Varianza </w:t>
            </w:r>
          </w:p>
        </w:tc>
        <w:tc>
          <w:tcPr>
            <w:tcW w:w="1801" w:type="dxa"/>
            <w:tcBorders>
              <w:top w:val="nil"/>
              <w:left w:val="nil"/>
              <w:bottom w:val="nil"/>
              <w:right w:val="nil"/>
            </w:tcBorders>
          </w:tcPr>
          <w:p w14:paraId="70FCCFFE" w14:textId="77777777" w:rsidR="00136421" w:rsidRDefault="00000000">
            <w:pPr>
              <w:spacing w:after="0" w:line="259" w:lineRule="auto"/>
              <w:ind w:left="420" w:right="0" w:firstLine="0"/>
              <w:jc w:val="center"/>
            </w:pPr>
            <w:r>
              <w:rPr>
                <w:sz w:val="18"/>
              </w:rPr>
              <w:t xml:space="preserve">80,484 </w:t>
            </w:r>
          </w:p>
        </w:tc>
        <w:tc>
          <w:tcPr>
            <w:tcW w:w="1084" w:type="dxa"/>
            <w:tcBorders>
              <w:top w:val="nil"/>
              <w:left w:val="nil"/>
              <w:bottom w:val="nil"/>
              <w:right w:val="nil"/>
            </w:tcBorders>
          </w:tcPr>
          <w:p w14:paraId="2DC4377D" w14:textId="77777777" w:rsidR="00136421" w:rsidRDefault="00000000">
            <w:pPr>
              <w:spacing w:after="0" w:line="259" w:lineRule="auto"/>
              <w:ind w:left="0" w:right="44" w:firstLine="0"/>
              <w:jc w:val="right"/>
            </w:pPr>
            <w:r>
              <w:rPr>
                <w:sz w:val="18"/>
              </w:rPr>
              <w:t xml:space="preserve">183,221 </w:t>
            </w:r>
          </w:p>
        </w:tc>
      </w:tr>
      <w:tr w:rsidR="00136421" w14:paraId="7B41EB28" w14:textId="77777777">
        <w:trPr>
          <w:trHeight w:val="238"/>
        </w:trPr>
        <w:tc>
          <w:tcPr>
            <w:tcW w:w="2052" w:type="dxa"/>
            <w:tcBorders>
              <w:top w:val="nil"/>
              <w:left w:val="nil"/>
              <w:bottom w:val="nil"/>
              <w:right w:val="nil"/>
            </w:tcBorders>
          </w:tcPr>
          <w:p w14:paraId="78C54B06" w14:textId="77777777" w:rsidR="00136421" w:rsidRDefault="00000000">
            <w:pPr>
              <w:spacing w:after="0" w:line="259" w:lineRule="auto"/>
              <w:ind w:left="60" w:right="0" w:firstLine="0"/>
              <w:jc w:val="left"/>
            </w:pPr>
            <w:r>
              <w:rPr>
                <w:sz w:val="18"/>
              </w:rPr>
              <w:t xml:space="preserve">Mínimo </w:t>
            </w:r>
          </w:p>
        </w:tc>
        <w:tc>
          <w:tcPr>
            <w:tcW w:w="1801" w:type="dxa"/>
            <w:tcBorders>
              <w:top w:val="nil"/>
              <w:left w:val="nil"/>
              <w:bottom w:val="nil"/>
              <w:right w:val="nil"/>
            </w:tcBorders>
          </w:tcPr>
          <w:p w14:paraId="43DC266E" w14:textId="77777777" w:rsidR="00136421" w:rsidRDefault="00000000">
            <w:pPr>
              <w:spacing w:after="0" w:line="259" w:lineRule="auto"/>
              <w:ind w:left="513" w:right="0" w:firstLine="0"/>
              <w:jc w:val="center"/>
            </w:pPr>
            <w:r>
              <w:rPr>
                <w:sz w:val="18"/>
              </w:rPr>
              <w:t xml:space="preserve">11,00 </w:t>
            </w:r>
          </w:p>
        </w:tc>
        <w:tc>
          <w:tcPr>
            <w:tcW w:w="1084" w:type="dxa"/>
            <w:tcBorders>
              <w:top w:val="nil"/>
              <w:left w:val="nil"/>
              <w:bottom w:val="nil"/>
              <w:right w:val="nil"/>
            </w:tcBorders>
          </w:tcPr>
          <w:p w14:paraId="6FBB3089" w14:textId="77777777" w:rsidR="00136421" w:rsidRDefault="00000000">
            <w:pPr>
              <w:spacing w:after="0" w:line="259" w:lineRule="auto"/>
              <w:ind w:left="0" w:right="44" w:firstLine="0"/>
              <w:jc w:val="right"/>
            </w:pPr>
            <w:r>
              <w:rPr>
                <w:sz w:val="18"/>
              </w:rPr>
              <w:t xml:space="preserve">11,00 </w:t>
            </w:r>
          </w:p>
        </w:tc>
      </w:tr>
      <w:tr w:rsidR="00136421" w14:paraId="206B7DC7" w14:textId="77777777">
        <w:trPr>
          <w:trHeight w:val="261"/>
        </w:trPr>
        <w:tc>
          <w:tcPr>
            <w:tcW w:w="2052" w:type="dxa"/>
            <w:tcBorders>
              <w:top w:val="nil"/>
              <w:left w:val="nil"/>
              <w:bottom w:val="single" w:sz="8" w:space="0" w:color="000000"/>
              <w:right w:val="nil"/>
            </w:tcBorders>
          </w:tcPr>
          <w:p w14:paraId="2AE7533F" w14:textId="77777777" w:rsidR="00136421" w:rsidRDefault="00000000">
            <w:pPr>
              <w:spacing w:after="0" w:line="259" w:lineRule="auto"/>
              <w:ind w:left="60" w:right="0" w:firstLine="0"/>
              <w:jc w:val="left"/>
            </w:pPr>
            <w:r>
              <w:rPr>
                <w:sz w:val="18"/>
              </w:rPr>
              <w:t xml:space="preserve">Máximo </w:t>
            </w:r>
          </w:p>
        </w:tc>
        <w:tc>
          <w:tcPr>
            <w:tcW w:w="1801" w:type="dxa"/>
            <w:tcBorders>
              <w:top w:val="nil"/>
              <w:left w:val="nil"/>
              <w:bottom w:val="single" w:sz="8" w:space="0" w:color="000000"/>
              <w:right w:val="nil"/>
            </w:tcBorders>
          </w:tcPr>
          <w:p w14:paraId="07715927" w14:textId="77777777" w:rsidR="00136421" w:rsidRDefault="00000000">
            <w:pPr>
              <w:spacing w:after="0" w:line="259" w:lineRule="auto"/>
              <w:ind w:left="513" w:right="0" w:firstLine="0"/>
              <w:jc w:val="center"/>
            </w:pPr>
            <w:r>
              <w:rPr>
                <w:sz w:val="18"/>
              </w:rPr>
              <w:t xml:space="preserve">42,00 </w:t>
            </w:r>
          </w:p>
        </w:tc>
        <w:tc>
          <w:tcPr>
            <w:tcW w:w="1084" w:type="dxa"/>
            <w:tcBorders>
              <w:top w:val="nil"/>
              <w:left w:val="nil"/>
              <w:bottom w:val="single" w:sz="8" w:space="0" w:color="000000"/>
              <w:right w:val="nil"/>
            </w:tcBorders>
          </w:tcPr>
          <w:p w14:paraId="2275E8AA" w14:textId="77777777" w:rsidR="00136421" w:rsidRDefault="00000000">
            <w:pPr>
              <w:spacing w:after="0" w:line="259" w:lineRule="auto"/>
              <w:ind w:left="0" w:right="44" w:firstLine="0"/>
              <w:jc w:val="right"/>
            </w:pPr>
            <w:r>
              <w:rPr>
                <w:sz w:val="18"/>
              </w:rPr>
              <w:t xml:space="preserve">73,00 </w:t>
            </w:r>
          </w:p>
        </w:tc>
      </w:tr>
    </w:tbl>
    <w:p w14:paraId="56C501B9" w14:textId="77777777" w:rsidR="00136421" w:rsidRDefault="00000000">
      <w:pPr>
        <w:spacing w:after="11" w:line="259" w:lineRule="auto"/>
        <w:ind w:left="10" w:right="0"/>
        <w:jc w:val="left"/>
      </w:pPr>
      <w:r>
        <w:rPr>
          <w:sz w:val="18"/>
        </w:rPr>
        <w:t xml:space="preserve">a. Existen múltiples modos. Se muestra el valor más pequeño. </w:t>
      </w:r>
    </w:p>
    <w:p w14:paraId="544D1CE3" w14:textId="7556D171" w:rsidR="00136421" w:rsidRDefault="00136421">
      <w:pPr>
        <w:spacing w:after="0" w:line="260" w:lineRule="auto"/>
        <w:ind w:left="870" w:right="912"/>
        <w:jc w:val="center"/>
      </w:pPr>
    </w:p>
    <w:p w14:paraId="5BC753FB" w14:textId="016D9C02" w:rsidR="00136421" w:rsidRPr="00B577B1" w:rsidRDefault="00000000" w:rsidP="00B577B1">
      <w:pPr>
        <w:spacing w:before="120" w:after="120" w:line="240" w:lineRule="auto"/>
        <w:ind w:left="82" w:right="126"/>
        <w:rPr>
          <w:szCs w:val="24"/>
        </w:rPr>
      </w:pPr>
      <w:r w:rsidRPr="00B577B1">
        <w:rPr>
          <w:szCs w:val="24"/>
        </w:rPr>
        <w:t xml:space="preserve">En la </w:t>
      </w:r>
      <w:r w:rsidR="00A82EF2" w:rsidRPr="00B577B1">
        <w:rPr>
          <w:szCs w:val="24"/>
        </w:rPr>
        <w:t>t</w:t>
      </w:r>
      <w:r w:rsidRPr="00B577B1">
        <w:rPr>
          <w:szCs w:val="24"/>
        </w:rPr>
        <w:t xml:space="preserve">abla 3, se observó los resultados descriptivos del indicador Exactitud de Inventario del pre y post test, se evidenció la comparación de los promedios con una diferencia significativa en las medias. Se mostró la media del Pre test de 11,05%, mientras que en el Post Test se observa el resultado de 16,80%. Existió una diferencia de 5,75%, por lo que se pudo confirmar que la implementación del sistema web ha influido positivamente en la exactitud de inventario en el proceso logístico de la empresa </w:t>
      </w:r>
      <w:r w:rsidR="00A82EF2" w:rsidRPr="00B577B1">
        <w:rPr>
          <w:szCs w:val="24"/>
        </w:rPr>
        <w:t>System Phone Joshua</w:t>
      </w:r>
      <w:r w:rsidRPr="00B577B1">
        <w:rPr>
          <w:szCs w:val="24"/>
        </w:rPr>
        <w:t xml:space="preserve">. </w:t>
      </w:r>
    </w:p>
    <w:p w14:paraId="4556B739" w14:textId="77777777" w:rsidR="00136421" w:rsidRPr="00B577B1" w:rsidRDefault="00000000" w:rsidP="00B577B1">
      <w:pPr>
        <w:spacing w:before="120" w:after="120" w:line="240" w:lineRule="auto"/>
        <w:ind w:left="10" w:right="63"/>
        <w:rPr>
          <w:szCs w:val="24"/>
        </w:rPr>
      </w:pPr>
      <w:r w:rsidRPr="00B577B1">
        <w:rPr>
          <w:b/>
          <w:i/>
          <w:szCs w:val="24"/>
        </w:rPr>
        <w:t>Indicador 2: Rotación de inventario en el proceso logístico.</w:t>
      </w:r>
      <w:r w:rsidRPr="00B577B1">
        <w:rPr>
          <w:szCs w:val="24"/>
        </w:rPr>
        <w:t xml:space="preserve"> Se evaluó los resultados de media mediante estadística descriptiva para el segundo indicador de la variable dependiente. </w:t>
      </w:r>
    </w:p>
    <w:p w14:paraId="1DF58F46" w14:textId="047FB5EF" w:rsidR="00136421" w:rsidRPr="00B577B1" w:rsidRDefault="00A82EF2" w:rsidP="00B577B1">
      <w:pPr>
        <w:spacing w:before="120" w:after="120" w:line="240" w:lineRule="auto"/>
        <w:ind w:left="10" w:right="60"/>
        <w:rPr>
          <w:szCs w:val="24"/>
        </w:rPr>
      </w:pPr>
      <w:r w:rsidRPr="00B577B1">
        <w:rPr>
          <w:b/>
          <w:i/>
          <w:szCs w:val="24"/>
        </w:rPr>
        <w:t xml:space="preserve">Tabla 4 </w:t>
      </w:r>
    </w:p>
    <w:p w14:paraId="70864193" w14:textId="77777777" w:rsidR="00136421" w:rsidRPr="00B577B1" w:rsidRDefault="00000000" w:rsidP="00B577B1">
      <w:pPr>
        <w:spacing w:before="120" w:after="120" w:line="240" w:lineRule="auto"/>
        <w:ind w:left="10" w:right="63"/>
        <w:rPr>
          <w:szCs w:val="24"/>
        </w:rPr>
      </w:pPr>
      <w:r w:rsidRPr="00B577B1">
        <w:rPr>
          <w:b/>
          <w:i/>
          <w:szCs w:val="24"/>
        </w:rPr>
        <w:t xml:space="preserve">Resultado Descriptivo del Indicador 2 </w:t>
      </w:r>
    </w:p>
    <w:p w14:paraId="698E99BD" w14:textId="77777777" w:rsidR="00136421" w:rsidRPr="00B577B1" w:rsidRDefault="00000000" w:rsidP="00B577B1">
      <w:pPr>
        <w:spacing w:before="120" w:after="120" w:line="240" w:lineRule="auto"/>
        <w:ind w:left="-5" w:right="0"/>
        <w:jc w:val="left"/>
        <w:rPr>
          <w:szCs w:val="24"/>
        </w:rPr>
      </w:pPr>
      <w:r w:rsidRPr="00B577B1">
        <w:rPr>
          <w:i/>
          <w:szCs w:val="24"/>
        </w:rPr>
        <w:t>Estadísticos Descriptivos</w:t>
      </w:r>
      <w:r w:rsidRPr="00B577B1">
        <w:rPr>
          <w:szCs w:val="24"/>
        </w:rPr>
        <w:t xml:space="preserve"> </w:t>
      </w:r>
    </w:p>
    <w:tbl>
      <w:tblPr>
        <w:tblStyle w:val="TableGrid"/>
        <w:tblW w:w="4950" w:type="dxa"/>
        <w:tblInd w:w="-12" w:type="dxa"/>
        <w:tblCellMar>
          <w:top w:w="18" w:type="dxa"/>
          <w:bottom w:w="18" w:type="dxa"/>
          <w:right w:w="19" w:type="dxa"/>
        </w:tblCellMar>
        <w:tblLook w:val="04A0" w:firstRow="1" w:lastRow="0" w:firstColumn="1" w:lastColumn="0" w:noHBand="0" w:noVBand="1"/>
      </w:tblPr>
      <w:tblGrid>
        <w:gridCol w:w="2068"/>
        <w:gridCol w:w="1793"/>
        <w:gridCol w:w="1089"/>
      </w:tblGrid>
      <w:tr w:rsidR="00136421" w14:paraId="6061B224" w14:textId="77777777">
        <w:trPr>
          <w:trHeight w:val="736"/>
        </w:trPr>
        <w:tc>
          <w:tcPr>
            <w:tcW w:w="2069" w:type="dxa"/>
            <w:tcBorders>
              <w:top w:val="single" w:sz="8" w:space="0" w:color="000000"/>
              <w:left w:val="nil"/>
              <w:bottom w:val="single" w:sz="8" w:space="0" w:color="000000"/>
              <w:right w:val="nil"/>
            </w:tcBorders>
            <w:vAlign w:val="bottom"/>
          </w:tcPr>
          <w:p w14:paraId="1EACD2E3" w14:textId="77777777" w:rsidR="00136421" w:rsidRDefault="00000000">
            <w:pPr>
              <w:spacing w:after="0" w:line="259" w:lineRule="auto"/>
              <w:ind w:left="12" w:right="0" w:firstLine="0"/>
              <w:jc w:val="left"/>
            </w:pPr>
            <w:r>
              <w:rPr>
                <w:sz w:val="18"/>
              </w:rPr>
              <w:lastRenderedPageBreak/>
              <w:t xml:space="preserve"> </w:t>
            </w:r>
          </w:p>
        </w:tc>
        <w:tc>
          <w:tcPr>
            <w:tcW w:w="1793" w:type="dxa"/>
            <w:tcBorders>
              <w:top w:val="single" w:sz="8" w:space="0" w:color="000000"/>
              <w:left w:val="nil"/>
              <w:bottom w:val="single" w:sz="8" w:space="0" w:color="000000"/>
              <w:right w:val="nil"/>
            </w:tcBorders>
            <w:vAlign w:val="bottom"/>
          </w:tcPr>
          <w:p w14:paraId="6722FF2B" w14:textId="77777777" w:rsidR="00136421" w:rsidRDefault="00000000">
            <w:pPr>
              <w:spacing w:after="0" w:line="259" w:lineRule="auto"/>
              <w:ind w:left="316" w:right="0" w:hanging="316"/>
              <w:jc w:val="left"/>
            </w:pPr>
            <w:r>
              <w:rPr>
                <w:sz w:val="18"/>
              </w:rPr>
              <w:t xml:space="preserve">Pre Test indicador Exactitud </w:t>
            </w:r>
          </w:p>
        </w:tc>
        <w:tc>
          <w:tcPr>
            <w:tcW w:w="1089" w:type="dxa"/>
            <w:tcBorders>
              <w:top w:val="single" w:sz="8" w:space="0" w:color="000000"/>
              <w:left w:val="nil"/>
              <w:bottom w:val="single" w:sz="8" w:space="0" w:color="000000"/>
              <w:right w:val="nil"/>
            </w:tcBorders>
          </w:tcPr>
          <w:p w14:paraId="44A3F102" w14:textId="77777777" w:rsidR="00136421" w:rsidRDefault="00000000">
            <w:pPr>
              <w:spacing w:after="0" w:line="259" w:lineRule="auto"/>
              <w:ind w:left="0" w:right="0" w:firstLine="12"/>
              <w:jc w:val="left"/>
            </w:pPr>
            <w:r>
              <w:rPr>
                <w:sz w:val="18"/>
              </w:rPr>
              <w:t xml:space="preserve">Post Test indicador Exactitud </w:t>
            </w:r>
          </w:p>
        </w:tc>
      </w:tr>
      <w:tr w:rsidR="00136421" w14:paraId="74074310" w14:textId="77777777">
        <w:trPr>
          <w:trHeight w:val="245"/>
        </w:trPr>
        <w:tc>
          <w:tcPr>
            <w:tcW w:w="2069" w:type="dxa"/>
            <w:tcBorders>
              <w:top w:val="single" w:sz="8" w:space="0" w:color="000000"/>
              <w:left w:val="nil"/>
              <w:bottom w:val="nil"/>
              <w:right w:val="nil"/>
            </w:tcBorders>
          </w:tcPr>
          <w:p w14:paraId="1EFBF5CF" w14:textId="77777777" w:rsidR="00136421" w:rsidRDefault="00000000">
            <w:pPr>
              <w:tabs>
                <w:tab w:val="center" w:pos="1221"/>
              </w:tabs>
              <w:spacing w:after="0" w:line="259" w:lineRule="auto"/>
              <w:ind w:left="0" w:right="0" w:firstLine="0"/>
              <w:jc w:val="left"/>
            </w:pPr>
            <w:r>
              <w:rPr>
                <w:sz w:val="18"/>
              </w:rPr>
              <w:t xml:space="preserve">N </w:t>
            </w:r>
            <w:r>
              <w:rPr>
                <w:sz w:val="18"/>
              </w:rPr>
              <w:tab/>
              <w:t xml:space="preserve">Válido </w:t>
            </w:r>
          </w:p>
        </w:tc>
        <w:tc>
          <w:tcPr>
            <w:tcW w:w="1793" w:type="dxa"/>
            <w:tcBorders>
              <w:top w:val="single" w:sz="8" w:space="0" w:color="000000"/>
              <w:left w:val="nil"/>
              <w:bottom w:val="nil"/>
              <w:right w:val="nil"/>
            </w:tcBorders>
          </w:tcPr>
          <w:p w14:paraId="4311BACD" w14:textId="77777777" w:rsidR="00136421" w:rsidRDefault="00000000">
            <w:pPr>
              <w:spacing w:after="0" w:line="259" w:lineRule="auto"/>
              <w:ind w:left="730" w:right="0" w:firstLine="0"/>
              <w:jc w:val="center"/>
            </w:pPr>
            <w:r>
              <w:rPr>
                <w:sz w:val="18"/>
              </w:rPr>
              <w:t xml:space="preserve">20 </w:t>
            </w:r>
          </w:p>
        </w:tc>
        <w:tc>
          <w:tcPr>
            <w:tcW w:w="1089" w:type="dxa"/>
            <w:tcBorders>
              <w:top w:val="single" w:sz="8" w:space="0" w:color="000000"/>
              <w:left w:val="nil"/>
              <w:bottom w:val="nil"/>
              <w:right w:val="nil"/>
            </w:tcBorders>
          </w:tcPr>
          <w:p w14:paraId="1A381195" w14:textId="77777777" w:rsidR="00136421" w:rsidRDefault="00000000">
            <w:pPr>
              <w:spacing w:after="0" w:line="259" w:lineRule="auto"/>
              <w:ind w:left="0" w:right="44" w:firstLine="0"/>
              <w:jc w:val="right"/>
            </w:pPr>
            <w:r>
              <w:rPr>
                <w:sz w:val="18"/>
              </w:rPr>
              <w:t xml:space="preserve">20 </w:t>
            </w:r>
          </w:p>
        </w:tc>
      </w:tr>
      <w:tr w:rsidR="00136421" w14:paraId="16C9665A" w14:textId="77777777">
        <w:trPr>
          <w:trHeight w:val="248"/>
        </w:trPr>
        <w:tc>
          <w:tcPr>
            <w:tcW w:w="2069" w:type="dxa"/>
            <w:tcBorders>
              <w:top w:val="nil"/>
              <w:left w:val="nil"/>
              <w:bottom w:val="nil"/>
              <w:right w:val="nil"/>
            </w:tcBorders>
          </w:tcPr>
          <w:p w14:paraId="55A4B705" w14:textId="77777777" w:rsidR="00136421" w:rsidRDefault="00000000">
            <w:pPr>
              <w:spacing w:after="0" w:line="259" w:lineRule="auto"/>
              <w:ind w:left="536" w:right="0" w:firstLine="0"/>
              <w:jc w:val="center"/>
            </w:pPr>
            <w:r>
              <w:rPr>
                <w:sz w:val="18"/>
              </w:rPr>
              <w:t xml:space="preserve">Perdidos </w:t>
            </w:r>
          </w:p>
        </w:tc>
        <w:tc>
          <w:tcPr>
            <w:tcW w:w="1793" w:type="dxa"/>
            <w:tcBorders>
              <w:top w:val="nil"/>
              <w:left w:val="nil"/>
              <w:bottom w:val="nil"/>
              <w:right w:val="nil"/>
            </w:tcBorders>
          </w:tcPr>
          <w:p w14:paraId="2B0E1E8C" w14:textId="77777777" w:rsidR="00136421" w:rsidRDefault="00000000">
            <w:pPr>
              <w:spacing w:after="0" w:line="259" w:lineRule="auto"/>
              <w:ind w:left="814" w:right="0" w:firstLine="0"/>
              <w:jc w:val="center"/>
            </w:pPr>
            <w:r>
              <w:rPr>
                <w:sz w:val="18"/>
              </w:rPr>
              <w:t xml:space="preserve">1 </w:t>
            </w:r>
          </w:p>
        </w:tc>
        <w:tc>
          <w:tcPr>
            <w:tcW w:w="1089" w:type="dxa"/>
            <w:tcBorders>
              <w:top w:val="nil"/>
              <w:left w:val="nil"/>
              <w:bottom w:val="nil"/>
              <w:right w:val="nil"/>
            </w:tcBorders>
          </w:tcPr>
          <w:p w14:paraId="57B6B1A2" w14:textId="77777777" w:rsidR="00136421" w:rsidRDefault="00000000">
            <w:pPr>
              <w:spacing w:after="0" w:line="259" w:lineRule="auto"/>
              <w:ind w:left="0" w:right="47" w:firstLine="0"/>
              <w:jc w:val="right"/>
            </w:pPr>
            <w:r>
              <w:rPr>
                <w:sz w:val="18"/>
              </w:rPr>
              <w:t xml:space="preserve">1 </w:t>
            </w:r>
          </w:p>
        </w:tc>
      </w:tr>
      <w:tr w:rsidR="00136421" w14:paraId="62F6A10A" w14:textId="77777777">
        <w:trPr>
          <w:trHeight w:val="238"/>
        </w:trPr>
        <w:tc>
          <w:tcPr>
            <w:tcW w:w="2069" w:type="dxa"/>
            <w:tcBorders>
              <w:top w:val="nil"/>
              <w:left w:val="nil"/>
              <w:bottom w:val="nil"/>
              <w:right w:val="nil"/>
            </w:tcBorders>
          </w:tcPr>
          <w:p w14:paraId="47683DA5" w14:textId="77777777" w:rsidR="00136421" w:rsidRDefault="00000000">
            <w:pPr>
              <w:spacing w:after="0" w:line="259" w:lineRule="auto"/>
              <w:ind w:left="72" w:right="0" w:firstLine="0"/>
              <w:jc w:val="left"/>
            </w:pPr>
            <w:r>
              <w:rPr>
                <w:sz w:val="18"/>
              </w:rPr>
              <w:t xml:space="preserve">Media </w:t>
            </w:r>
          </w:p>
        </w:tc>
        <w:tc>
          <w:tcPr>
            <w:tcW w:w="1793" w:type="dxa"/>
            <w:tcBorders>
              <w:top w:val="nil"/>
              <w:left w:val="nil"/>
              <w:bottom w:val="nil"/>
              <w:right w:val="nil"/>
            </w:tcBorders>
          </w:tcPr>
          <w:p w14:paraId="0511D091" w14:textId="77777777" w:rsidR="00136421" w:rsidRDefault="00000000">
            <w:pPr>
              <w:spacing w:after="0" w:line="259" w:lineRule="auto"/>
              <w:ind w:left="324" w:right="0" w:firstLine="0"/>
              <w:jc w:val="center"/>
            </w:pPr>
            <w:r>
              <w:rPr>
                <w:sz w:val="18"/>
              </w:rPr>
              <w:t xml:space="preserve">11,0500 </w:t>
            </w:r>
          </w:p>
        </w:tc>
        <w:tc>
          <w:tcPr>
            <w:tcW w:w="1089" w:type="dxa"/>
            <w:tcBorders>
              <w:top w:val="nil"/>
              <w:left w:val="nil"/>
              <w:bottom w:val="nil"/>
              <w:right w:val="nil"/>
            </w:tcBorders>
          </w:tcPr>
          <w:p w14:paraId="177AF430" w14:textId="77777777" w:rsidR="00136421" w:rsidRDefault="00000000">
            <w:pPr>
              <w:spacing w:after="0" w:line="259" w:lineRule="auto"/>
              <w:ind w:left="0" w:right="44" w:firstLine="0"/>
              <w:jc w:val="right"/>
            </w:pPr>
            <w:r>
              <w:rPr>
                <w:sz w:val="18"/>
              </w:rPr>
              <w:t xml:space="preserve">16,8000 </w:t>
            </w:r>
          </w:p>
        </w:tc>
      </w:tr>
      <w:tr w:rsidR="00136421" w14:paraId="753F20B3" w14:textId="77777777">
        <w:trPr>
          <w:trHeight w:val="238"/>
        </w:trPr>
        <w:tc>
          <w:tcPr>
            <w:tcW w:w="2069" w:type="dxa"/>
            <w:tcBorders>
              <w:top w:val="nil"/>
              <w:left w:val="nil"/>
              <w:bottom w:val="nil"/>
              <w:right w:val="nil"/>
            </w:tcBorders>
          </w:tcPr>
          <w:p w14:paraId="2A8CE10A" w14:textId="77777777" w:rsidR="00136421" w:rsidRDefault="00000000">
            <w:pPr>
              <w:spacing w:after="0" w:line="259" w:lineRule="auto"/>
              <w:ind w:left="72" w:right="0" w:firstLine="0"/>
              <w:jc w:val="left"/>
            </w:pPr>
            <w:r>
              <w:rPr>
                <w:sz w:val="18"/>
              </w:rPr>
              <w:t xml:space="preserve">Mediana </w:t>
            </w:r>
          </w:p>
        </w:tc>
        <w:tc>
          <w:tcPr>
            <w:tcW w:w="1793" w:type="dxa"/>
            <w:tcBorders>
              <w:top w:val="nil"/>
              <w:left w:val="nil"/>
              <w:bottom w:val="nil"/>
              <w:right w:val="nil"/>
            </w:tcBorders>
          </w:tcPr>
          <w:p w14:paraId="79A1FF64" w14:textId="77777777" w:rsidR="00136421" w:rsidRDefault="00000000">
            <w:pPr>
              <w:spacing w:after="0" w:line="259" w:lineRule="auto"/>
              <w:ind w:left="324" w:right="0" w:firstLine="0"/>
              <w:jc w:val="center"/>
            </w:pPr>
            <w:r>
              <w:rPr>
                <w:sz w:val="18"/>
              </w:rPr>
              <w:t xml:space="preserve">11,0000 </w:t>
            </w:r>
          </w:p>
        </w:tc>
        <w:tc>
          <w:tcPr>
            <w:tcW w:w="1089" w:type="dxa"/>
            <w:tcBorders>
              <w:top w:val="nil"/>
              <w:left w:val="nil"/>
              <w:bottom w:val="nil"/>
              <w:right w:val="nil"/>
            </w:tcBorders>
          </w:tcPr>
          <w:p w14:paraId="56CF9976" w14:textId="77777777" w:rsidR="00136421" w:rsidRDefault="00000000">
            <w:pPr>
              <w:spacing w:after="0" w:line="259" w:lineRule="auto"/>
              <w:ind w:left="0" w:right="44" w:firstLine="0"/>
              <w:jc w:val="right"/>
            </w:pPr>
            <w:r>
              <w:rPr>
                <w:sz w:val="18"/>
              </w:rPr>
              <w:t xml:space="preserve">16,5000 </w:t>
            </w:r>
          </w:p>
        </w:tc>
      </w:tr>
      <w:tr w:rsidR="00136421" w14:paraId="2C9DDD29" w14:textId="77777777">
        <w:trPr>
          <w:trHeight w:val="238"/>
        </w:trPr>
        <w:tc>
          <w:tcPr>
            <w:tcW w:w="2069" w:type="dxa"/>
            <w:tcBorders>
              <w:top w:val="nil"/>
              <w:left w:val="nil"/>
              <w:bottom w:val="nil"/>
              <w:right w:val="nil"/>
            </w:tcBorders>
          </w:tcPr>
          <w:p w14:paraId="11D67542" w14:textId="77777777" w:rsidR="00136421" w:rsidRDefault="00000000">
            <w:pPr>
              <w:spacing w:after="0" w:line="259" w:lineRule="auto"/>
              <w:ind w:left="72" w:right="0" w:firstLine="0"/>
              <w:jc w:val="left"/>
            </w:pPr>
            <w:r>
              <w:rPr>
                <w:sz w:val="18"/>
              </w:rPr>
              <w:t xml:space="preserve">Moda </w:t>
            </w:r>
          </w:p>
        </w:tc>
        <w:tc>
          <w:tcPr>
            <w:tcW w:w="1793" w:type="dxa"/>
            <w:tcBorders>
              <w:top w:val="nil"/>
              <w:left w:val="nil"/>
              <w:bottom w:val="nil"/>
              <w:right w:val="nil"/>
            </w:tcBorders>
          </w:tcPr>
          <w:p w14:paraId="6B5D0CC3" w14:textId="77777777" w:rsidR="00136421" w:rsidRDefault="00000000">
            <w:pPr>
              <w:spacing w:after="0" w:line="259" w:lineRule="auto"/>
              <w:ind w:left="592" w:right="0" w:firstLine="0"/>
              <w:jc w:val="center"/>
            </w:pPr>
            <w:r>
              <w:rPr>
                <w:sz w:val="18"/>
              </w:rPr>
              <w:t xml:space="preserve">4,00 </w:t>
            </w:r>
          </w:p>
        </w:tc>
        <w:tc>
          <w:tcPr>
            <w:tcW w:w="1089" w:type="dxa"/>
            <w:tcBorders>
              <w:top w:val="nil"/>
              <w:left w:val="nil"/>
              <w:bottom w:val="nil"/>
              <w:right w:val="nil"/>
            </w:tcBorders>
          </w:tcPr>
          <w:p w14:paraId="6BBF7FFC" w14:textId="77777777" w:rsidR="00136421" w:rsidRDefault="00000000">
            <w:pPr>
              <w:spacing w:after="0" w:line="259" w:lineRule="auto"/>
              <w:ind w:left="0" w:right="44" w:firstLine="0"/>
              <w:jc w:val="right"/>
            </w:pPr>
            <w:r>
              <w:rPr>
                <w:sz w:val="18"/>
              </w:rPr>
              <w:t xml:space="preserve">13,00 </w:t>
            </w:r>
          </w:p>
        </w:tc>
      </w:tr>
      <w:tr w:rsidR="00136421" w14:paraId="7FF5926A" w14:textId="77777777">
        <w:trPr>
          <w:trHeight w:val="238"/>
        </w:trPr>
        <w:tc>
          <w:tcPr>
            <w:tcW w:w="2069" w:type="dxa"/>
            <w:tcBorders>
              <w:top w:val="nil"/>
              <w:left w:val="nil"/>
              <w:bottom w:val="nil"/>
              <w:right w:val="nil"/>
            </w:tcBorders>
          </w:tcPr>
          <w:p w14:paraId="3F3A360D" w14:textId="77777777" w:rsidR="00136421" w:rsidRDefault="00000000">
            <w:pPr>
              <w:spacing w:after="0" w:line="259" w:lineRule="auto"/>
              <w:ind w:left="72" w:right="0" w:firstLine="0"/>
              <w:jc w:val="left"/>
            </w:pPr>
            <w:r>
              <w:rPr>
                <w:sz w:val="18"/>
              </w:rPr>
              <w:t xml:space="preserve">Desv. Desviación </w:t>
            </w:r>
          </w:p>
        </w:tc>
        <w:tc>
          <w:tcPr>
            <w:tcW w:w="1793" w:type="dxa"/>
            <w:tcBorders>
              <w:top w:val="nil"/>
              <w:left w:val="nil"/>
              <w:bottom w:val="nil"/>
              <w:right w:val="nil"/>
            </w:tcBorders>
          </w:tcPr>
          <w:p w14:paraId="3738677E" w14:textId="77777777" w:rsidR="00136421" w:rsidRDefault="00000000">
            <w:pPr>
              <w:spacing w:after="0" w:line="259" w:lineRule="auto"/>
              <w:ind w:left="324" w:right="0" w:firstLine="0"/>
              <w:jc w:val="center"/>
            </w:pPr>
            <w:r>
              <w:rPr>
                <w:sz w:val="18"/>
              </w:rPr>
              <w:t xml:space="preserve">6,07389 </w:t>
            </w:r>
          </w:p>
        </w:tc>
        <w:tc>
          <w:tcPr>
            <w:tcW w:w="1089" w:type="dxa"/>
            <w:tcBorders>
              <w:top w:val="nil"/>
              <w:left w:val="nil"/>
              <w:bottom w:val="nil"/>
              <w:right w:val="nil"/>
            </w:tcBorders>
          </w:tcPr>
          <w:p w14:paraId="09E70D4A" w14:textId="77777777" w:rsidR="00136421" w:rsidRDefault="00000000">
            <w:pPr>
              <w:spacing w:after="0" w:line="259" w:lineRule="auto"/>
              <w:ind w:left="0" w:right="44" w:firstLine="0"/>
              <w:jc w:val="right"/>
            </w:pPr>
            <w:r>
              <w:rPr>
                <w:sz w:val="18"/>
              </w:rPr>
              <w:t xml:space="preserve">6,56626 </w:t>
            </w:r>
          </w:p>
        </w:tc>
      </w:tr>
      <w:tr w:rsidR="00136421" w14:paraId="3BAE1404" w14:textId="77777777">
        <w:trPr>
          <w:trHeight w:val="238"/>
        </w:trPr>
        <w:tc>
          <w:tcPr>
            <w:tcW w:w="2069" w:type="dxa"/>
            <w:tcBorders>
              <w:top w:val="nil"/>
              <w:left w:val="nil"/>
              <w:bottom w:val="nil"/>
              <w:right w:val="nil"/>
            </w:tcBorders>
          </w:tcPr>
          <w:p w14:paraId="0AFEF81A" w14:textId="77777777" w:rsidR="00136421" w:rsidRDefault="00000000">
            <w:pPr>
              <w:spacing w:after="0" w:line="259" w:lineRule="auto"/>
              <w:ind w:left="72" w:right="0" w:firstLine="0"/>
              <w:jc w:val="left"/>
            </w:pPr>
            <w:r>
              <w:rPr>
                <w:sz w:val="18"/>
              </w:rPr>
              <w:t xml:space="preserve">Varianza </w:t>
            </w:r>
          </w:p>
        </w:tc>
        <w:tc>
          <w:tcPr>
            <w:tcW w:w="1793" w:type="dxa"/>
            <w:tcBorders>
              <w:top w:val="nil"/>
              <w:left w:val="nil"/>
              <w:bottom w:val="nil"/>
              <w:right w:val="nil"/>
            </w:tcBorders>
          </w:tcPr>
          <w:p w14:paraId="7280C034" w14:textId="77777777" w:rsidR="00136421" w:rsidRDefault="00000000">
            <w:pPr>
              <w:spacing w:after="0" w:line="259" w:lineRule="auto"/>
              <w:ind w:left="412" w:right="0" w:firstLine="0"/>
              <w:jc w:val="center"/>
            </w:pPr>
            <w:r>
              <w:rPr>
                <w:sz w:val="18"/>
              </w:rPr>
              <w:t xml:space="preserve">36,892 </w:t>
            </w:r>
          </w:p>
        </w:tc>
        <w:tc>
          <w:tcPr>
            <w:tcW w:w="1089" w:type="dxa"/>
            <w:tcBorders>
              <w:top w:val="nil"/>
              <w:left w:val="nil"/>
              <w:bottom w:val="nil"/>
              <w:right w:val="nil"/>
            </w:tcBorders>
          </w:tcPr>
          <w:p w14:paraId="505A8506" w14:textId="77777777" w:rsidR="00136421" w:rsidRDefault="00000000">
            <w:pPr>
              <w:spacing w:after="0" w:line="259" w:lineRule="auto"/>
              <w:ind w:left="0" w:right="44" w:firstLine="0"/>
              <w:jc w:val="right"/>
            </w:pPr>
            <w:r>
              <w:rPr>
                <w:sz w:val="18"/>
              </w:rPr>
              <w:t xml:space="preserve">43,116 </w:t>
            </w:r>
          </w:p>
        </w:tc>
      </w:tr>
      <w:tr w:rsidR="00136421" w14:paraId="068ADD8B" w14:textId="77777777">
        <w:trPr>
          <w:trHeight w:val="238"/>
        </w:trPr>
        <w:tc>
          <w:tcPr>
            <w:tcW w:w="2069" w:type="dxa"/>
            <w:tcBorders>
              <w:top w:val="nil"/>
              <w:left w:val="nil"/>
              <w:bottom w:val="nil"/>
              <w:right w:val="nil"/>
            </w:tcBorders>
          </w:tcPr>
          <w:p w14:paraId="2042B951" w14:textId="77777777" w:rsidR="00136421" w:rsidRDefault="00000000">
            <w:pPr>
              <w:spacing w:after="0" w:line="259" w:lineRule="auto"/>
              <w:ind w:left="72" w:right="0" w:firstLine="0"/>
              <w:jc w:val="left"/>
            </w:pPr>
            <w:r>
              <w:rPr>
                <w:sz w:val="18"/>
              </w:rPr>
              <w:t xml:space="preserve">Mínimo </w:t>
            </w:r>
          </w:p>
        </w:tc>
        <w:tc>
          <w:tcPr>
            <w:tcW w:w="1793" w:type="dxa"/>
            <w:tcBorders>
              <w:top w:val="nil"/>
              <w:left w:val="nil"/>
              <w:bottom w:val="nil"/>
              <w:right w:val="nil"/>
            </w:tcBorders>
          </w:tcPr>
          <w:p w14:paraId="3ACC266D" w14:textId="77777777" w:rsidR="00136421" w:rsidRDefault="00000000">
            <w:pPr>
              <w:spacing w:after="0" w:line="259" w:lineRule="auto"/>
              <w:ind w:left="592" w:right="0" w:firstLine="0"/>
              <w:jc w:val="center"/>
            </w:pPr>
            <w:r>
              <w:rPr>
                <w:sz w:val="18"/>
              </w:rPr>
              <w:t xml:space="preserve">4,00 </w:t>
            </w:r>
          </w:p>
        </w:tc>
        <w:tc>
          <w:tcPr>
            <w:tcW w:w="1089" w:type="dxa"/>
            <w:tcBorders>
              <w:top w:val="nil"/>
              <w:left w:val="nil"/>
              <w:bottom w:val="nil"/>
              <w:right w:val="nil"/>
            </w:tcBorders>
          </w:tcPr>
          <w:p w14:paraId="44EB00CF" w14:textId="77777777" w:rsidR="00136421" w:rsidRDefault="00000000">
            <w:pPr>
              <w:spacing w:after="0" w:line="259" w:lineRule="auto"/>
              <w:ind w:left="0" w:right="44" w:firstLine="0"/>
              <w:jc w:val="right"/>
            </w:pPr>
            <w:r>
              <w:rPr>
                <w:sz w:val="18"/>
              </w:rPr>
              <w:t xml:space="preserve">1,00 </w:t>
            </w:r>
          </w:p>
        </w:tc>
      </w:tr>
      <w:tr w:rsidR="00136421" w14:paraId="2920987C" w14:textId="77777777">
        <w:trPr>
          <w:trHeight w:val="259"/>
        </w:trPr>
        <w:tc>
          <w:tcPr>
            <w:tcW w:w="2069" w:type="dxa"/>
            <w:tcBorders>
              <w:top w:val="nil"/>
              <w:left w:val="nil"/>
              <w:bottom w:val="single" w:sz="8" w:space="0" w:color="000000"/>
              <w:right w:val="nil"/>
            </w:tcBorders>
          </w:tcPr>
          <w:p w14:paraId="1861D6E5" w14:textId="77777777" w:rsidR="00136421" w:rsidRDefault="00000000">
            <w:pPr>
              <w:spacing w:after="0" w:line="259" w:lineRule="auto"/>
              <w:ind w:left="72" w:right="0" w:firstLine="0"/>
              <w:jc w:val="left"/>
            </w:pPr>
            <w:r>
              <w:rPr>
                <w:sz w:val="18"/>
              </w:rPr>
              <w:t xml:space="preserve">Máximo </w:t>
            </w:r>
          </w:p>
        </w:tc>
        <w:tc>
          <w:tcPr>
            <w:tcW w:w="1793" w:type="dxa"/>
            <w:tcBorders>
              <w:top w:val="nil"/>
              <w:left w:val="nil"/>
              <w:bottom w:val="single" w:sz="8" w:space="0" w:color="000000"/>
              <w:right w:val="nil"/>
            </w:tcBorders>
          </w:tcPr>
          <w:p w14:paraId="7C7DC7E9" w14:textId="77777777" w:rsidR="00136421" w:rsidRDefault="00000000">
            <w:pPr>
              <w:spacing w:after="0" w:line="259" w:lineRule="auto"/>
              <w:ind w:left="504" w:right="0" w:firstLine="0"/>
              <w:jc w:val="center"/>
            </w:pPr>
            <w:r>
              <w:rPr>
                <w:sz w:val="18"/>
              </w:rPr>
              <w:t xml:space="preserve">25,00 </w:t>
            </w:r>
          </w:p>
        </w:tc>
        <w:tc>
          <w:tcPr>
            <w:tcW w:w="1089" w:type="dxa"/>
            <w:tcBorders>
              <w:top w:val="nil"/>
              <w:left w:val="nil"/>
              <w:bottom w:val="single" w:sz="8" w:space="0" w:color="000000"/>
              <w:right w:val="nil"/>
            </w:tcBorders>
          </w:tcPr>
          <w:p w14:paraId="006B22BF" w14:textId="77777777" w:rsidR="00136421" w:rsidRDefault="00000000">
            <w:pPr>
              <w:spacing w:after="0" w:line="259" w:lineRule="auto"/>
              <w:ind w:left="0" w:right="44" w:firstLine="0"/>
              <w:jc w:val="right"/>
            </w:pPr>
            <w:r>
              <w:rPr>
                <w:sz w:val="18"/>
              </w:rPr>
              <w:t xml:space="preserve">29,00 </w:t>
            </w:r>
          </w:p>
        </w:tc>
      </w:tr>
    </w:tbl>
    <w:p w14:paraId="62868F22" w14:textId="26B6C4E7" w:rsidR="00136421" w:rsidRDefault="00136421">
      <w:pPr>
        <w:spacing w:after="0" w:line="259" w:lineRule="auto"/>
        <w:ind w:left="0" w:right="0" w:firstLine="0"/>
        <w:jc w:val="left"/>
      </w:pPr>
    </w:p>
    <w:p w14:paraId="5029996C" w14:textId="1BD0F1D9" w:rsidR="00136421" w:rsidRPr="00B577B1" w:rsidRDefault="00000000" w:rsidP="00B577B1">
      <w:pPr>
        <w:spacing w:before="120" w:after="120" w:line="240" w:lineRule="auto"/>
        <w:ind w:left="10" w:right="62"/>
        <w:rPr>
          <w:szCs w:val="24"/>
        </w:rPr>
      </w:pPr>
      <w:r w:rsidRPr="00B577B1">
        <w:rPr>
          <w:szCs w:val="24"/>
        </w:rPr>
        <w:t xml:space="preserve">En la tabla 4, se observó los resultados descriptivos del indicador Rotación de inventario del pre test y post test, se evidenció la comparación de los promedios con una diferencia significativa en las medias. Se mostró la media del Pre test de 22,80%, mientras que en el Post Test se observa el resultado de 32,80%. Existió una diferencia de 10%, por lo que se pudo confirmar que la implementación del sistema web ha influido positivamente en la rotación de inventario en el proceso logístico de la empresa </w:t>
      </w:r>
      <w:r w:rsidR="00A82EF2" w:rsidRPr="00B577B1">
        <w:rPr>
          <w:szCs w:val="24"/>
        </w:rPr>
        <w:t>System Phone Joshua</w:t>
      </w:r>
      <w:r w:rsidRPr="00B577B1">
        <w:rPr>
          <w:szCs w:val="24"/>
        </w:rPr>
        <w:t xml:space="preserve">. </w:t>
      </w:r>
    </w:p>
    <w:p w14:paraId="121E5A37" w14:textId="2B9E5B52" w:rsidR="00136421" w:rsidRPr="00B577B1" w:rsidRDefault="00F05C2F" w:rsidP="00B577B1">
      <w:pPr>
        <w:spacing w:before="120" w:after="120" w:line="240" w:lineRule="auto"/>
        <w:ind w:left="10" w:right="0"/>
        <w:rPr>
          <w:szCs w:val="24"/>
        </w:rPr>
      </w:pPr>
      <w:r w:rsidRPr="00B577B1">
        <w:rPr>
          <w:iCs/>
          <w:szCs w:val="24"/>
        </w:rPr>
        <w:t>A nivel de resultados inferenciales, s</w:t>
      </w:r>
      <w:r w:rsidRPr="00B577B1">
        <w:rPr>
          <w:szCs w:val="24"/>
        </w:rPr>
        <w:t xml:space="preserve">e evaluaron los resultados de las pruebas de normalidad y las pruebas de hipótesis contrastándolas mediante estadística inferencial. </w:t>
      </w:r>
    </w:p>
    <w:p w14:paraId="5467E0F4" w14:textId="72579E66" w:rsidR="00136421" w:rsidRPr="00B577B1" w:rsidRDefault="00000000" w:rsidP="00B577B1">
      <w:pPr>
        <w:tabs>
          <w:tab w:val="center" w:pos="1773"/>
        </w:tabs>
        <w:spacing w:before="120" w:after="120" w:line="240" w:lineRule="auto"/>
        <w:ind w:left="0" w:right="0" w:firstLine="0"/>
        <w:jc w:val="left"/>
        <w:rPr>
          <w:szCs w:val="24"/>
        </w:rPr>
      </w:pPr>
      <w:r w:rsidRPr="00B577B1">
        <w:rPr>
          <w:szCs w:val="24"/>
        </w:rPr>
        <w:t>Prueba de normalidad</w:t>
      </w:r>
      <w:r w:rsidR="00F05C2F" w:rsidRPr="00B577B1">
        <w:rPr>
          <w:szCs w:val="24"/>
        </w:rPr>
        <w:t>:</w:t>
      </w:r>
    </w:p>
    <w:p w14:paraId="302DCE14" w14:textId="77777777" w:rsidR="00136421" w:rsidRPr="00B577B1" w:rsidRDefault="00000000" w:rsidP="00B577B1">
      <w:pPr>
        <w:spacing w:before="120" w:after="120" w:line="240" w:lineRule="auto"/>
        <w:ind w:left="10" w:right="126"/>
        <w:rPr>
          <w:bCs/>
          <w:szCs w:val="24"/>
        </w:rPr>
      </w:pPr>
      <w:r w:rsidRPr="00B577B1">
        <w:rPr>
          <w:bCs/>
          <w:i/>
          <w:szCs w:val="24"/>
        </w:rPr>
        <w:t>Indicador 1: Exactitud De Inventario En el Proceso Logístico.</w:t>
      </w:r>
      <w:r w:rsidRPr="00B577B1">
        <w:rPr>
          <w:bCs/>
          <w:szCs w:val="24"/>
        </w:rPr>
        <w:t xml:space="preserve"> Se evaluó los datos finales de la prueba de normalidad mediante estadística inferencial para el primer indicador de la variable dependiente, para la nuestra de 20 fichas de registros. </w:t>
      </w:r>
    </w:p>
    <w:p w14:paraId="165B7C50" w14:textId="3D5420DE" w:rsidR="00F05C2F" w:rsidRPr="00B577B1" w:rsidRDefault="00F05C2F" w:rsidP="00B577B1">
      <w:pPr>
        <w:spacing w:before="120" w:after="120" w:line="240" w:lineRule="auto"/>
        <w:ind w:left="1805" w:right="1286" w:hanging="1805"/>
        <w:jc w:val="left"/>
        <w:rPr>
          <w:b/>
          <w:i/>
          <w:szCs w:val="24"/>
        </w:rPr>
      </w:pPr>
      <w:r w:rsidRPr="00B577B1">
        <w:rPr>
          <w:b/>
          <w:i/>
          <w:szCs w:val="24"/>
        </w:rPr>
        <w:t>Tabla 5.</w:t>
      </w:r>
    </w:p>
    <w:p w14:paraId="1E3E3134" w14:textId="4EBCD56A" w:rsidR="00136421" w:rsidRPr="00B577B1" w:rsidRDefault="00000000" w:rsidP="00B577B1">
      <w:pPr>
        <w:spacing w:before="120" w:after="120" w:line="240" w:lineRule="auto"/>
        <w:ind w:left="1805" w:right="1286" w:hanging="1805"/>
        <w:jc w:val="left"/>
        <w:rPr>
          <w:szCs w:val="24"/>
        </w:rPr>
      </w:pPr>
      <w:r w:rsidRPr="00B577B1">
        <w:rPr>
          <w:b/>
          <w:i/>
          <w:szCs w:val="24"/>
        </w:rPr>
        <w:t xml:space="preserve">Prueba de normalidad del indicador 1 </w:t>
      </w:r>
    </w:p>
    <w:tbl>
      <w:tblPr>
        <w:tblStyle w:val="TableGrid"/>
        <w:tblW w:w="4978" w:type="dxa"/>
        <w:tblInd w:w="-12" w:type="dxa"/>
        <w:tblCellMar>
          <w:top w:w="61" w:type="dxa"/>
          <w:bottom w:w="11" w:type="dxa"/>
          <w:right w:w="19" w:type="dxa"/>
        </w:tblCellMar>
        <w:tblLook w:val="04A0" w:firstRow="1" w:lastRow="0" w:firstColumn="1" w:lastColumn="0" w:noHBand="0" w:noVBand="1"/>
      </w:tblPr>
      <w:tblGrid>
        <w:gridCol w:w="2165"/>
        <w:gridCol w:w="2313"/>
        <w:gridCol w:w="500"/>
      </w:tblGrid>
      <w:tr w:rsidR="00136421" w14:paraId="729E2ACD" w14:textId="77777777">
        <w:trPr>
          <w:trHeight w:val="340"/>
        </w:trPr>
        <w:tc>
          <w:tcPr>
            <w:tcW w:w="2165" w:type="dxa"/>
            <w:vMerge w:val="restart"/>
            <w:tcBorders>
              <w:top w:val="single" w:sz="8" w:space="0" w:color="000000"/>
              <w:left w:val="nil"/>
              <w:bottom w:val="single" w:sz="8" w:space="0" w:color="000000"/>
              <w:right w:val="nil"/>
            </w:tcBorders>
            <w:vAlign w:val="bottom"/>
          </w:tcPr>
          <w:p w14:paraId="35367BD4" w14:textId="77777777" w:rsidR="00136421" w:rsidRDefault="00000000" w:rsidP="00F05C2F">
            <w:pPr>
              <w:spacing w:after="0" w:line="240" w:lineRule="auto"/>
              <w:ind w:left="12" w:right="0" w:firstLine="0"/>
              <w:jc w:val="left"/>
            </w:pPr>
            <w:r>
              <w:rPr>
                <w:sz w:val="18"/>
              </w:rPr>
              <w:t xml:space="preserve"> </w:t>
            </w:r>
          </w:p>
        </w:tc>
        <w:tc>
          <w:tcPr>
            <w:tcW w:w="2313" w:type="dxa"/>
            <w:tcBorders>
              <w:top w:val="single" w:sz="8" w:space="0" w:color="000000"/>
              <w:left w:val="nil"/>
              <w:bottom w:val="single" w:sz="8" w:space="0" w:color="000000"/>
              <w:right w:val="nil"/>
            </w:tcBorders>
            <w:vAlign w:val="bottom"/>
          </w:tcPr>
          <w:p w14:paraId="06394864" w14:textId="77777777" w:rsidR="00136421" w:rsidRDefault="00000000" w:rsidP="00F05C2F">
            <w:pPr>
              <w:spacing w:after="0" w:line="240" w:lineRule="auto"/>
              <w:ind w:left="201" w:right="0" w:firstLine="0"/>
              <w:jc w:val="center"/>
            </w:pPr>
            <w:r>
              <w:rPr>
                <w:sz w:val="18"/>
              </w:rPr>
              <w:t xml:space="preserve">Shapiro-Wilk </w:t>
            </w:r>
          </w:p>
        </w:tc>
        <w:tc>
          <w:tcPr>
            <w:tcW w:w="500" w:type="dxa"/>
            <w:tcBorders>
              <w:top w:val="single" w:sz="8" w:space="0" w:color="000000"/>
              <w:left w:val="nil"/>
              <w:bottom w:val="single" w:sz="8" w:space="0" w:color="000000"/>
              <w:right w:val="nil"/>
            </w:tcBorders>
          </w:tcPr>
          <w:p w14:paraId="5E9AC5AB" w14:textId="77777777" w:rsidR="00136421" w:rsidRDefault="00136421" w:rsidP="00F05C2F">
            <w:pPr>
              <w:spacing w:after="0" w:line="240" w:lineRule="auto"/>
              <w:ind w:left="0" w:right="0" w:firstLine="0"/>
              <w:jc w:val="left"/>
            </w:pPr>
          </w:p>
        </w:tc>
      </w:tr>
      <w:tr w:rsidR="00136421" w14:paraId="22D03140" w14:textId="77777777">
        <w:trPr>
          <w:trHeight w:val="340"/>
        </w:trPr>
        <w:tc>
          <w:tcPr>
            <w:tcW w:w="0" w:type="auto"/>
            <w:vMerge/>
            <w:tcBorders>
              <w:top w:val="nil"/>
              <w:left w:val="nil"/>
              <w:bottom w:val="single" w:sz="8" w:space="0" w:color="000000"/>
              <w:right w:val="nil"/>
            </w:tcBorders>
          </w:tcPr>
          <w:p w14:paraId="38DCFA14" w14:textId="77777777" w:rsidR="00136421" w:rsidRDefault="00136421" w:rsidP="00F05C2F">
            <w:pPr>
              <w:spacing w:after="0" w:line="240" w:lineRule="auto"/>
              <w:ind w:left="0" w:right="0" w:firstLine="0"/>
              <w:jc w:val="left"/>
            </w:pPr>
          </w:p>
        </w:tc>
        <w:tc>
          <w:tcPr>
            <w:tcW w:w="2313" w:type="dxa"/>
            <w:tcBorders>
              <w:top w:val="single" w:sz="8" w:space="0" w:color="000000"/>
              <w:left w:val="nil"/>
              <w:bottom w:val="single" w:sz="8" w:space="0" w:color="000000"/>
              <w:right w:val="nil"/>
            </w:tcBorders>
            <w:vAlign w:val="bottom"/>
          </w:tcPr>
          <w:p w14:paraId="107291A2" w14:textId="77777777" w:rsidR="00136421" w:rsidRDefault="00000000" w:rsidP="00F05C2F">
            <w:pPr>
              <w:tabs>
                <w:tab w:val="center" w:pos="1603"/>
              </w:tabs>
              <w:spacing w:after="0" w:line="240" w:lineRule="auto"/>
              <w:ind w:left="0" w:right="0" w:firstLine="0"/>
              <w:jc w:val="left"/>
            </w:pPr>
            <w:r>
              <w:rPr>
                <w:sz w:val="18"/>
              </w:rPr>
              <w:t xml:space="preserve">Estadístico </w:t>
            </w:r>
            <w:r>
              <w:rPr>
                <w:sz w:val="18"/>
              </w:rPr>
              <w:tab/>
              <w:t xml:space="preserve">gl </w:t>
            </w:r>
          </w:p>
        </w:tc>
        <w:tc>
          <w:tcPr>
            <w:tcW w:w="500" w:type="dxa"/>
            <w:tcBorders>
              <w:top w:val="single" w:sz="8" w:space="0" w:color="000000"/>
              <w:left w:val="nil"/>
              <w:bottom w:val="single" w:sz="8" w:space="0" w:color="000000"/>
              <w:right w:val="nil"/>
            </w:tcBorders>
            <w:vAlign w:val="bottom"/>
          </w:tcPr>
          <w:p w14:paraId="1649A874" w14:textId="77777777" w:rsidR="00136421" w:rsidRDefault="00000000" w:rsidP="00F05C2F">
            <w:pPr>
              <w:spacing w:after="0" w:line="240" w:lineRule="auto"/>
              <w:ind w:left="0" w:right="0" w:firstLine="0"/>
              <w:jc w:val="left"/>
            </w:pPr>
            <w:r>
              <w:rPr>
                <w:sz w:val="18"/>
              </w:rPr>
              <w:t xml:space="preserve">Sig. </w:t>
            </w:r>
          </w:p>
        </w:tc>
      </w:tr>
      <w:tr w:rsidR="00136421" w14:paraId="45D3E1C4" w14:textId="77777777" w:rsidTr="00B577B1">
        <w:trPr>
          <w:trHeight w:val="168"/>
        </w:trPr>
        <w:tc>
          <w:tcPr>
            <w:tcW w:w="2165" w:type="dxa"/>
            <w:tcBorders>
              <w:top w:val="single" w:sz="8" w:space="0" w:color="000000"/>
              <w:left w:val="nil"/>
              <w:bottom w:val="nil"/>
              <w:right w:val="nil"/>
            </w:tcBorders>
          </w:tcPr>
          <w:p w14:paraId="5C0BD348" w14:textId="6C6490E4" w:rsidR="00136421" w:rsidRDefault="00000000" w:rsidP="00B577B1">
            <w:pPr>
              <w:spacing w:after="0" w:line="240" w:lineRule="auto"/>
              <w:ind w:left="72" w:right="0" w:firstLine="0"/>
              <w:jc w:val="left"/>
            </w:pPr>
            <w:r>
              <w:rPr>
                <w:sz w:val="18"/>
              </w:rPr>
              <w:t xml:space="preserve">Pre-Test indicador Exactitud </w:t>
            </w:r>
          </w:p>
        </w:tc>
        <w:tc>
          <w:tcPr>
            <w:tcW w:w="2313" w:type="dxa"/>
            <w:tcBorders>
              <w:top w:val="single" w:sz="8" w:space="0" w:color="000000"/>
              <w:left w:val="nil"/>
              <w:bottom w:val="nil"/>
              <w:right w:val="nil"/>
            </w:tcBorders>
          </w:tcPr>
          <w:p w14:paraId="4CB554CF" w14:textId="77777777" w:rsidR="00136421" w:rsidRDefault="00000000" w:rsidP="00F05C2F">
            <w:pPr>
              <w:tabs>
                <w:tab w:val="center" w:pos="887"/>
                <w:tab w:val="center" w:pos="1951"/>
              </w:tabs>
              <w:spacing w:after="0" w:line="240" w:lineRule="auto"/>
              <w:ind w:left="0" w:right="0" w:firstLine="0"/>
              <w:jc w:val="left"/>
            </w:pPr>
            <w:r>
              <w:rPr>
                <w:rFonts w:ascii="Calibri" w:eastAsia="Calibri" w:hAnsi="Calibri" w:cs="Calibri"/>
                <w:sz w:val="22"/>
              </w:rPr>
              <w:tab/>
            </w:r>
            <w:r>
              <w:rPr>
                <w:sz w:val="18"/>
              </w:rPr>
              <w:t xml:space="preserve">,920 </w:t>
            </w:r>
            <w:r>
              <w:rPr>
                <w:sz w:val="18"/>
              </w:rPr>
              <w:tab/>
              <w:t xml:space="preserve">20 </w:t>
            </w:r>
          </w:p>
        </w:tc>
        <w:tc>
          <w:tcPr>
            <w:tcW w:w="500" w:type="dxa"/>
            <w:tcBorders>
              <w:top w:val="single" w:sz="8" w:space="0" w:color="000000"/>
              <w:left w:val="nil"/>
              <w:bottom w:val="nil"/>
              <w:right w:val="nil"/>
            </w:tcBorders>
          </w:tcPr>
          <w:p w14:paraId="6383795D" w14:textId="77777777" w:rsidR="00136421" w:rsidRDefault="00000000" w:rsidP="00F05C2F">
            <w:pPr>
              <w:spacing w:after="0" w:line="240" w:lineRule="auto"/>
              <w:ind w:left="120" w:right="0" w:firstLine="0"/>
              <w:jc w:val="left"/>
            </w:pPr>
            <w:r>
              <w:rPr>
                <w:sz w:val="18"/>
              </w:rPr>
              <w:t xml:space="preserve">,100 </w:t>
            </w:r>
          </w:p>
        </w:tc>
      </w:tr>
      <w:tr w:rsidR="00136421" w14:paraId="33065608" w14:textId="77777777">
        <w:trPr>
          <w:trHeight w:val="591"/>
        </w:trPr>
        <w:tc>
          <w:tcPr>
            <w:tcW w:w="2165" w:type="dxa"/>
            <w:tcBorders>
              <w:top w:val="nil"/>
              <w:left w:val="nil"/>
              <w:bottom w:val="single" w:sz="8" w:space="0" w:color="000000"/>
              <w:right w:val="nil"/>
            </w:tcBorders>
          </w:tcPr>
          <w:p w14:paraId="5D315738" w14:textId="691779E8" w:rsidR="00136421" w:rsidRDefault="00000000" w:rsidP="00B577B1">
            <w:pPr>
              <w:spacing w:after="0" w:line="240" w:lineRule="auto"/>
              <w:ind w:left="72" w:right="0" w:firstLine="0"/>
              <w:jc w:val="left"/>
            </w:pPr>
            <w:r>
              <w:rPr>
                <w:sz w:val="18"/>
              </w:rPr>
              <w:t xml:space="preserve">Post Test indicador Exactitud </w:t>
            </w:r>
          </w:p>
        </w:tc>
        <w:tc>
          <w:tcPr>
            <w:tcW w:w="2313" w:type="dxa"/>
            <w:tcBorders>
              <w:top w:val="nil"/>
              <w:left w:val="nil"/>
              <w:bottom w:val="single" w:sz="8" w:space="0" w:color="000000"/>
              <w:right w:val="nil"/>
            </w:tcBorders>
          </w:tcPr>
          <w:p w14:paraId="48EBE3F9" w14:textId="77777777" w:rsidR="00136421" w:rsidRDefault="00000000" w:rsidP="00F05C2F">
            <w:pPr>
              <w:tabs>
                <w:tab w:val="center" w:pos="887"/>
                <w:tab w:val="center" w:pos="1951"/>
              </w:tabs>
              <w:spacing w:after="0" w:line="240" w:lineRule="auto"/>
              <w:ind w:left="0" w:right="0" w:firstLine="0"/>
              <w:jc w:val="left"/>
            </w:pPr>
            <w:r>
              <w:rPr>
                <w:rFonts w:ascii="Calibri" w:eastAsia="Calibri" w:hAnsi="Calibri" w:cs="Calibri"/>
                <w:sz w:val="22"/>
              </w:rPr>
              <w:tab/>
            </w:r>
            <w:r>
              <w:rPr>
                <w:sz w:val="18"/>
              </w:rPr>
              <w:t xml:space="preserve">,944 </w:t>
            </w:r>
            <w:r>
              <w:rPr>
                <w:sz w:val="18"/>
              </w:rPr>
              <w:tab/>
              <w:t xml:space="preserve">20 </w:t>
            </w:r>
          </w:p>
        </w:tc>
        <w:tc>
          <w:tcPr>
            <w:tcW w:w="500" w:type="dxa"/>
            <w:tcBorders>
              <w:top w:val="nil"/>
              <w:left w:val="nil"/>
              <w:bottom w:val="single" w:sz="8" w:space="0" w:color="000000"/>
              <w:right w:val="nil"/>
            </w:tcBorders>
          </w:tcPr>
          <w:p w14:paraId="1C959F20" w14:textId="77777777" w:rsidR="00136421" w:rsidRDefault="00000000" w:rsidP="00F05C2F">
            <w:pPr>
              <w:spacing w:after="0" w:line="240" w:lineRule="auto"/>
              <w:ind w:left="120" w:right="0" w:firstLine="0"/>
              <w:jc w:val="left"/>
            </w:pPr>
            <w:r>
              <w:rPr>
                <w:sz w:val="18"/>
              </w:rPr>
              <w:t xml:space="preserve">,286 </w:t>
            </w:r>
          </w:p>
        </w:tc>
      </w:tr>
    </w:tbl>
    <w:p w14:paraId="151F4EB8" w14:textId="42FA595E" w:rsidR="00136421" w:rsidRDefault="00136421">
      <w:pPr>
        <w:spacing w:after="141" w:line="259" w:lineRule="auto"/>
        <w:ind w:left="10" w:right="124"/>
        <w:jc w:val="center"/>
      </w:pPr>
    </w:p>
    <w:p w14:paraId="59AA2C0B" w14:textId="3BFD89D2" w:rsidR="00136421" w:rsidRPr="00B577B1" w:rsidRDefault="00000000" w:rsidP="00B577B1">
      <w:pPr>
        <w:spacing w:before="120" w:after="120" w:line="240" w:lineRule="auto"/>
        <w:ind w:left="0" w:right="0" w:firstLine="0"/>
        <w:rPr>
          <w:szCs w:val="24"/>
        </w:rPr>
      </w:pPr>
      <w:r w:rsidRPr="00B577B1">
        <w:rPr>
          <w:szCs w:val="24"/>
        </w:rPr>
        <w:t xml:space="preserve">Como se muestra en la </w:t>
      </w:r>
      <w:r w:rsidR="00F05C2F" w:rsidRPr="00B577B1">
        <w:rPr>
          <w:szCs w:val="24"/>
        </w:rPr>
        <w:t>t</w:t>
      </w:r>
      <w:r w:rsidRPr="00B577B1">
        <w:rPr>
          <w:szCs w:val="24"/>
        </w:rPr>
        <w:t>abla 5, en la prueba se consideró la de Shapiro-Wilk para una muestra de 20 fichas de registros, los resultados indicaron que el Sig. Para el indicador 1 exactitud de inventario en el proceso logístico, en la prueba del Pre-Test fue de 0.100. Los resultados de la prueba del Post</w:t>
      </w:r>
      <w:r w:rsidR="004D1D70">
        <w:rPr>
          <w:szCs w:val="24"/>
        </w:rPr>
        <w:t xml:space="preserve"> </w:t>
      </w:r>
      <w:r w:rsidRPr="00B577B1">
        <w:rPr>
          <w:szCs w:val="24"/>
        </w:rPr>
        <w:t xml:space="preserve">Test indican que el Sig. del indicador 1 fue de 0.286. </w:t>
      </w:r>
    </w:p>
    <w:p w14:paraId="2CA419E5" w14:textId="52197008" w:rsidR="00F05C2F" w:rsidRPr="00B577B1" w:rsidRDefault="00F05C2F" w:rsidP="00B577B1">
      <w:pPr>
        <w:spacing w:before="120" w:after="120" w:line="240" w:lineRule="auto"/>
        <w:ind w:left="0" w:right="0" w:firstLine="0"/>
        <w:rPr>
          <w:szCs w:val="24"/>
        </w:rPr>
      </w:pPr>
      <w:r w:rsidRPr="00B577B1">
        <w:rPr>
          <w:b/>
          <w:i/>
          <w:szCs w:val="24"/>
        </w:rPr>
        <w:t xml:space="preserve">Indicador 2: Rotación de inventario en el proceso logístico. </w:t>
      </w:r>
      <w:r w:rsidRPr="00B577B1">
        <w:rPr>
          <w:szCs w:val="24"/>
        </w:rPr>
        <w:t>Se evalúa los resultados de la prueba de normalidad mediante estadística inferencial para el segundo indicador de la variable dependiente, para la nuestra de 20 fichas de registros.</w:t>
      </w:r>
    </w:p>
    <w:p w14:paraId="6E6C1C44" w14:textId="61790B83" w:rsidR="00F05C2F" w:rsidRPr="00B577B1" w:rsidRDefault="00F05C2F" w:rsidP="00B577B1">
      <w:pPr>
        <w:spacing w:before="120" w:after="120" w:line="240" w:lineRule="auto"/>
        <w:ind w:left="10" w:right="59"/>
        <w:rPr>
          <w:szCs w:val="24"/>
        </w:rPr>
      </w:pPr>
      <w:r w:rsidRPr="00B577B1">
        <w:rPr>
          <w:b/>
          <w:i/>
          <w:szCs w:val="24"/>
        </w:rPr>
        <w:t xml:space="preserve">Tabla 6 </w:t>
      </w:r>
    </w:p>
    <w:p w14:paraId="448551E4" w14:textId="77777777" w:rsidR="00F05C2F" w:rsidRPr="00B577B1" w:rsidRDefault="00F05C2F" w:rsidP="00B577B1">
      <w:pPr>
        <w:spacing w:before="120" w:after="120" w:line="240" w:lineRule="auto"/>
        <w:ind w:left="10" w:right="65"/>
        <w:rPr>
          <w:szCs w:val="24"/>
        </w:rPr>
      </w:pPr>
      <w:r w:rsidRPr="00B577B1">
        <w:rPr>
          <w:b/>
          <w:i/>
          <w:szCs w:val="24"/>
        </w:rPr>
        <w:lastRenderedPageBreak/>
        <w:t xml:space="preserve">Prueba de normalidad del indicador 2 </w:t>
      </w:r>
    </w:p>
    <w:tbl>
      <w:tblPr>
        <w:tblStyle w:val="TableGrid"/>
        <w:tblW w:w="4978" w:type="dxa"/>
        <w:tblInd w:w="-12" w:type="dxa"/>
        <w:tblCellMar>
          <w:top w:w="18" w:type="dxa"/>
          <w:bottom w:w="56" w:type="dxa"/>
          <w:right w:w="19" w:type="dxa"/>
        </w:tblCellMar>
        <w:tblLook w:val="04A0" w:firstRow="1" w:lastRow="0" w:firstColumn="1" w:lastColumn="0" w:noHBand="0" w:noVBand="1"/>
      </w:tblPr>
      <w:tblGrid>
        <w:gridCol w:w="2025"/>
        <w:gridCol w:w="2308"/>
        <w:gridCol w:w="645"/>
      </w:tblGrid>
      <w:tr w:rsidR="00F05C2F" w14:paraId="3C3AD4DD" w14:textId="77777777" w:rsidTr="00C654B2">
        <w:trPr>
          <w:trHeight w:val="332"/>
        </w:trPr>
        <w:tc>
          <w:tcPr>
            <w:tcW w:w="2025" w:type="dxa"/>
            <w:vMerge w:val="restart"/>
            <w:tcBorders>
              <w:top w:val="single" w:sz="8" w:space="0" w:color="000000"/>
              <w:left w:val="nil"/>
              <w:bottom w:val="single" w:sz="8" w:space="0" w:color="000000"/>
              <w:right w:val="nil"/>
            </w:tcBorders>
            <w:vAlign w:val="bottom"/>
          </w:tcPr>
          <w:p w14:paraId="49A374F7" w14:textId="77777777" w:rsidR="00F05C2F" w:rsidRDefault="00F05C2F" w:rsidP="00F05C2F">
            <w:pPr>
              <w:spacing w:after="0" w:line="240" w:lineRule="auto"/>
              <w:ind w:left="12" w:right="0" w:firstLine="0"/>
              <w:jc w:val="left"/>
            </w:pPr>
            <w:r>
              <w:rPr>
                <w:sz w:val="18"/>
              </w:rPr>
              <w:t xml:space="preserve"> </w:t>
            </w:r>
          </w:p>
        </w:tc>
        <w:tc>
          <w:tcPr>
            <w:tcW w:w="2308" w:type="dxa"/>
            <w:tcBorders>
              <w:top w:val="single" w:sz="8" w:space="0" w:color="000000"/>
              <w:left w:val="nil"/>
              <w:bottom w:val="single" w:sz="8" w:space="0" w:color="000000"/>
              <w:right w:val="nil"/>
            </w:tcBorders>
          </w:tcPr>
          <w:p w14:paraId="1ECAF91B" w14:textId="77777777" w:rsidR="00F05C2F" w:rsidRDefault="00F05C2F" w:rsidP="00F05C2F">
            <w:pPr>
              <w:spacing w:after="0" w:line="240" w:lineRule="auto"/>
              <w:ind w:left="828" w:right="0" w:firstLine="0"/>
              <w:jc w:val="left"/>
            </w:pPr>
            <w:r>
              <w:rPr>
                <w:sz w:val="18"/>
              </w:rPr>
              <w:t xml:space="preserve">Shapiro-Wilk </w:t>
            </w:r>
          </w:p>
        </w:tc>
        <w:tc>
          <w:tcPr>
            <w:tcW w:w="645" w:type="dxa"/>
            <w:tcBorders>
              <w:top w:val="single" w:sz="8" w:space="0" w:color="000000"/>
              <w:left w:val="nil"/>
              <w:bottom w:val="single" w:sz="8" w:space="0" w:color="000000"/>
              <w:right w:val="nil"/>
            </w:tcBorders>
          </w:tcPr>
          <w:p w14:paraId="6BC33E53" w14:textId="77777777" w:rsidR="00F05C2F" w:rsidRDefault="00F05C2F" w:rsidP="00F05C2F">
            <w:pPr>
              <w:spacing w:after="0" w:line="240" w:lineRule="auto"/>
              <w:ind w:left="0" w:right="0" w:firstLine="0"/>
              <w:jc w:val="left"/>
            </w:pPr>
          </w:p>
        </w:tc>
      </w:tr>
      <w:tr w:rsidR="00F05C2F" w14:paraId="739DFE0C" w14:textId="77777777" w:rsidTr="00C654B2">
        <w:trPr>
          <w:trHeight w:val="328"/>
        </w:trPr>
        <w:tc>
          <w:tcPr>
            <w:tcW w:w="0" w:type="auto"/>
            <w:vMerge/>
            <w:tcBorders>
              <w:top w:val="nil"/>
              <w:left w:val="nil"/>
              <w:bottom w:val="single" w:sz="8" w:space="0" w:color="000000"/>
              <w:right w:val="nil"/>
            </w:tcBorders>
          </w:tcPr>
          <w:p w14:paraId="3804EC8A" w14:textId="77777777" w:rsidR="00F05C2F" w:rsidRDefault="00F05C2F" w:rsidP="00F05C2F">
            <w:pPr>
              <w:spacing w:after="0" w:line="240" w:lineRule="auto"/>
              <w:ind w:left="0" w:right="0" w:firstLine="0"/>
              <w:jc w:val="left"/>
            </w:pPr>
          </w:p>
        </w:tc>
        <w:tc>
          <w:tcPr>
            <w:tcW w:w="2308" w:type="dxa"/>
            <w:tcBorders>
              <w:top w:val="single" w:sz="8" w:space="0" w:color="000000"/>
              <w:left w:val="nil"/>
              <w:bottom w:val="single" w:sz="8" w:space="0" w:color="000000"/>
              <w:right w:val="nil"/>
            </w:tcBorders>
          </w:tcPr>
          <w:p w14:paraId="2FF34433" w14:textId="77777777" w:rsidR="00F05C2F" w:rsidRDefault="00F05C2F" w:rsidP="00F05C2F">
            <w:pPr>
              <w:tabs>
                <w:tab w:val="center" w:pos="1536"/>
              </w:tabs>
              <w:spacing w:after="0" w:line="240" w:lineRule="auto"/>
              <w:ind w:left="0" w:right="0" w:firstLine="0"/>
              <w:jc w:val="left"/>
            </w:pPr>
            <w:r>
              <w:rPr>
                <w:sz w:val="18"/>
              </w:rPr>
              <w:t xml:space="preserve">Estadístico </w:t>
            </w:r>
            <w:r>
              <w:rPr>
                <w:sz w:val="18"/>
              </w:rPr>
              <w:tab/>
              <w:t xml:space="preserve">gl </w:t>
            </w:r>
          </w:p>
        </w:tc>
        <w:tc>
          <w:tcPr>
            <w:tcW w:w="645" w:type="dxa"/>
            <w:tcBorders>
              <w:top w:val="single" w:sz="8" w:space="0" w:color="000000"/>
              <w:left w:val="nil"/>
              <w:bottom w:val="single" w:sz="8" w:space="0" w:color="000000"/>
              <w:right w:val="nil"/>
            </w:tcBorders>
          </w:tcPr>
          <w:p w14:paraId="228C18BE" w14:textId="77777777" w:rsidR="00F05C2F" w:rsidRDefault="00F05C2F" w:rsidP="00F05C2F">
            <w:pPr>
              <w:spacing w:after="0" w:line="240" w:lineRule="auto"/>
              <w:ind w:left="0" w:right="0" w:firstLine="0"/>
              <w:jc w:val="left"/>
            </w:pPr>
            <w:r>
              <w:rPr>
                <w:sz w:val="18"/>
              </w:rPr>
              <w:t xml:space="preserve">Sig. </w:t>
            </w:r>
          </w:p>
        </w:tc>
      </w:tr>
      <w:tr w:rsidR="00F05C2F" w14:paraId="1CD9EECE" w14:textId="77777777" w:rsidTr="00C654B2">
        <w:trPr>
          <w:trHeight w:val="585"/>
        </w:trPr>
        <w:tc>
          <w:tcPr>
            <w:tcW w:w="2025" w:type="dxa"/>
            <w:tcBorders>
              <w:top w:val="single" w:sz="8" w:space="0" w:color="000000"/>
              <w:left w:val="nil"/>
              <w:bottom w:val="nil"/>
              <w:right w:val="nil"/>
            </w:tcBorders>
          </w:tcPr>
          <w:p w14:paraId="0DCA822B" w14:textId="31A16FBA" w:rsidR="00F05C2F" w:rsidRDefault="00F05C2F" w:rsidP="00B577B1">
            <w:pPr>
              <w:spacing w:after="0" w:line="240" w:lineRule="auto"/>
              <w:ind w:left="72" w:right="0" w:firstLine="0"/>
              <w:jc w:val="left"/>
            </w:pPr>
            <w:r>
              <w:rPr>
                <w:sz w:val="18"/>
              </w:rPr>
              <w:t xml:space="preserve">Pre-Test indicador Rotación </w:t>
            </w:r>
          </w:p>
        </w:tc>
        <w:tc>
          <w:tcPr>
            <w:tcW w:w="2308" w:type="dxa"/>
            <w:tcBorders>
              <w:top w:val="single" w:sz="8" w:space="0" w:color="000000"/>
              <w:left w:val="nil"/>
              <w:bottom w:val="nil"/>
              <w:right w:val="nil"/>
            </w:tcBorders>
          </w:tcPr>
          <w:p w14:paraId="2CF0671E" w14:textId="77777777" w:rsidR="00F05C2F" w:rsidRDefault="00F05C2F" w:rsidP="00F05C2F">
            <w:pPr>
              <w:tabs>
                <w:tab w:val="center" w:pos="887"/>
                <w:tab w:val="center" w:pos="1812"/>
              </w:tabs>
              <w:spacing w:after="0" w:line="240" w:lineRule="auto"/>
              <w:ind w:left="0" w:right="0" w:firstLine="0"/>
              <w:jc w:val="left"/>
            </w:pPr>
            <w:r>
              <w:rPr>
                <w:rFonts w:ascii="Calibri" w:eastAsia="Calibri" w:hAnsi="Calibri" w:cs="Calibri"/>
                <w:sz w:val="22"/>
              </w:rPr>
              <w:tab/>
            </w:r>
            <w:r>
              <w:rPr>
                <w:sz w:val="18"/>
              </w:rPr>
              <w:t xml:space="preserve">,947 </w:t>
            </w:r>
            <w:r>
              <w:rPr>
                <w:sz w:val="18"/>
              </w:rPr>
              <w:tab/>
              <w:t xml:space="preserve">20 </w:t>
            </w:r>
          </w:p>
        </w:tc>
        <w:tc>
          <w:tcPr>
            <w:tcW w:w="645" w:type="dxa"/>
            <w:tcBorders>
              <w:top w:val="single" w:sz="8" w:space="0" w:color="000000"/>
              <w:left w:val="nil"/>
              <w:bottom w:val="nil"/>
              <w:right w:val="nil"/>
            </w:tcBorders>
          </w:tcPr>
          <w:p w14:paraId="1DB0A5EB" w14:textId="77777777" w:rsidR="00F05C2F" w:rsidRDefault="00F05C2F" w:rsidP="00F05C2F">
            <w:pPr>
              <w:spacing w:after="0" w:line="240" w:lineRule="auto"/>
              <w:ind w:left="0" w:right="44" w:firstLine="0"/>
              <w:jc w:val="right"/>
            </w:pPr>
            <w:r>
              <w:rPr>
                <w:sz w:val="18"/>
              </w:rPr>
              <w:t xml:space="preserve">,327 </w:t>
            </w:r>
          </w:p>
        </w:tc>
      </w:tr>
      <w:tr w:rsidR="00F05C2F" w14:paraId="009ACC04" w14:textId="77777777" w:rsidTr="00F05C2F">
        <w:trPr>
          <w:trHeight w:val="479"/>
        </w:trPr>
        <w:tc>
          <w:tcPr>
            <w:tcW w:w="2025" w:type="dxa"/>
            <w:tcBorders>
              <w:top w:val="nil"/>
              <w:left w:val="nil"/>
              <w:bottom w:val="single" w:sz="8" w:space="0" w:color="000000"/>
              <w:right w:val="nil"/>
            </w:tcBorders>
          </w:tcPr>
          <w:p w14:paraId="13AF0598" w14:textId="194805D1" w:rsidR="00F05C2F" w:rsidRDefault="00F05C2F" w:rsidP="00B577B1">
            <w:pPr>
              <w:spacing w:after="0" w:line="240" w:lineRule="auto"/>
              <w:ind w:left="72" w:right="0" w:firstLine="0"/>
              <w:jc w:val="left"/>
            </w:pPr>
            <w:r>
              <w:rPr>
                <w:sz w:val="18"/>
              </w:rPr>
              <w:t xml:space="preserve">Post Test indicador Rotación </w:t>
            </w:r>
          </w:p>
        </w:tc>
        <w:tc>
          <w:tcPr>
            <w:tcW w:w="2308" w:type="dxa"/>
            <w:tcBorders>
              <w:top w:val="nil"/>
              <w:left w:val="nil"/>
              <w:bottom w:val="single" w:sz="8" w:space="0" w:color="000000"/>
              <w:right w:val="nil"/>
            </w:tcBorders>
          </w:tcPr>
          <w:p w14:paraId="3C76524A" w14:textId="77777777" w:rsidR="00F05C2F" w:rsidRDefault="00F05C2F" w:rsidP="00F05C2F">
            <w:pPr>
              <w:tabs>
                <w:tab w:val="center" w:pos="887"/>
                <w:tab w:val="center" w:pos="1812"/>
              </w:tabs>
              <w:spacing w:after="0" w:line="240" w:lineRule="auto"/>
              <w:ind w:left="0" w:right="0" w:firstLine="0"/>
              <w:jc w:val="left"/>
            </w:pPr>
            <w:r>
              <w:rPr>
                <w:rFonts w:ascii="Calibri" w:eastAsia="Calibri" w:hAnsi="Calibri" w:cs="Calibri"/>
                <w:sz w:val="22"/>
              </w:rPr>
              <w:tab/>
            </w:r>
            <w:r>
              <w:rPr>
                <w:sz w:val="18"/>
              </w:rPr>
              <w:t xml:space="preserve">,918 </w:t>
            </w:r>
            <w:r>
              <w:rPr>
                <w:sz w:val="18"/>
              </w:rPr>
              <w:tab/>
              <w:t xml:space="preserve">20 </w:t>
            </w:r>
          </w:p>
        </w:tc>
        <w:tc>
          <w:tcPr>
            <w:tcW w:w="645" w:type="dxa"/>
            <w:tcBorders>
              <w:top w:val="nil"/>
              <w:left w:val="nil"/>
              <w:bottom w:val="single" w:sz="8" w:space="0" w:color="000000"/>
              <w:right w:val="nil"/>
            </w:tcBorders>
          </w:tcPr>
          <w:p w14:paraId="223FB1F5" w14:textId="77777777" w:rsidR="00F05C2F" w:rsidRDefault="00F05C2F" w:rsidP="00F05C2F">
            <w:pPr>
              <w:spacing w:after="0" w:line="240" w:lineRule="auto"/>
              <w:ind w:left="0" w:right="44" w:firstLine="0"/>
              <w:jc w:val="right"/>
            </w:pPr>
            <w:r>
              <w:rPr>
                <w:sz w:val="18"/>
              </w:rPr>
              <w:t xml:space="preserve">,090 </w:t>
            </w:r>
          </w:p>
        </w:tc>
      </w:tr>
    </w:tbl>
    <w:p w14:paraId="34EBBFE5" w14:textId="48B3E455" w:rsidR="00F05C2F" w:rsidRDefault="00F05C2F" w:rsidP="00F05C2F">
      <w:pPr>
        <w:spacing w:after="0" w:line="259" w:lineRule="auto"/>
        <w:ind w:left="0" w:right="0" w:firstLine="0"/>
      </w:pPr>
    </w:p>
    <w:p w14:paraId="42916C43" w14:textId="089D0D3E" w:rsidR="00F05C2F" w:rsidRDefault="00F05C2F" w:rsidP="00B577B1">
      <w:pPr>
        <w:spacing w:before="120" w:after="120" w:line="240" w:lineRule="auto"/>
        <w:ind w:left="10" w:right="58"/>
      </w:pPr>
      <w:r>
        <w:t xml:space="preserve">Como se muestra en la tabla 6, en la prueba se consideró la de Shapiro-Wilk para una muestra de 20 fichas de registros, los resultados indican que el Sig. Del indicador 2 rotación de inventario en el proceso logístico en el Pre-Test fue de 0.327. Los resultados de la prueba del Post-Test indican que el Sig. del indicador 2 fue de 0.090. </w:t>
      </w:r>
    </w:p>
    <w:p w14:paraId="177CD5E4" w14:textId="1A71AF69" w:rsidR="00F05C2F" w:rsidRPr="00F05C2F" w:rsidRDefault="00F05C2F" w:rsidP="00B577B1">
      <w:pPr>
        <w:spacing w:before="120" w:after="120" w:line="240" w:lineRule="auto"/>
        <w:ind w:left="10" w:right="125"/>
        <w:rPr>
          <w:bCs/>
        </w:rPr>
      </w:pPr>
      <w:r w:rsidRPr="00F05C2F">
        <w:rPr>
          <w:bCs/>
        </w:rPr>
        <w:t xml:space="preserve">Contrastación de Hipótesis 1 (HX01): Un sistema web influye positivamente la exactitud de inventario en el proceso logístico de la empresa SYSTEM PHONE JOSHUA, en la ciudad de Abancay, 2023. </w:t>
      </w:r>
    </w:p>
    <w:p w14:paraId="2B265B1B" w14:textId="77777777" w:rsidR="00F05C2F" w:rsidRPr="00F05C2F" w:rsidRDefault="00F05C2F" w:rsidP="00B577B1">
      <w:pPr>
        <w:spacing w:before="120" w:after="120" w:line="240" w:lineRule="auto"/>
        <w:ind w:left="10" w:right="424"/>
        <w:rPr>
          <w:bCs/>
        </w:rPr>
      </w:pPr>
      <w:r w:rsidRPr="00F05C2F">
        <w:rPr>
          <w:bCs/>
        </w:rPr>
        <w:t xml:space="preserve">Indicador: exactitud de inventario. </w:t>
      </w:r>
    </w:p>
    <w:p w14:paraId="66DAA496" w14:textId="77777777" w:rsidR="00F05C2F" w:rsidRPr="00F05C2F" w:rsidRDefault="00F05C2F" w:rsidP="00B577B1">
      <w:pPr>
        <w:numPr>
          <w:ilvl w:val="0"/>
          <w:numId w:val="21"/>
        </w:numPr>
        <w:spacing w:before="120" w:after="120" w:line="240" w:lineRule="auto"/>
        <w:ind w:left="568" w:right="129" w:hanging="284"/>
      </w:pPr>
      <w:r w:rsidRPr="00F05C2F">
        <w:rPr>
          <w:bCs/>
        </w:rPr>
        <w:t xml:space="preserve">Definición: </w:t>
      </w:r>
    </w:p>
    <w:p w14:paraId="43A9370D" w14:textId="77777777" w:rsidR="00F05C2F" w:rsidRDefault="00F05C2F" w:rsidP="00B577B1">
      <w:pPr>
        <w:spacing w:before="120" w:after="120" w:line="240" w:lineRule="auto"/>
        <w:ind w:left="568" w:right="129" w:firstLine="0"/>
      </w:pPr>
      <w:r w:rsidRPr="00F05C2F">
        <w:rPr>
          <w:b/>
        </w:rPr>
        <w:t>EI</w:t>
      </w:r>
      <w:r w:rsidRPr="00F05C2F">
        <w:rPr>
          <w:b/>
          <w:vertAlign w:val="subscript"/>
        </w:rPr>
        <w:t>a</w:t>
      </w:r>
      <w:r w:rsidRPr="00F05C2F">
        <w:rPr>
          <w:b/>
        </w:rPr>
        <w:t xml:space="preserve">: </w:t>
      </w:r>
      <w:r>
        <w:t xml:space="preserve">Indicador que fue medido previo de implementar el sistema web para la exactitud de inventario en la empresa System Phone Joshua (Pre Test). </w:t>
      </w:r>
    </w:p>
    <w:p w14:paraId="2C43A35A" w14:textId="6CE90D1E" w:rsidR="00F05C2F" w:rsidRDefault="00F05C2F" w:rsidP="00B577B1">
      <w:pPr>
        <w:spacing w:before="120" w:after="120" w:line="240" w:lineRule="auto"/>
        <w:ind w:left="568" w:right="129" w:firstLine="0"/>
      </w:pPr>
      <w:r w:rsidRPr="00F05C2F">
        <w:rPr>
          <w:b/>
        </w:rPr>
        <w:t>EI</w:t>
      </w:r>
      <w:r w:rsidRPr="00F05C2F">
        <w:rPr>
          <w:b/>
          <w:vertAlign w:val="subscript"/>
        </w:rPr>
        <w:t>d</w:t>
      </w:r>
      <w:r w:rsidRPr="00F05C2F">
        <w:rPr>
          <w:b/>
        </w:rPr>
        <w:t xml:space="preserve">: </w:t>
      </w:r>
      <w:r>
        <w:t xml:space="preserve">Indicador que fue medido posterior de implementar el sistema web para la exactitud de inventario en la empresa System </w:t>
      </w:r>
    </w:p>
    <w:p w14:paraId="39DE7D47" w14:textId="33BB2E76" w:rsidR="00F05C2F" w:rsidRDefault="00F05C2F" w:rsidP="00B577B1">
      <w:pPr>
        <w:spacing w:before="120" w:after="120" w:line="240" w:lineRule="auto"/>
        <w:ind w:left="578" w:right="424"/>
      </w:pPr>
      <w:r>
        <w:t xml:space="preserve">Phone Joshua. (Post Test) </w:t>
      </w:r>
    </w:p>
    <w:p w14:paraId="60612581" w14:textId="24410296" w:rsidR="00136421" w:rsidRPr="00B577B1" w:rsidRDefault="00F05C2F" w:rsidP="00B577B1">
      <w:pPr>
        <w:spacing w:before="120" w:after="120" w:line="240" w:lineRule="auto"/>
        <w:ind w:left="10" w:right="58"/>
        <w:rPr>
          <w:szCs w:val="24"/>
        </w:rPr>
      </w:pPr>
      <w:r w:rsidRPr="00B577B1">
        <w:rPr>
          <w:b/>
          <w:i/>
          <w:szCs w:val="24"/>
        </w:rPr>
        <w:t>Tabla 7.</w:t>
      </w:r>
    </w:p>
    <w:p w14:paraId="09E8C206" w14:textId="77777777" w:rsidR="00136421" w:rsidRPr="00B577B1" w:rsidRDefault="00000000" w:rsidP="00B577B1">
      <w:pPr>
        <w:spacing w:before="120" w:after="120" w:line="240" w:lineRule="auto"/>
        <w:ind w:left="10" w:right="60"/>
        <w:rPr>
          <w:szCs w:val="24"/>
        </w:rPr>
      </w:pPr>
      <w:r w:rsidRPr="00B577B1">
        <w:rPr>
          <w:b/>
          <w:i/>
          <w:szCs w:val="24"/>
        </w:rPr>
        <w:t xml:space="preserve">Contrastación de hipótesis 1 </w:t>
      </w:r>
    </w:p>
    <w:tbl>
      <w:tblPr>
        <w:tblStyle w:val="TableGrid"/>
        <w:tblW w:w="4202" w:type="dxa"/>
        <w:tblInd w:w="636" w:type="dxa"/>
        <w:tblCellMar>
          <w:top w:w="20" w:type="dxa"/>
          <w:bottom w:w="123" w:type="dxa"/>
          <w:right w:w="14" w:type="dxa"/>
        </w:tblCellMar>
        <w:tblLook w:val="04A0" w:firstRow="1" w:lastRow="0" w:firstColumn="1" w:lastColumn="0" w:noHBand="0" w:noVBand="1"/>
      </w:tblPr>
      <w:tblGrid>
        <w:gridCol w:w="568"/>
        <w:gridCol w:w="2349"/>
        <w:gridCol w:w="388"/>
        <w:gridCol w:w="897"/>
      </w:tblGrid>
      <w:tr w:rsidR="00136421" w14:paraId="264BB1CC" w14:textId="77777777" w:rsidTr="00F05C2F">
        <w:trPr>
          <w:trHeight w:val="481"/>
        </w:trPr>
        <w:tc>
          <w:tcPr>
            <w:tcW w:w="568" w:type="dxa"/>
            <w:tcBorders>
              <w:top w:val="single" w:sz="8" w:space="0" w:color="000000"/>
              <w:left w:val="nil"/>
              <w:bottom w:val="single" w:sz="8" w:space="0" w:color="000000"/>
              <w:right w:val="nil"/>
            </w:tcBorders>
            <w:vAlign w:val="bottom"/>
          </w:tcPr>
          <w:p w14:paraId="416812D5" w14:textId="77777777" w:rsidR="00136421" w:rsidRDefault="00000000" w:rsidP="00F05C2F">
            <w:pPr>
              <w:spacing w:after="0" w:line="240" w:lineRule="auto"/>
              <w:ind w:left="12" w:right="0" w:firstLine="0"/>
              <w:jc w:val="left"/>
            </w:pPr>
            <w:r>
              <w:rPr>
                <w:sz w:val="20"/>
              </w:rPr>
              <w:t xml:space="preserve"> </w:t>
            </w:r>
          </w:p>
        </w:tc>
        <w:tc>
          <w:tcPr>
            <w:tcW w:w="2349" w:type="dxa"/>
            <w:tcBorders>
              <w:top w:val="single" w:sz="8" w:space="0" w:color="000000"/>
              <w:left w:val="nil"/>
              <w:bottom w:val="single" w:sz="8" w:space="0" w:color="000000"/>
              <w:right w:val="nil"/>
            </w:tcBorders>
            <w:vAlign w:val="bottom"/>
          </w:tcPr>
          <w:p w14:paraId="50A74720" w14:textId="77777777" w:rsidR="00136421" w:rsidRDefault="00000000" w:rsidP="00F05C2F">
            <w:pPr>
              <w:spacing w:after="0" w:line="240" w:lineRule="auto"/>
              <w:ind w:left="1848" w:right="0" w:firstLine="0"/>
              <w:jc w:val="left"/>
            </w:pPr>
            <w:r>
              <w:rPr>
                <w:sz w:val="20"/>
              </w:rPr>
              <w:t xml:space="preserve">t </w:t>
            </w:r>
          </w:p>
        </w:tc>
        <w:tc>
          <w:tcPr>
            <w:tcW w:w="388" w:type="dxa"/>
            <w:tcBorders>
              <w:top w:val="single" w:sz="8" w:space="0" w:color="000000"/>
              <w:left w:val="nil"/>
              <w:bottom w:val="single" w:sz="8" w:space="0" w:color="000000"/>
              <w:right w:val="nil"/>
            </w:tcBorders>
            <w:vAlign w:val="bottom"/>
          </w:tcPr>
          <w:p w14:paraId="3C6076FC" w14:textId="77777777" w:rsidR="00136421" w:rsidRDefault="00000000" w:rsidP="00F05C2F">
            <w:pPr>
              <w:spacing w:after="0" w:line="240" w:lineRule="auto"/>
              <w:ind w:left="0" w:right="0" w:firstLine="0"/>
              <w:jc w:val="left"/>
            </w:pPr>
            <w:r>
              <w:rPr>
                <w:sz w:val="20"/>
              </w:rPr>
              <w:t xml:space="preserve">gl </w:t>
            </w:r>
          </w:p>
        </w:tc>
        <w:tc>
          <w:tcPr>
            <w:tcW w:w="897" w:type="dxa"/>
            <w:tcBorders>
              <w:top w:val="single" w:sz="8" w:space="0" w:color="000000"/>
              <w:left w:val="nil"/>
              <w:bottom w:val="single" w:sz="8" w:space="0" w:color="000000"/>
              <w:right w:val="nil"/>
            </w:tcBorders>
            <w:vAlign w:val="bottom"/>
          </w:tcPr>
          <w:p w14:paraId="5BC16BA6" w14:textId="77777777" w:rsidR="00136421" w:rsidRDefault="00000000" w:rsidP="00F05C2F">
            <w:pPr>
              <w:spacing w:after="0" w:line="240" w:lineRule="auto"/>
              <w:ind w:left="0" w:right="0" w:firstLine="236"/>
              <w:jc w:val="left"/>
            </w:pPr>
            <w:r>
              <w:rPr>
                <w:sz w:val="20"/>
              </w:rPr>
              <w:t xml:space="preserve">Sig. (bilateral) </w:t>
            </w:r>
          </w:p>
        </w:tc>
      </w:tr>
      <w:tr w:rsidR="00136421" w14:paraId="0DA0FB5E" w14:textId="77777777" w:rsidTr="00F05C2F">
        <w:trPr>
          <w:trHeight w:val="830"/>
        </w:trPr>
        <w:tc>
          <w:tcPr>
            <w:tcW w:w="568" w:type="dxa"/>
            <w:tcBorders>
              <w:top w:val="single" w:sz="8" w:space="0" w:color="000000"/>
              <w:left w:val="nil"/>
              <w:bottom w:val="single" w:sz="8" w:space="0" w:color="000000"/>
              <w:right w:val="nil"/>
            </w:tcBorders>
          </w:tcPr>
          <w:p w14:paraId="40F0A791" w14:textId="77777777" w:rsidR="00136421" w:rsidRDefault="00000000" w:rsidP="00F05C2F">
            <w:pPr>
              <w:spacing w:after="0" w:line="240" w:lineRule="auto"/>
              <w:ind w:left="72" w:right="0" w:firstLine="0"/>
              <w:jc w:val="left"/>
            </w:pPr>
            <w:r>
              <w:rPr>
                <w:sz w:val="20"/>
              </w:rPr>
              <w:t xml:space="preserve">Par </w:t>
            </w:r>
          </w:p>
          <w:p w14:paraId="6B5931F3" w14:textId="77777777" w:rsidR="00136421" w:rsidRDefault="00000000" w:rsidP="00F05C2F">
            <w:pPr>
              <w:spacing w:after="0" w:line="240" w:lineRule="auto"/>
              <w:ind w:left="72" w:right="0" w:firstLine="0"/>
              <w:jc w:val="left"/>
            </w:pPr>
            <w:r>
              <w:rPr>
                <w:sz w:val="20"/>
              </w:rPr>
              <w:t xml:space="preserve">1 </w:t>
            </w:r>
          </w:p>
        </w:tc>
        <w:tc>
          <w:tcPr>
            <w:tcW w:w="2349" w:type="dxa"/>
            <w:tcBorders>
              <w:top w:val="single" w:sz="8" w:space="0" w:color="000000"/>
              <w:left w:val="nil"/>
              <w:bottom w:val="single" w:sz="8" w:space="0" w:color="000000"/>
              <w:right w:val="nil"/>
            </w:tcBorders>
          </w:tcPr>
          <w:p w14:paraId="57DE3408" w14:textId="77777777" w:rsidR="00136421" w:rsidRDefault="00000000" w:rsidP="00F05C2F">
            <w:pPr>
              <w:spacing w:after="0" w:line="240" w:lineRule="auto"/>
              <w:ind w:left="0" w:right="0" w:firstLine="0"/>
              <w:jc w:val="left"/>
            </w:pPr>
            <w:r>
              <w:rPr>
                <w:sz w:val="20"/>
              </w:rPr>
              <w:t xml:space="preserve">Pre Test indicador -4,264 </w:t>
            </w:r>
          </w:p>
          <w:p w14:paraId="027F0162" w14:textId="77777777" w:rsidR="00136421" w:rsidRDefault="00000000" w:rsidP="00F05C2F">
            <w:pPr>
              <w:spacing w:after="0" w:line="240" w:lineRule="auto"/>
              <w:ind w:left="0" w:right="0" w:firstLine="0"/>
              <w:jc w:val="left"/>
            </w:pPr>
            <w:r>
              <w:rPr>
                <w:sz w:val="20"/>
              </w:rPr>
              <w:t xml:space="preserve">Rotación - Post </w:t>
            </w:r>
          </w:p>
          <w:p w14:paraId="5D64C459" w14:textId="77777777" w:rsidR="00136421" w:rsidRDefault="00000000" w:rsidP="00F05C2F">
            <w:pPr>
              <w:spacing w:after="0" w:line="240" w:lineRule="auto"/>
              <w:ind w:left="0" w:right="0" w:firstLine="0"/>
              <w:jc w:val="left"/>
            </w:pPr>
            <w:r>
              <w:rPr>
                <w:sz w:val="20"/>
              </w:rPr>
              <w:t xml:space="preserve">Test indicador </w:t>
            </w:r>
          </w:p>
          <w:p w14:paraId="7DCD6991" w14:textId="77777777" w:rsidR="00136421" w:rsidRDefault="00000000" w:rsidP="00F05C2F">
            <w:pPr>
              <w:spacing w:after="0" w:line="240" w:lineRule="auto"/>
              <w:ind w:left="0" w:right="0" w:firstLine="0"/>
              <w:jc w:val="left"/>
            </w:pPr>
            <w:r>
              <w:rPr>
                <w:sz w:val="20"/>
              </w:rPr>
              <w:t xml:space="preserve">Rotación </w:t>
            </w:r>
          </w:p>
        </w:tc>
        <w:tc>
          <w:tcPr>
            <w:tcW w:w="388" w:type="dxa"/>
            <w:tcBorders>
              <w:top w:val="single" w:sz="8" w:space="0" w:color="000000"/>
              <w:left w:val="nil"/>
              <w:bottom w:val="single" w:sz="8" w:space="0" w:color="000000"/>
              <w:right w:val="nil"/>
            </w:tcBorders>
          </w:tcPr>
          <w:p w14:paraId="4C57CB59" w14:textId="77777777" w:rsidR="00136421" w:rsidRDefault="00000000" w:rsidP="00F05C2F">
            <w:pPr>
              <w:spacing w:after="0" w:line="240" w:lineRule="auto"/>
              <w:ind w:left="32" w:right="0" w:firstLine="0"/>
              <w:jc w:val="left"/>
            </w:pPr>
            <w:r>
              <w:rPr>
                <w:sz w:val="20"/>
              </w:rPr>
              <w:t xml:space="preserve">19 </w:t>
            </w:r>
          </w:p>
        </w:tc>
        <w:tc>
          <w:tcPr>
            <w:tcW w:w="897" w:type="dxa"/>
            <w:tcBorders>
              <w:top w:val="single" w:sz="8" w:space="0" w:color="000000"/>
              <w:left w:val="nil"/>
              <w:bottom w:val="single" w:sz="8" w:space="0" w:color="000000"/>
              <w:right w:val="nil"/>
            </w:tcBorders>
          </w:tcPr>
          <w:p w14:paraId="5F20EFEB" w14:textId="77777777" w:rsidR="00136421" w:rsidRDefault="00000000" w:rsidP="00F05C2F">
            <w:pPr>
              <w:spacing w:after="0" w:line="240" w:lineRule="auto"/>
              <w:ind w:left="0" w:right="51" w:firstLine="0"/>
              <w:jc w:val="right"/>
            </w:pPr>
            <w:r>
              <w:rPr>
                <w:sz w:val="20"/>
              </w:rPr>
              <w:t xml:space="preserve">,000 </w:t>
            </w:r>
          </w:p>
        </w:tc>
      </w:tr>
    </w:tbl>
    <w:p w14:paraId="36F8B5CC" w14:textId="77777777" w:rsidR="00F05C2F" w:rsidRPr="00B577B1" w:rsidRDefault="00000000" w:rsidP="00B577B1">
      <w:pPr>
        <w:spacing w:before="120" w:after="120" w:line="240" w:lineRule="auto"/>
        <w:ind w:left="10" w:right="58"/>
        <w:rPr>
          <w:szCs w:val="24"/>
        </w:rPr>
      </w:pPr>
      <w:r w:rsidRPr="00B577B1">
        <w:rPr>
          <w:szCs w:val="24"/>
        </w:rPr>
        <w:t xml:space="preserve">La </w:t>
      </w:r>
      <w:r w:rsidR="00F05C2F" w:rsidRPr="00B577B1">
        <w:rPr>
          <w:szCs w:val="24"/>
        </w:rPr>
        <w:t>t</w:t>
      </w:r>
      <w:r w:rsidRPr="00B577B1">
        <w:rPr>
          <w:szCs w:val="24"/>
        </w:rPr>
        <w:t xml:space="preserve">abla 7 muestra los resultados de la prueba t de Student, el Sig. </w:t>
      </w:r>
      <w:r w:rsidR="00F05C2F" w:rsidRPr="00B577B1">
        <w:rPr>
          <w:szCs w:val="24"/>
        </w:rPr>
        <w:t>e</w:t>
      </w:r>
      <w:r w:rsidRPr="00B577B1">
        <w:rPr>
          <w:szCs w:val="24"/>
        </w:rPr>
        <w:t xml:space="preserve">l resultado es 0,00, que es menor que 0,05. Entonces se rechaza H0 y se acepta H1. Los valores promedio que se obtuvieron previo y posterior a la aplicación del equipo de recolección de datos (pre test y post test) son diferentes. Teniendo esto en cuenta, se concluyó que en la hipótesis 1 la implementación del sistema web ha afectado la precisión del inventario de </w:t>
      </w:r>
      <w:r w:rsidR="00F05C2F" w:rsidRPr="00B577B1">
        <w:rPr>
          <w:szCs w:val="24"/>
        </w:rPr>
        <w:t>System Phone Joshua</w:t>
      </w:r>
      <w:r w:rsidRPr="00B577B1">
        <w:rPr>
          <w:szCs w:val="24"/>
        </w:rPr>
        <w:t xml:space="preserve">. </w:t>
      </w:r>
    </w:p>
    <w:p w14:paraId="505635FB" w14:textId="77777777" w:rsidR="00F05C2F" w:rsidRPr="00B577B1" w:rsidRDefault="00000000" w:rsidP="00B577B1">
      <w:pPr>
        <w:spacing w:before="120" w:after="120" w:line="240" w:lineRule="auto"/>
        <w:ind w:left="10" w:right="58"/>
        <w:rPr>
          <w:szCs w:val="24"/>
        </w:rPr>
      </w:pPr>
      <w:r w:rsidRPr="00B577B1">
        <w:rPr>
          <w:szCs w:val="24"/>
        </w:rPr>
        <w:t xml:space="preserve">Contrastación de Hipótesis 2 </w:t>
      </w:r>
      <w:r w:rsidRPr="00B577B1">
        <w:rPr>
          <w:bCs/>
          <w:szCs w:val="24"/>
        </w:rPr>
        <w:t>(HX02):</w:t>
      </w:r>
      <w:r w:rsidRPr="00B577B1">
        <w:rPr>
          <w:szCs w:val="24"/>
        </w:rPr>
        <w:t xml:space="preserve"> Un sistema web influye positivamente la rotación de inventario en el proceso logístico de la empresa </w:t>
      </w:r>
      <w:r w:rsidR="00F05C2F" w:rsidRPr="00B577B1">
        <w:rPr>
          <w:szCs w:val="24"/>
        </w:rPr>
        <w:t>System Phone Joshua</w:t>
      </w:r>
      <w:r w:rsidRPr="00B577B1">
        <w:rPr>
          <w:szCs w:val="24"/>
        </w:rPr>
        <w:t xml:space="preserve">, en la ciudad de Abancay, 2023. </w:t>
      </w:r>
    </w:p>
    <w:p w14:paraId="359678DF" w14:textId="6214BAFC" w:rsidR="00136421" w:rsidRPr="00B577B1" w:rsidRDefault="00000000" w:rsidP="00B577B1">
      <w:pPr>
        <w:spacing w:before="120" w:after="120" w:line="240" w:lineRule="auto"/>
        <w:ind w:left="10" w:right="58"/>
        <w:rPr>
          <w:szCs w:val="24"/>
        </w:rPr>
      </w:pPr>
      <w:r w:rsidRPr="00B577B1">
        <w:rPr>
          <w:bCs/>
          <w:szCs w:val="24"/>
        </w:rPr>
        <w:t>Indicador</w:t>
      </w:r>
      <w:r w:rsidRPr="00B577B1">
        <w:rPr>
          <w:b/>
          <w:szCs w:val="24"/>
        </w:rPr>
        <w:t>:</w:t>
      </w:r>
      <w:r w:rsidRPr="00B577B1">
        <w:rPr>
          <w:szCs w:val="24"/>
        </w:rPr>
        <w:t xml:space="preserve"> rotación de inventario </w:t>
      </w:r>
    </w:p>
    <w:p w14:paraId="39ABE0B1" w14:textId="77777777" w:rsidR="00F05C2F" w:rsidRPr="00B577B1" w:rsidRDefault="00000000" w:rsidP="00B577B1">
      <w:pPr>
        <w:numPr>
          <w:ilvl w:val="0"/>
          <w:numId w:val="22"/>
        </w:numPr>
        <w:spacing w:before="120" w:after="120" w:line="240" w:lineRule="auto"/>
        <w:ind w:right="88" w:hanging="284"/>
        <w:rPr>
          <w:szCs w:val="24"/>
        </w:rPr>
      </w:pPr>
      <w:r w:rsidRPr="00B577B1">
        <w:rPr>
          <w:bCs/>
          <w:szCs w:val="24"/>
        </w:rPr>
        <w:t>Definición:</w:t>
      </w:r>
      <w:r w:rsidRPr="00B577B1">
        <w:rPr>
          <w:b/>
          <w:szCs w:val="24"/>
        </w:rPr>
        <w:t xml:space="preserve"> </w:t>
      </w:r>
    </w:p>
    <w:p w14:paraId="365B18C5" w14:textId="77777777" w:rsidR="00F05C2F" w:rsidRPr="00B577B1" w:rsidRDefault="00000000" w:rsidP="00B577B1">
      <w:pPr>
        <w:spacing w:before="120" w:after="120" w:line="240" w:lineRule="auto"/>
        <w:ind w:left="284" w:right="88" w:firstLine="0"/>
        <w:rPr>
          <w:szCs w:val="24"/>
        </w:rPr>
      </w:pPr>
      <w:r w:rsidRPr="00B577B1">
        <w:rPr>
          <w:b/>
          <w:szCs w:val="24"/>
        </w:rPr>
        <w:lastRenderedPageBreak/>
        <w:t>RIa:</w:t>
      </w:r>
      <w:r w:rsidRPr="00B577B1">
        <w:rPr>
          <w:szCs w:val="24"/>
        </w:rPr>
        <w:t xml:space="preserve"> Indicador que fue medido previo a implementar el sistema web para la rotación de inventario en la empresa </w:t>
      </w:r>
      <w:r w:rsidR="00F05C2F" w:rsidRPr="00B577B1">
        <w:rPr>
          <w:szCs w:val="24"/>
        </w:rPr>
        <w:t>System Phone Joshua (Pre Test).</w:t>
      </w:r>
    </w:p>
    <w:p w14:paraId="68A7C1A6" w14:textId="06F55D76" w:rsidR="00136421" w:rsidRPr="00B577B1" w:rsidRDefault="00F05C2F" w:rsidP="00B577B1">
      <w:pPr>
        <w:spacing w:before="120" w:after="120" w:line="240" w:lineRule="auto"/>
        <w:ind w:left="284" w:right="88" w:firstLine="0"/>
        <w:rPr>
          <w:szCs w:val="24"/>
        </w:rPr>
      </w:pPr>
      <w:r w:rsidRPr="00B577B1">
        <w:rPr>
          <w:b/>
          <w:szCs w:val="24"/>
        </w:rPr>
        <w:t>RId:</w:t>
      </w:r>
      <w:r w:rsidRPr="00B577B1">
        <w:rPr>
          <w:szCs w:val="24"/>
        </w:rPr>
        <w:t xml:space="preserve"> Indicador que fue medido posterior a implementar el sistema web para la rotación de inventario en la empresa System Phone Joshua. (Post Test).</w:t>
      </w:r>
    </w:p>
    <w:p w14:paraId="367E4178" w14:textId="31FD5EE0" w:rsidR="00136421" w:rsidRPr="00B577B1" w:rsidRDefault="00F05C2F" w:rsidP="00B577B1">
      <w:pPr>
        <w:spacing w:before="120" w:after="120" w:line="240" w:lineRule="auto"/>
        <w:ind w:left="10" w:right="124"/>
        <w:rPr>
          <w:szCs w:val="24"/>
        </w:rPr>
      </w:pPr>
      <w:r w:rsidRPr="00B577B1">
        <w:rPr>
          <w:b/>
          <w:i/>
          <w:szCs w:val="24"/>
        </w:rPr>
        <w:t xml:space="preserve">Tabla 8. </w:t>
      </w:r>
    </w:p>
    <w:p w14:paraId="24A25E34" w14:textId="77777777" w:rsidR="00136421" w:rsidRPr="00B577B1" w:rsidRDefault="00000000" w:rsidP="00B577B1">
      <w:pPr>
        <w:spacing w:before="120" w:after="120" w:line="240" w:lineRule="auto"/>
        <w:ind w:left="10" w:right="126"/>
        <w:rPr>
          <w:szCs w:val="24"/>
        </w:rPr>
      </w:pPr>
      <w:r w:rsidRPr="00B577B1">
        <w:rPr>
          <w:b/>
          <w:i/>
          <w:szCs w:val="24"/>
        </w:rPr>
        <w:t xml:space="preserve">Contrastación de hipótesis 2 </w:t>
      </w:r>
    </w:p>
    <w:p w14:paraId="0404C0EB" w14:textId="77777777" w:rsidR="00136421" w:rsidRDefault="00000000" w:rsidP="00F05C2F">
      <w:pPr>
        <w:tabs>
          <w:tab w:val="right" w:pos="4880"/>
        </w:tabs>
        <w:spacing w:after="0" w:line="259" w:lineRule="auto"/>
        <w:ind w:left="0" w:right="0" w:firstLine="0"/>
        <w:jc w:val="left"/>
      </w:pPr>
      <w:r>
        <w:rPr>
          <w:i/>
          <w:sz w:val="18"/>
        </w:rPr>
        <w:t xml:space="preserve"> </w:t>
      </w:r>
      <w:r>
        <w:rPr>
          <w:i/>
          <w:sz w:val="18"/>
        </w:rPr>
        <w:tab/>
      </w:r>
      <w:r>
        <w:rPr>
          <w:rFonts w:ascii="Calibri" w:eastAsia="Calibri" w:hAnsi="Calibri" w:cs="Calibri"/>
          <w:noProof/>
          <w:sz w:val="22"/>
        </w:rPr>
        <mc:AlternateContent>
          <mc:Choice Requires="wpg">
            <w:drawing>
              <wp:inline distT="0" distB="0" distL="0" distR="0" wp14:anchorId="283C5982" wp14:editId="2E429802">
                <wp:extent cx="2728912" cy="12700"/>
                <wp:effectExtent l="0" t="0" r="0" b="0"/>
                <wp:docPr id="181957" name="Group 181957"/>
                <wp:cNvGraphicFramePr/>
                <a:graphic xmlns:a="http://schemas.openxmlformats.org/drawingml/2006/main">
                  <a:graphicData uri="http://schemas.microsoft.com/office/word/2010/wordprocessingGroup">
                    <wpg:wgp>
                      <wpg:cNvGrpSpPr/>
                      <wpg:grpSpPr>
                        <a:xfrm>
                          <a:off x="0" y="0"/>
                          <a:ext cx="2728912" cy="12700"/>
                          <a:chOff x="0" y="0"/>
                          <a:chExt cx="2728912" cy="12700"/>
                        </a:xfrm>
                      </wpg:grpSpPr>
                      <wps:wsp>
                        <wps:cNvPr id="197772" name="Shape 197772"/>
                        <wps:cNvSpPr/>
                        <wps:spPr>
                          <a:xfrm>
                            <a:off x="0" y="0"/>
                            <a:ext cx="1351534" cy="12700"/>
                          </a:xfrm>
                          <a:custGeom>
                            <a:avLst/>
                            <a:gdLst/>
                            <a:ahLst/>
                            <a:cxnLst/>
                            <a:rect l="0" t="0" r="0" b="0"/>
                            <a:pathLst>
                              <a:path w="1351534" h="12700">
                                <a:moveTo>
                                  <a:pt x="0" y="0"/>
                                </a:moveTo>
                                <a:lnTo>
                                  <a:pt x="1351534" y="0"/>
                                </a:lnTo>
                                <a:lnTo>
                                  <a:pt x="1351534"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3" name="Shape 197773"/>
                        <wps:cNvSpPr/>
                        <wps:spPr>
                          <a:xfrm>
                            <a:off x="1351534"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4" name="Shape 197774"/>
                        <wps:cNvSpPr/>
                        <wps:spPr>
                          <a:xfrm>
                            <a:off x="1364234" y="0"/>
                            <a:ext cx="447358" cy="12700"/>
                          </a:xfrm>
                          <a:custGeom>
                            <a:avLst/>
                            <a:gdLst/>
                            <a:ahLst/>
                            <a:cxnLst/>
                            <a:rect l="0" t="0" r="0" b="0"/>
                            <a:pathLst>
                              <a:path w="447358" h="12700">
                                <a:moveTo>
                                  <a:pt x="0" y="0"/>
                                </a:moveTo>
                                <a:lnTo>
                                  <a:pt x="447358" y="0"/>
                                </a:lnTo>
                                <a:lnTo>
                                  <a:pt x="44735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5" name="Shape 197775"/>
                        <wps:cNvSpPr/>
                        <wps:spPr>
                          <a:xfrm>
                            <a:off x="1811655"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6" name="Shape 197776"/>
                        <wps:cNvSpPr/>
                        <wps:spPr>
                          <a:xfrm>
                            <a:off x="1824355" y="0"/>
                            <a:ext cx="274320" cy="12700"/>
                          </a:xfrm>
                          <a:custGeom>
                            <a:avLst/>
                            <a:gdLst/>
                            <a:ahLst/>
                            <a:cxnLst/>
                            <a:rect l="0" t="0" r="0" b="0"/>
                            <a:pathLst>
                              <a:path w="274320" h="12700">
                                <a:moveTo>
                                  <a:pt x="0" y="0"/>
                                </a:moveTo>
                                <a:lnTo>
                                  <a:pt x="274320" y="0"/>
                                </a:lnTo>
                                <a:lnTo>
                                  <a:pt x="27432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7" name="Shape 197777"/>
                        <wps:cNvSpPr/>
                        <wps:spPr>
                          <a:xfrm>
                            <a:off x="2098675"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78" name="Shape 197778"/>
                        <wps:cNvSpPr/>
                        <wps:spPr>
                          <a:xfrm>
                            <a:off x="2111375" y="0"/>
                            <a:ext cx="617537" cy="12700"/>
                          </a:xfrm>
                          <a:custGeom>
                            <a:avLst/>
                            <a:gdLst/>
                            <a:ahLst/>
                            <a:cxnLst/>
                            <a:rect l="0" t="0" r="0" b="0"/>
                            <a:pathLst>
                              <a:path w="617537" h="12700">
                                <a:moveTo>
                                  <a:pt x="0" y="0"/>
                                </a:moveTo>
                                <a:lnTo>
                                  <a:pt x="617537" y="0"/>
                                </a:lnTo>
                                <a:lnTo>
                                  <a:pt x="617537"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957" style="width:214.875pt;height:1pt;mso-position-horizontal-relative:char;mso-position-vertical-relative:line" coordsize="27289,127">
                <v:shape id="Shape 197779" style="position:absolute;width:13515;height:127;left:0;top:0;" coordsize="1351534,12700" path="m0,0l1351534,0l1351534,12700l0,12700l0,0">
                  <v:stroke weight="0pt" endcap="flat" joinstyle="miter" miterlimit="10" on="false" color="#000000" opacity="0"/>
                  <v:fill on="true" color="#000000"/>
                </v:shape>
                <v:shape id="Shape 197780" style="position:absolute;width:127;height:127;left:13515;top:0;" coordsize="12700,12700" path="m0,0l12700,0l12700,12700l0,12700l0,0">
                  <v:stroke weight="0pt" endcap="flat" joinstyle="miter" miterlimit="10" on="false" color="#000000" opacity="0"/>
                  <v:fill on="true" color="#000000"/>
                </v:shape>
                <v:shape id="Shape 197781" style="position:absolute;width:4473;height:127;left:13642;top:0;" coordsize="447358,12700" path="m0,0l447358,0l447358,12700l0,12700l0,0">
                  <v:stroke weight="0pt" endcap="flat" joinstyle="miter" miterlimit="10" on="false" color="#000000" opacity="0"/>
                  <v:fill on="true" color="#000000"/>
                </v:shape>
                <v:shape id="Shape 197782" style="position:absolute;width:127;height:127;left:18116;top:0;" coordsize="12700,12700" path="m0,0l12700,0l12700,12700l0,12700l0,0">
                  <v:stroke weight="0pt" endcap="flat" joinstyle="miter" miterlimit="10" on="false" color="#000000" opacity="0"/>
                  <v:fill on="true" color="#000000"/>
                </v:shape>
                <v:shape id="Shape 197783" style="position:absolute;width:2743;height:127;left:18243;top:0;" coordsize="274320,12700" path="m0,0l274320,0l274320,12700l0,12700l0,0">
                  <v:stroke weight="0pt" endcap="flat" joinstyle="miter" miterlimit="10" on="false" color="#000000" opacity="0"/>
                  <v:fill on="true" color="#000000"/>
                </v:shape>
                <v:shape id="Shape 197784" style="position:absolute;width:127;height:127;left:20986;top:0;" coordsize="12700,12700" path="m0,0l12700,0l12700,12700l0,12700l0,0">
                  <v:stroke weight="0pt" endcap="flat" joinstyle="miter" miterlimit="10" on="false" color="#000000" opacity="0"/>
                  <v:fill on="true" color="#000000"/>
                </v:shape>
                <v:shape id="Shape 197785" style="position:absolute;width:6175;height:127;left:21113;top:0;" coordsize="617537,12700" path="m0,0l617537,0l617537,12700l0,12700l0,0">
                  <v:stroke weight="0pt" endcap="flat" joinstyle="miter" miterlimit="10" on="false" color="#000000" opacity="0"/>
                  <v:fill on="true" color="#000000"/>
                </v:shape>
              </v:group>
            </w:pict>
          </mc:Fallback>
        </mc:AlternateContent>
      </w:r>
    </w:p>
    <w:p w14:paraId="01C09906" w14:textId="23FE75CE" w:rsidR="00136421" w:rsidRDefault="00000000" w:rsidP="00F05C2F">
      <w:pPr>
        <w:tabs>
          <w:tab w:val="center" w:pos="504"/>
          <w:tab w:val="center" w:pos="2994"/>
          <w:tab w:val="center" w:pos="3584"/>
          <w:tab w:val="center" w:pos="4305"/>
        </w:tabs>
        <w:spacing w:after="0" w:line="259" w:lineRule="auto"/>
        <w:ind w:left="0" w:right="0" w:firstLine="0"/>
        <w:jc w:val="left"/>
      </w:pPr>
      <w:r>
        <w:rPr>
          <w:rFonts w:ascii="Calibri" w:eastAsia="Calibri" w:hAnsi="Calibri" w:cs="Calibri"/>
          <w:sz w:val="22"/>
        </w:rPr>
        <w:tab/>
      </w:r>
      <w:r>
        <w:rPr>
          <w:sz w:val="18"/>
          <w:u w:val="single" w:color="000000"/>
        </w:rPr>
        <w:t xml:space="preserve"> </w:t>
      </w:r>
      <w:r>
        <w:rPr>
          <w:sz w:val="18"/>
          <w:u w:val="single" w:color="000000"/>
        </w:rPr>
        <w:tab/>
        <w:t xml:space="preserve">t </w:t>
      </w:r>
      <w:r>
        <w:rPr>
          <w:sz w:val="18"/>
          <w:u w:val="single" w:color="000000"/>
        </w:rPr>
        <w:tab/>
        <w:t xml:space="preserve">gl </w:t>
      </w:r>
      <w:r>
        <w:rPr>
          <w:sz w:val="18"/>
          <w:u w:val="single" w:color="000000"/>
        </w:rPr>
        <w:tab/>
        <w:t>(</w:t>
      </w:r>
      <w:r w:rsidR="00B577B1">
        <w:rPr>
          <w:sz w:val="18"/>
          <w:u w:val="single" w:color="000000"/>
        </w:rPr>
        <w:t xml:space="preserve">sig. </w:t>
      </w:r>
      <w:r>
        <w:rPr>
          <w:sz w:val="18"/>
          <w:u w:val="single" w:color="000000"/>
        </w:rPr>
        <w:t xml:space="preserve">bilateral) </w:t>
      </w:r>
    </w:p>
    <w:p w14:paraId="54BB3EB0" w14:textId="77777777" w:rsidR="00136421" w:rsidRDefault="00000000" w:rsidP="00F05C2F">
      <w:pPr>
        <w:tabs>
          <w:tab w:val="center" w:pos="1504"/>
          <w:tab w:val="center" w:pos="3066"/>
          <w:tab w:val="center" w:pos="3660"/>
          <w:tab w:val="right" w:pos="4880"/>
        </w:tabs>
        <w:spacing w:after="0" w:line="259" w:lineRule="auto"/>
        <w:ind w:left="0" w:right="0" w:firstLine="0"/>
        <w:jc w:val="left"/>
      </w:pPr>
      <w:r>
        <w:rPr>
          <w:rFonts w:ascii="Calibri" w:eastAsia="Calibri" w:hAnsi="Calibri" w:cs="Calibri"/>
          <w:sz w:val="22"/>
        </w:rPr>
        <w:tab/>
      </w:r>
      <w:r>
        <w:rPr>
          <w:sz w:val="18"/>
        </w:rPr>
        <w:t xml:space="preserve">Par 1 Pre-Test indicador </w:t>
      </w:r>
      <w:r>
        <w:rPr>
          <w:sz w:val="18"/>
        </w:rPr>
        <w:tab/>
        <w:t xml:space="preserve">-4,231 </w:t>
      </w:r>
      <w:r>
        <w:rPr>
          <w:sz w:val="18"/>
        </w:rPr>
        <w:tab/>
        <w:t xml:space="preserve">19 </w:t>
      </w:r>
      <w:r>
        <w:rPr>
          <w:sz w:val="18"/>
        </w:rPr>
        <w:tab/>
        <w:t xml:space="preserve">,000 </w:t>
      </w:r>
    </w:p>
    <w:p w14:paraId="2E60D908" w14:textId="77777777" w:rsidR="00136421" w:rsidRDefault="00000000" w:rsidP="00F05C2F">
      <w:pPr>
        <w:spacing w:after="0" w:line="259" w:lineRule="auto"/>
        <w:ind w:left="1099" w:right="0"/>
        <w:jc w:val="left"/>
      </w:pPr>
      <w:r>
        <w:rPr>
          <w:sz w:val="18"/>
        </w:rPr>
        <w:t xml:space="preserve">Exactitud - Post </w:t>
      </w:r>
    </w:p>
    <w:p w14:paraId="5472D262" w14:textId="77777777" w:rsidR="00136421" w:rsidRDefault="00000000" w:rsidP="00F05C2F">
      <w:pPr>
        <w:spacing w:after="0" w:line="259" w:lineRule="auto"/>
        <w:ind w:left="1099" w:right="0"/>
        <w:jc w:val="left"/>
      </w:pPr>
      <w:r>
        <w:rPr>
          <w:sz w:val="18"/>
        </w:rPr>
        <w:t xml:space="preserve">Test indicador </w:t>
      </w:r>
    </w:p>
    <w:p w14:paraId="53FDE892" w14:textId="77777777" w:rsidR="00136421" w:rsidRDefault="00000000" w:rsidP="00F05C2F">
      <w:pPr>
        <w:spacing w:after="0" w:line="259" w:lineRule="auto"/>
        <w:ind w:left="1099" w:right="0"/>
        <w:jc w:val="left"/>
      </w:pPr>
      <w:r>
        <w:rPr>
          <w:sz w:val="18"/>
        </w:rPr>
        <w:t xml:space="preserve">Exactitud </w:t>
      </w:r>
    </w:p>
    <w:p w14:paraId="4ED00341" w14:textId="77777777" w:rsidR="00136421" w:rsidRDefault="00000000" w:rsidP="00F05C2F">
      <w:pPr>
        <w:spacing w:after="0" w:line="259" w:lineRule="auto"/>
        <w:ind w:left="492" w:right="0" w:firstLine="0"/>
        <w:jc w:val="left"/>
      </w:pPr>
      <w:r>
        <w:rPr>
          <w:rFonts w:ascii="Calibri" w:eastAsia="Calibri" w:hAnsi="Calibri" w:cs="Calibri"/>
          <w:noProof/>
          <w:sz w:val="22"/>
        </w:rPr>
        <mc:AlternateContent>
          <mc:Choice Requires="wpg">
            <w:drawing>
              <wp:inline distT="0" distB="0" distL="0" distR="0" wp14:anchorId="4BCE5F04" wp14:editId="471FF192">
                <wp:extent cx="2736532" cy="12700"/>
                <wp:effectExtent l="0" t="0" r="0" b="0"/>
                <wp:docPr id="181958" name="Group 181958"/>
                <wp:cNvGraphicFramePr/>
                <a:graphic xmlns:a="http://schemas.openxmlformats.org/drawingml/2006/main">
                  <a:graphicData uri="http://schemas.microsoft.com/office/word/2010/wordprocessingGroup">
                    <wpg:wgp>
                      <wpg:cNvGrpSpPr/>
                      <wpg:grpSpPr>
                        <a:xfrm>
                          <a:off x="0" y="0"/>
                          <a:ext cx="2736532" cy="12700"/>
                          <a:chOff x="0" y="0"/>
                          <a:chExt cx="2736532" cy="12700"/>
                        </a:xfrm>
                      </wpg:grpSpPr>
                      <wps:wsp>
                        <wps:cNvPr id="197786" name="Shape 197786"/>
                        <wps:cNvSpPr/>
                        <wps:spPr>
                          <a:xfrm>
                            <a:off x="0" y="0"/>
                            <a:ext cx="350520" cy="12700"/>
                          </a:xfrm>
                          <a:custGeom>
                            <a:avLst/>
                            <a:gdLst/>
                            <a:ahLst/>
                            <a:cxnLst/>
                            <a:rect l="0" t="0" r="0" b="0"/>
                            <a:pathLst>
                              <a:path w="350520" h="12700">
                                <a:moveTo>
                                  <a:pt x="0" y="0"/>
                                </a:moveTo>
                                <a:lnTo>
                                  <a:pt x="350520" y="0"/>
                                </a:lnTo>
                                <a:lnTo>
                                  <a:pt x="35052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87" name="Shape 197787"/>
                        <wps:cNvSpPr/>
                        <wps:spPr>
                          <a:xfrm>
                            <a:off x="34290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88" name="Shape 197788"/>
                        <wps:cNvSpPr/>
                        <wps:spPr>
                          <a:xfrm>
                            <a:off x="355600" y="0"/>
                            <a:ext cx="1003617" cy="12700"/>
                          </a:xfrm>
                          <a:custGeom>
                            <a:avLst/>
                            <a:gdLst/>
                            <a:ahLst/>
                            <a:cxnLst/>
                            <a:rect l="0" t="0" r="0" b="0"/>
                            <a:pathLst>
                              <a:path w="1003617" h="12700">
                                <a:moveTo>
                                  <a:pt x="0" y="0"/>
                                </a:moveTo>
                                <a:lnTo>
                                  <a:pt x="1003617" y="0"/>
                                </a:lnTo>
                                <a:lnTo>
                                  <a:pt x="1003617"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89" name="Shape 197789"/>
                        <wps:cNvSpPr/>
                        <wps:spPr>
                          <a:xfrm>
                            <a:off x="1351661"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90" name="Shape 197790"/>
                        <wps:cNvSpPr/>
                        <wps:spPr>
                          <a:xfrm>
                            <a:off x="1364361" y="0"/>
                            <a:ext cx="454978" cy="12700"/>
                          </a:xfrm>
                          <a:custGeom>
                            <a:avLst/>
                            <a:gdLst/>
                            <a:ahLst/>
                            <a:cxnLst/>
                            <a:rect l="0" t="0" r="0" b="0"/>
                            <a:pathLst>
                              <a:path w="454978" h="12700">
                                <a:moveTo>
                                  <a:pt x="0" y="0"/>
                                </a:moveTo>
                                <a:lnTo>
                                  <a:pt x="454978" y="0"/>
                                </a:lnTo>
                                <a:lnTo>
                                  <a:pt x="45497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91" name="Shape 197791"/>
                        <wps:cNvSpPr/>
                        <wps:spPr>
                          <a:xfrm>
                            <a:off x="1811655"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92" name="Shape 197792"/>
                        <wps:cNvSpPr/>
                        <wps:spPr>
                          <a:xfrm>
                            <a:off x="1824355" y="0"/>
                            <a:ext cx="281940" cy="12700"/>
                          </a:xfrm>
                          <a:custGeom>
                            <a:avLst/>
                            <a:gdLst/>
                            <a:ahLst/>
                            <a:cxnLst/>
                            <a:rect l="0" t="0" r="0" b="0"/>
                            <a:pathLst>
                              <a:path w="281940" h="12700">
                                <a:moveTo>
                                  <a:pt x="0" y="0"/>
                                </a:moveTo>
                                <a:lnTo>
                                  <a:pt x="281940" y="0"/>
                                </a:lnTo>
                                <a:lnTo>
                                  <a:pt x="28194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93" name="Shape 197793"/>
                        <wps:cNvSpPr/>
                        <wps:spPr>
                          <a:xfrm>
                            <a:off x="2098675"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794" name="Shape 197794"/>
                        <wps:cNvSpPr/>
                        <wps:spPr>
                          <a:xfrm>
                            <a:off x="2111375" y="0"/>
                            <a:ext cx="625157" cy="12700"/>
                          </a:xfrm>
                          <a:custGeom>
                            <a:avLst/>
                            <a:gdLst/>
                            <a:ahLst/>
                            <a:cxnLst/>
                            <a:rect l="0" t="0" r="0" b="0"/>
                            <a:pathLst>
                              <a:path w="625157" h="12700">
                                <a:moveTo>
                                  <a:pt x="0" y="0"/>
                                </a:moveTo>
                                <a:lnTo>
                                  <a:pt x="625157" y="0"/>
                                </a:lnTo>
                                <a:lnTo>
                                  <a:pt x="625157"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958" style="width:215.475pt;height:1pt;mso-position-horizontal-relative:char;mso-position-vertical-relative:line" coordsize="27365,127">
                <v:shape id="Shape 197795" style="position:absolute;width:3505;height:127;left:0;top:0;" coordsize="350520,12700" path="m0,0l350520,0l350520,12700l0,12700l0,0">
                  <v:stroke weight="0pt" endcap="flat" joinstyle="miter" miterlimit="10" on="false" color="#000000" opacity="0"/>
                  <v:fill on="true" color="#000000"/>
                </v:shape>
                <v:shape id="Shape 197796" style="position:absolute;width:127;height:127;left:3429;top:0;" coordsize="12700,12700" path="m0,0l12700,0l12700,12700l0,12700l0,0">
                  <v:stroke weight="0pt" endcap="flat" joinstyle="miter" miterlimit="10" on="false" color="#000000" opacity="0"/>
                  <v:fill on="true" color="#000000"/>
                </v:shape>
                <v:shape id="Shape 197797" style="position:absolute;width:10036;height:127;left:3556;top:0;" coordsize="1003617,12700" path="m0,0l1003617,0l1003617,12700l0,12700l0,0">
                  <v:stroke weight="0pt" endcap="flat" joinstyle="miter" miterlimit="10" on="false" color="#000000" opacity="0"/>
                  <v:fill on="true" color="#000000"/>
                </v:shape>
                <v:shape id="Shape 197798" style="position:absolute;width:127;height:127;left:13516;top:0;" coordsize="12700,12700" path="m0,0l12700,0l12700,12700l0,12700l0,0">
                  <v:stroke weight="0pt" endcap="flat" joinstyle="miter" miterlimit="10" on="false" color="#000000" opacity="0"/>
                  <v:fill on="true" color="#000000"/>
                </v:shape>
                <v:shape id="Shape 197799" style="position:absolute;width:4549;height:127;left:13643;top:0;" coordsize="454978,12700" path="m0,0l454978,0l454978,12700l0,12700l0,0">
                  <v:stroke weight="0pt" endcap="flat" joinstyle="miter" miterlimit="10" on="false" color="#000000" opacity="0"/>
                  <v:fill on="true" color="#000000"/>
                </v:shape>
                <v:shape id="Shape 197800" style="position:absolute;width:127;height:127;left:18116;top:0;" coordsize="12700,12700" path="m0,0l12700,0l12700,12700l0,12700l0,0">
                  <v:stroke weight="0pt" endcap="flat" joinstyle="miter" miterlimit="10" on="false" color="#000000" opacity="0"/>
                  <v:fill on="true" color="#000000"/>
                </v:shape>
                <v:shape id="Shape 197801" style="position:absolute;width:2819;height:127;left:18243;top:0;" coordsize="281940,12700" path="m0,0l281940,0l281940,12700l0,12700l0,0">
                  <v:stroke weight="0pt" endcap="flat" joinstyle="miter" miterlimit="10" on="false" color="#000000" opacity="0"/>
                  <v:fill on="true" color="#000000"/>
                </v:shape>
                <v:shape id="Shape 197802" style="position:absolute;width:127;height:127;left:20986;top:0;" coordsize="12700,12700" path="m0,0l12700,0l12700,12700l0,12700l0,0">
                  <v:stroke weight="0pt" endcap="flat" joinstyle="miter" miterlimit="10" on="false" color="#000000" opacity="0"/>
                  <v:fill on="true" color="#000000"/>
                </v:shape>
                <v:shape id="Shape 197803" style="position:absolute;width:6251;height:127;left:21113;top:0;" coordsize="625157,12700" path="m0,0l625157,0l625157,12700l0,12700l0,0">
                  <v:stroke weight="0pt" endcap="flat" joinstyle="miter" miterlimit="10" on="false" color="#000000" opacity="0"/>
                  <v:fill on="true" color="#000000"/>
                </v:shape>
              </v:group>
            </w:pict>
          </mc:Fallback>
        </mc:AlternateContent>
      </w:r>
    </w:p>
    <w:p w14:paraId="7B85FDFC" w14:textId="5E7F2997" w:rsidR="00136421" w:rsidRDefault="00136421">
      <w:pPr>
        <w:spacing w:after="18" w:line="259" w:lineRule="auto"/>
        <w:ind w:left="0" w:right="0" w:firstLine="0"/>
        <w:jc w:val="left"/>
      </w:pPr>
    </w:p>
    <w:p w14:paraId="1ACEAFEB" w14:textId="77777777" w:rsidR="005E3ECC" w:rsidRDefault="00000000" w:rsidP="00B577B1">
      <w:pPr>
        <w:spacing w:before="120" w:after="120" w:line="238" w:lineRule="auto"/>
        <w:ind w:left="10" w:right="125"/>
      </w:pPr>
      <w:r>
        <w:t>La tabla 8</w:t>
      </w:r>
      <w:r w:rsidR="00F05C2F">
        <w:t>,</w:t>
      </w:r>
      <w:r>
        <w:t xml:space="preserve"> muestra los resultados de la prueba estadística t de Student, la Sig. Resultante es 0,00, que es menor que 0,05. Entonces se rechaza H0 y se acepta H1. Los valores medios previos y posteriores a la aplicación del instrumento de recolección de datos (pre test y post test) son diferentes. Teniendo esto en cuenta, se concluyó que en la hipótesis 2 la implementación del sistema web influirá la rotación de inventario de la empresa </w:t>
      </w:r>
      <w:r w:rsidR="00F05C2F">
        <w:t>System Phone Joshua</w:t>
      </w:r>
      <w:r>
        <w:t xml:space="preserve">. </w:t>
      </w:r>
      <w:bookmarkStart w:id="1" w:name="_Toc194437"/>
    </w:p>
    <w:p w14:paraId="6C994781" w14:textId="0F92A961" w:rsidR="005E3ECC" w:rsidRPr="005E3ECC" w:rsidRDefault="005E3ECC" w:rsidP="00B577B1">
      <w:pPr>
        <w:pStyle w:val="Prrafodelista"/>
        <w:numPr>
          <w:ilvl w:val="0"/>
          <w:numId w:val="39"/>
        </w:numPr>
        <w:spacing w:before="120" w:after="120" w:line="238" w:lineRule="auto"/>
        <w:ind w:right="125"/>
        <w:rPr>
          <w:b/>
          <w:bCs/>
        </w:rPr>
      </w:pPr>
      <w:r w:rsidRPr="005E3ECC">
        <w:rPr>
          <w:b/>
          <w:bCs/>
        </w:rPr>
        <w:t xml:space="preserve">DISCUSIÓN </w:t>
      </w:r>
      <w:bookmarkEnd w:id="1"/>
    </w:p>
    <w:p w14:paraId="77FD9FC9" w14:textId="77777777" w:rsidR="005E3ECC" w:rsidRDefault="005E3ECC" w:rsidP="00B577B1">
      <w:pPr>
        <w:spacing w:before="120" w:after="120" w:line="240" w:lineRule="auto"/>
        <w:ind w:left="0" w:right="424" w:firstLine="0"/>
      </w:pPr>
      <w:r>
        <w:t xml:space="preserve">Para dar paso a la discusión de los resultados, es necesario considerar los criterios que identifican el problema, las intervenciones y el aporte logrado en los antecedentes consultados dentro del marco de referencia; incluyendo, además, los criterios de la presente investigación aplicada a la empresa System Phone Joshua en el proceso logístico, de tal modo que los resultados y las contribuciones de este estudio sean evidentes. </w:t>
      </w:r>
    </w:p>
    <w:p w14:paraId="30895E66" w14:textId="77777777" w:rsidR="005E3ECC" w:rsidRDefault="005E3ECC" w:rsidP="00B577B1">
      <w:pPr>
        <w:spacing w:before="120" w:after="120" w:line="240" w:lineRule="auto"/>
        <w:ind w:left="0" w:right="424" w:firstLine="0"/>
      </w:pPr>
      <w:r>
        <w:t>En cuanto a lo referido al antecedente [3], el investigador mencionó que la problemática de su investigación fue que se requería el uso de un sistema para el control de inventario para la gestión de armamento de reserva almacenados del ejército de Zambia. Lo cual se pudo constatar con la presente tesis, ya que La empresa System Phone Joshua tampoco tenía un sistema de control de inventario de sus productos almacenados.</w:t>
      </w:r>
    </w:p>
    <w:p w14:paraId="2B37519E" w14:textId="77777777" w:rsidR="005E3ECC" w:rsidRDefault="005E3ECC" w:rsidP="00B577B1">
      <w:pPr>
        <w:spacing w:before="120" w:after="120" w:line="240" w:lineRule="auto"/>
        <w:ind w:left="0" w:right="424" w:firstLine="0"/>
      </w:pPr>
      <w:r>
        <w:t xml:space="preserve">Del mismo modo, en lo que se refiere al antecedente [3], el investigador mencionó cuál fue el aporte realizado para la solución de la situación problemática, dicha aportación fue la de desarrollar y lanzar un sistema web para automatizar la información de los armamentos de reserva. Lo cual podemos mencionar que, de la misma manera, estamos de acuerdo, con el investigador ya que en tesis actual fue necesario el desarrollo y puesta en marcha de un sistema web para el control de inventarios de los diversos productos que ofrece la empresa. </w:t>
      </w:r>
    </w:p>
    <w:p w14:paraId="16D825B0" w14:textId="7145F04B" w:rsidR="005E3ECC" w:rsidRDefault="005E3ECC" w:rsidP="00B577B1">
      <w:pPr>
        <w:spacing w:before="120" w:after="120" w:line="240" w:lineRule="auto"/>
        <w:ind w:left="0" w:right="424" w:firstLine="0"/>
      </w:pPr>
      <w:r>
        <w:t xml:space="preserve">Además, en el antecedente [8], el investigador mencionó que la problemática de la investigación que planteó fue la falta de un sistema de gestión de inventario para el control de la tecnología de información en el Centro Internacional de la Papa. Lo cual se corrobora que, en la </w:t>
      </w:r>
      <w:r w:rsidR="004D1D70">
        <w:t>investigación</w:t>
      </w:r>
      <w:r>
        <w:t xml:space="preserve">, la Empresa System Phone Joshua tampoco contaba con un sistema de gestión de inventario para el control de salidas y entradas de productos. </w:t>
      </w:r>
    </w:p>
    <w:p w14:paraId="7644CF81" w14:textId="77777777" w:rsidR="005E3ECC" w:rsidRDefault="005E3ECC" w:rsidP="00B577B1">
      <w:pPr>
        <w:spacing w:before="120" w:after="120" w:line="240" w:lineRule="auto"/>
        <w:ind w:left="0" w:right="424" w:firstLine="0"/>
      </w:pPr>
      <w:r>
        <w:t xml:space="preserve">En tal sentido, en lo que se refiere al antecedente [8], el investigador mencionó de qué manera tomo parte en la situación problemática, dicha participación consistió en la aplicación de la metodología </w:t>
      </w:r>
      <w:r>
        <w:lastRenderedPageBreak/>
        <w:t xml:space="preserve">XP. En otras palabras, tuvo en cuenta la fase de diseño, la fase de planificación, la fase de prueba y la fase de codificación. Lo cual podemos mencionar así mismo, que estamos de acuerdo con el investigador ya que en la presente tesis fue indispensable la aplicación de las fases mencionas en lo referente a la metodología XP. </w:t>
      </w:r>
    </w:p>
    <w:p w14:paraId="744FE0FE" w14:textId="77777777" w:rsidR="005E3ECC" w:rsidRDefault="005E3ECC" w:rsidP="00B577B1">
      <w:pPr>
        <w:spacing w:before="120" w:after="120" w:line="240" w:lineRule="auto"/>
        <w:ind w:left="0" w:right="424" w:firstLine="0"/>
      </w:pPr>
      <w:r>
        <w:t xml:space="preserve">En cuanto a la discusión de resultados en este estudio, se obtuvo qué en base a los resultados de los dos indicadores, los cuales son: exactitud de inventario en el proceso logístico y rotación de inventario en el proceso logístico, se pudo alcanzar el objetivo general planteado, el cuál fue determinar la influencia de un sistema web en el proceso logístico de la empresa System Phone Joshua, en la ciudad de Abancay. </w:t>
      </w:r>
    </w:p>
    <w:p w14:paraId="14ACC3B5" w14:textId="77777777" w:rsidR="005E3ECC" w:rsidRDefault="005E3ECC" w:rsidP="00B577B1">
      <w:pPr>
        <w:spacing w:before="120" w:after="120" w:line="240" w:lineRule="auto"/>
        <w:ind w:left="0" w:right="424" w:firstLine="0"/>
      </w:pPr>
      <w:r>
        <w:t>Respecto al indicador 1: Exactitud de inventario en el proceso logístico, según los resultados obtenidos del primer indicador en base a la investigación realizada nos resalta el incremento de mejora con un resultado descriptivo de 16,80% de media después de la implementación del sistema web en el proceso gestión logístico (Pretest) a comparación con el inicio de la investigación que fue de 11,05% antes de la implementación de la solución tecnológica (Post Test). En tal sentido se puede determinar para el indicador 1 que un sistema web influyó positivamente en la exactitud de inventario en el proceso logístico en la empresa System Phone Joshua.</w:t>
      </w:r>
    </w:p>
    <w:p w14:paraId="586A22D6" w14:textId="77777777" w:rsidR="005E3ECC" w:rsidRDefault="005E3ECC" w:rsidP="00B577B1">
      <w:pPr>
        <w:spacing w:before="120" w:after="120" w:line="240" w:lineRule="auto"/>
        <w:ind w:left="0" w:right="424" w:firstLine="0"/>
      </w:pPr>
      <w:r>
        <w:t>Respecto al indicador 2: Rotación de Inventario en el proceso logístico, según los resultados del segundo indicador, se comprobó que la rotación de inventario antes de cualquier implementación del sistema web (Pretest), alcanzó un valor de 22,80% y después de implementar el sistema web (Post test) alcanzó un valor de 32,80% en base a resultados descriptivos. En tal sentido, se puede llegar a determinar para el indicador 2 que un sistema web influyó positivamente en la rotación de inventario en el proceso logístico en la empresa System Phone Joshua.</w:t>
      </w:r>
    </w:p>
    <w:p w14:paraId="789157E7" w14:textId="77777777" w:rsidR="005E3ECC" w:rsidRDefault="005E3ECC" w:rsidP="00B577B1">
      <w:pPr>
        <w:spacing w:before="120" w:after="120" w:line="240" w:lineRule="auto"/>
        <w:ind w:left="0" w:right="424" w:firstLine="0"/>
      </w:pPr>
      <w:r>
        <w:t xml:space="preserve">Respecto a la metodología de investigación, los objetivos planteados se alcanzaron gracias al método experimental preexperimental aplicado en este estudio. Los datos se recolectaron de forma aleatoria durante el pre test y el post test, lo que nos permitieron analizar cambios en la variable dependiente y comparar las dos situaciones antes y después de la implementación de la solución tecnológica; además se utilizó formularios de registros para la recolección de datos, así como el uso de herramientas para el debido procesamiento en las diferentes etapas. </w:t>
      </w:r>
    </w:p>
    <w:p w14:paraId="4F632B91" w14:textId="77777777" w:rsidR="005E3ECC" w:rsidRDefault="005E3ECC" w:rsidP="00B577B1">
      <w:pPr>
        <w:spacing w:before="120" w:after="120" w:line="240" w:lineRule="auto"/>
        <w:ind w:left="0" w:right="424" w:firstLine="0"/>
      </w:pPr>
      <w:r>
        <w:t xml:space="preserve">También en esta investigación se utilizó el enfoque Extreme Programming (XP) para el debido diseño, análisis e implementación del sistema basado en el lenguaje PHP 8 y con el administrador base de datos MySQL. </w:t>
      </w:r>
    </w:p>
    <w:p w14:paraId="0E020162" w14:textId="77777777" w:rsidR="005E3ECC" w:rsidRDefault="005E3ECC" w:rsidP="00B577B1">
      <w:pPr>
        <w:spacing w:before="120" w:after="120" w:line="240" w:lineRule="auto"/>
        <w:ind w:left="0" w:right="424" w:firstLine="0"/>
      </w:pPr>
      <w:r>
        <w:t>En cuanto a los indicadores se determinó que fueron en gran medida de utilidad en este estudio porque gracias a ellos obtuvimos una excelente y mejor medición de la variable dependiente, lo que mejoró las faltas observadas en la empresa System Phone Joshua.</w:t>
      </w:r>
    </w:p>
    <w:p w14:paraId="2F13644F" w14:textId="65868E7F" w:rsidR="00136421" w:rsidRPr="005E3ECC" w:rsidRDefault="00000000" w:rsidP="00B577B1">
      <w:pPr>
        <w:pStyle w:val="Prrafodelista"/>
        <w:numPr>
          <w:ilvl w:val="0"/>
          <w:numId w:val="39"/>
        </w:numPr>
        <w:spacing w:before="120" w:after="120" w:line="240" w:lineRule="auto"/>
        <w:ind w:right="424"/>
        <w:rPr>
          <w:b/>
          <w:bCs/>
        </w:rPr>
      </w:pPr>
      <w:r w:rsidRPr="005E3ECC">
        <w:rPr>
          <w:b/>
          <w:bCs/>
        </w:rPr>
        <w:t xml:space="preserve">CONCLUSIONES </w:t>
      </w:r>
    </w:p>
    <w:p w14:paraId="6C0EECAF" w14:textId="77777777" w:rsidR="005E3ECC" w:rsidRDefault="00000000" w:rsidP="00B577B1">
      <w:pPr>
        <w:spacing w:before="120" w:after="120" w:line="238" w:lineRule="auto"/>
        <w:ind w:left="0" w:right="130" w:firstLine="0"/>
      </w:pPr>
      <w:r>
        <w:t>Se concluy</w:t>
      </w:r>
      <w:r w:rsidR="005E3ECC">
        <w:t>e</w:t>
      </w:r>
      <w:r>
        <w:t xml:space="preserve"> que</w:t>
      </w:r>
      <w:r w:rsidR="005E3ECC">
        <w:t>,</w:t>
      </w:r>
      <w:r>
        <w:t xml:space="preserve"> la implementación del sistema web influyó significativamente el proceso logístico de la empresa </w:t>
      </w:r>
      <w:r w:rsidR="005E3ECC">
        <w:t>System Phone Joshua</w:t>
      </w:r>
      <w:r>
        <w:t xml:space="preserve">, obteniendo resultados óptimos en los 2 indicadores de exactitud de inventario en el proceso logístico y en la rotación de inventario en el proceso logístico, añadido a eso la contrastación de hipótesis fue correcta, de manera que permitió alcanzar los objetivos plasmados. </w:t>
      </w:r>
    </w:p>
    <w:p w14:paraId="29C944EC" w14:textId="3219C4DD" w:rsidR="005E3ECC" w:rsidRDefault="005E3ECC" w:rsidP="00B577B1">
      <w:pPr>
        <w:spacing w:before="120" w:after="120" w:line="238" w:lineRule="auto"/>
        <w:ind w:left="0" w:right="130" w:firstLine="0"/>
      </w:pPr>
      <w:r>
        <w:t xml:space="preserve">La exactitud de inventario en el proceso logístico de la empresa System Phone Joshua, incrementó notablemente, posterior a la implementación del sistema web. </w:t>
      </w:r>
    </w:p>
    <w:p w14:paraId="0881A171" w14:textId="0384DA9C" w:rsidR="00136421" w:rsidRDefault="005E3ECC" w:rsidP="00B577B1">
      <w:pPr>
        <w:spacing w:before="120" w:after="120" w:line="238" w:lineRule="auto"/>
        <w:ind w:left="0" w:right="130" w:firstLine="0"/>
      </w:pPr>
      <w:r>
        <w:t xml:space="preserve">La rotación de inventario en el proceso logístico en la empresa System Phone Joshua. mejora notablemente, logrando un porcentaje superior después de ejecutar el sistema. </w:t>
      </w:r>
    </w:p>
    <w:p w14:paraId="701B1542" w14:textId="13FAA374" w:rsidR="00136421" w:rsidRPr="005E3ECC" w:rsidRDefault="00000000" w:rsidP="00B577B1">
      <w:pPr>
        <w:pStyle w:val="Ttulo9"/>
        <w:numPr>
          <w:ilvl w:val="0"/>
          <w:numId w:val="39"/>
        </w:numPr>
        <w:spacing w:before="120" w:after="120" w:line="259" w:lineRule="auto"/>
        <w:rPr>
          <w:i w:val="0"/>
          <w:iCs/>
        </w:rPr>
      </w:pPr>
      <w:r w:rsidRPr="005E3ECC">
        <w:rPr>
          <w:i w:val="0"/>
          <w:iCs/>
        </w:rPr>
        <w:lastRenderedPageBreak/>
        <w:t xml:space="preserve">REFERENCIAS </w:t>
      </w:r>
    </w:p>
    <w:p w14:paraId="5A0B816E" w14:textId="708E9685" w:rsidR="00136421" w:rsidRDefault="00000000" w:rsidP="00387086">
      <w:pPr>
        <w:numPr>
          <w:ilvl w:val="0"/>
          <w:numId w:val="23"/>
        </w:numPr>
        <w:spacing w:line="238" w:lineRule="auto"/>
        <w:ind w:left="567" w:right="60" w:hanging="567"/>
      </w:pPr>
      <w:r>
        <w:t xml:space="preserve">E. Maida </w:t>
      </w:r>
      <w:r w:rsidR="00DA2543">
        <w:t xml:space="preserve">&amp; </w:t>
      </w:r>
      <w:r>
        <w:t xml:space="preserve">J. Pacienzia, “Metodologías de desarrollo de software,” Biblioteca Digital de la Universidad Católica Argentina, 2018. </w:t>
      </w:r>
    </w:p>
    <w:p w14:paraId="0B30E862" w14:textId="5CCF76BA" w:rsidR="005E3ECC" w:rsidRDefault="00000000" w:rsidP="00845539">
      <w:pPr>
        <w:numPr>
          <w:ilvl w:val="0"/>
          <w:numId w:val="23"/>
        </w:numPr>
        <w:spacing w:after="44" w:line="238" w:lineRule="auto"/>
        <w:ind w:left="567" w:right="66" w:hanging="567"/>
      </w:pPr>
      <w:r>
        <w:t xml:space="preserve">O. E. Cárdenas, M. P. Zea, M. R. Valarezo, and R. A. Ramón, “Comparativa de tendencias de desarrollo de software móvil,” 3C TIC: Cuadernos de desarrollo aplicados a las TIC, vol. 10, no. 1, 2021, doi: 10.17993/3ctic.2021.101.123-147. </w:t>
      </w:r>
    </w:p>
    <w:p w14:paraId="0AF3CB02" w14:textId="6B99ED49" w:rsidR="00136421" w:rsidRDefault="00000000" w:rsidP="00845539">
      <w:pPr>
        <w:numPr>
          <w:ilvl w:val="0"/>
          <w:numId w:val="23"/>
        </w:numPr>
        <w:spacing w:after="44" w:line="238" w:lineRule="auto"/>
        <w:ind w:left="567" w:right="66" w:hanging="567"/>
      </w:pPr>
      <w:r>
        <w:t xml:space="preserve">B. N. Zurita, “Sistema Web Para La Gestión Académica Y Administrativa De Empresa De Capacitación Profesional Dienav,” Universidad Tecnológica Israel, 2020. </w:t>
      </w:r>
    </w:p>
    <w:p w14:paraId="45BFCEA3" w14:textId="192792E3" w:rsidR="00136421" w:rsidRDefault="00000000" w:rsidP="00DA2543">
      <w:pPr>
        <w:numPr>
          <w:ilvl w:val="0"/>
          <w:numId w:val="23"/>
        </w:numPr>
        <w:spacing w:line="245" w:lineRule="auto"/>
        <w:ind w:left="567" w:right="60" w:hanging="567"/>
      </w:pPr>
      <w:r>
        <w:t>L. Albarracín-Zambrano, J. F. Ponce</w:t>
      </w:r>
      <w:r w:rsidR="00DA2543">
        <w:t>-</w:t>
      </w:r>
      <w:r>
        <w:t xml:space="preserve">Bravo, M. A. Hidalgo-Fernández, </w:t>
      </w:r>
      <w:r w:rsidR="00DA2543">
        <w:t>y</w:t>
      </w:r>
      <w:r>
        <w:t xml:space="preserve"> R. W. Estrada-Apolo, “Sistema web adaptativo para mejorar la gestión de ventas en empresas,” </w:t>
      </w:r>
      <w:r w:rsidR="00DA2543" w:rsidRPr="00DA2543">
        <w:rPr>
          <w:i/>
          <w:iCs/>
        </w:rPr>
        <w:t>Cienciamatria</w:t>
      </w:r>
      <w:r>
        <w:t>, 7</w:t>
      </w:r>
      <w:r w:rsidR="00DA2543">
        <w:t>(2)</w:t>
      </w:r>
      <w:r>
        <w:t xml:space="preserve">, 2021, doi: 10.35381/cm.v6i2.611. </w:t>
      </w:r>
    </w:p>
    <w:p w14:paraId="3A75CB52" w14:textId="77777777" w:rsidR="005E3ECC" w:rsidRDefault="00000000" w:rsidP="005E3ECC">
      <w:pPr>
        <w:numPr>
          <w:ilvl w:val="0"/>
          <w:numId w:val="23"/>
        </w:numPr>
        <w:spacing w:line="238" w:lineRule="auto"/>
        <w:ind w:left="567" w:right="63" w:hanging="567"/>
      </w:pPr>
      <w:r>
        <w:t xml:space="preserve">A. A. Cáceres, E. M. Durand Durand, B. G. Yoplac Fasanando, and J. Morales Candela, “Organización y Proceso Logístico de Productos Denominados ‘Abarrotes’ de un Supermercado,” Global Business Administration Journal, vol. 1, no. 2, 2018, doi: 10.31381/gbaj.v1i2.1346. </w:t>
      </w:r>
    </w:p>
    <w:p w14:paraId="1200462F" w14:textId="5462A732" w:rsidR="00136421" w:rsidRDefault="00000000" w:rsidP="005E3ECC">
      <w:pPr>
        <w:numPr>
          <w:ilvl w:val="0"/>
          <w:numId w:val="23"/>
        </w:numPr>
        <w:spacing w:line="238" w:lineRule="auto"/>
        <w:ind w:left="567" w:right="63" w:hanging="567"/>
      </w:pPr>
      <w:r>
        <w:t xml:space="preserve">C. Xavier, G. J. Mazón, </w:t>
      </w:r>
      <w:r w:rsidR="00DA2543">
        <w:t>y</w:t>
      </w:r>
      <w:r>
        <w:t xml:space="preserve"> E. Carrasco, “Optimización del proceso logístico en el transporte y las operaciones de exportación mediante fórmulas matemáticas en los KPI’s,” Dominio de las Ciencias, 6</w:t>
      </w:r>
      <w:r w:rsidR="00DA2543">
        <w:t>(3)</w:t>
      </w:r>
      <w:r>
        <w:t xml:space="preserve">, 2020. </w:t>
      </w:r>
    </w:p>
    <w:p w14:paraId="6AEEAEAD" w14:textId="64AD9EDA" w:rsidR="005E3ECC" w:rsidRDefault="00000000" w:rsidP="005E3ECC">
      <w:pPr>
        <w:tabs>
          <w:tab w:val="right" w:pos="4882"/>
        </w:tabs>
        <w:spacing w:line="259" w:lineRule="auto"/>
        <w:ind w:left="567" w:right="0" w:hanging="567"/>
      </w:pPr>
      <w:r>
        <w:t xml:space="preserve">[7] </w:t>
      </w:r>
      <w:r>
        <w:tab/>
        <w:t>D. Hernández</w:t>
      </w:r>
      <w:r w:rsidR="00DA2543">
        <w:t xml:space="preserve">, y </w:t>
      </w:r>
      <w:r>
        <w:t xml:space="preserve">H. Valderrama, “Proceso logístico efectivo para la generación de valor en las empresas del estado,” </w:t>
      </w:r>
      <w:r w:rsidRPr="005E3ECC">
        <w:rPr>
          <w:i/>
          <w:iCs/>
        </w:rPr>
        <w:t>TecnoHumanismo</w:t>
      </w:r>
      <w:r>
        <w:t>, 2</w:t>
      </w:r>
      <w:r w:rsidR="005E3ECC">
        <w:t>(1)</w:t>
      </w:r>
      <w:r>
        <w:t xml:space="preserve">, 2022, doi: 10.53673/th.v2i1.98. </w:t>
      </w:r>
    </w:p>
    <w:p w14:paraId="73B3EDF4" w14:textId="255FE827" w:rsidR="00D1090D" w:rsidRPr="004D1D70" w:rsidRDefault="00D1090D" w:rsidP="005E3ECC">
      <w:pPr>
        <w:tabs>
          <w:tab w:val="right" w:pos="4882"/>
        </w:tabs>
        <w:spacing w:line="259" w:lineRule="auto"/>
        <w:ind w:left="567" w:right="0" w:hanging="567"/>
        <w:rPr>
          <w:rFonts w:eastAsia="Calibri"/>
          <w:szCs w:val="24"/>
        </w:rPr>
      </w:pPr>
      <w:r w:rsidRPr="004D1D70">
        <w:rPr>
          <w:szCs w:val="24"/>
        </w:rPr>
        <w:t>[8]</w:t>
      </w:r>
      <w:r w:rsidRPr="004D1D70">
        <w:rPr>
          <w:szCs w:val="24"/>
        </w:rPr>
        <w:tab/>
      </w:r>
      <w:r w:rsidRPr="004D1D70">
        <w:rPr>
          <w:rFonts w:eastAsia="Calibri"/>
          <w:szCs w:val="24"/>
        </w:rPr>
        <w:t xml:space="preserve">A. F. Méndez-Matovelle, M. R. Quevedo-Barros, P. A. Carangui-Velecela, and M. J. Jácome-Ortega, “Gestión de compras como estrategia competitiva de las organizaciones,” </w:t>
      </w:r>
      <w:r w:rsidRPr="004D1D70">
        <w:rPr>
          <w:rFonts w:eastAsia="Calibri"/>
          <w:i/>
          <w:szCs w:val="24"/>
        </w:rPr>
        <w:t>Revista Arbitrada Interdisciplinaria Koinonía</w:t>
      </w:r>
      <w:r w:rsidRPr="004D1D70">
        <w:rPr>
          <w:rFonts w:eastAsia="Calibri"/>
          <w:szCs w:val="24"/>
        </w:rPr>
        <w:t xml:space="preserve">, vol. 5, no. 3, 2020, </w:t>
      </w:r>
      <w:proofErr w:type="spellStart"/>
      <w:r w:rsidRPr="004D1D70">
        <w:rPr>
          <w:rFonts w:eastAsia="Calibri"/>
          <w:szCs w:val="24"/>
        </w:rPr>
        <w:t>doi</w:t>
      </w:r>
      <w:proofErr w:type="spellEnd"/>
      <w:r w:rsidRPr="004D1D70">
        <w:rPr>
          <w:rFonts w:eastAsia="Calibri"/>
          <w:szCs w:val="24"/>
        </w:rPr>
        <w:t>: 10.35381/r.k.v5i3.890.</w:t>
      </w:r>
      <w:r w:rsidR="004D1D70">
        <w:rPr>
          <w:rFonts w:eastAsia="Calibri"/>
          <w:szCs w:val="24"/>
        </w:rPr>
        <w:t xml:space="preserve"> </w:t>
      </w:r>
    </w:p>
    <w:p w14:paraId="3BEF5870" w14:textId="48F63A61" w:rsidR="00D1090D" w:rsidRPr="004D1D70" w:rsidRDefault="00D1090D" w:rsidP="005E3ECC">
      <w:pPr>
        <w:tabs>
          <w:tab w:val="right" w:pos="4882"/>
        </w:tabs>
        <w:spacing w:line="259" w:lineRule="auto"/>
        <w:ind w:left="567" w:right="0" w:hanging="567"/>
        <w:rPr>
          <w:rFonts w:eastAsia="Calibri"/>
          <w:szCs w:val="24"/>
        </w:rPr>
      </w:pPr>
      <w:r w:rsidRPr="004D1D70">
        <w:rPr>
          <w:szCs w:val="24"/>
        </w:rPr>
        <w:t>[9]</w:t>
      </w:r>
      <w:r w:rsidRPr="004D1D70">
        <w:rPr>
          <w:szCs w:val="24"/>
        </w:rPr>
        <w:tab/>
      </w:r>
      <w:r w:rsidRPr="004D1D70">
        <w:rPr>
          <w:rFonts w:eastAsia="Calibri"/>
          <w:szCs w:val="24"/>
        </w:rPr>
        <w:t xml:space="preserve">A. Castellano y D. Madroñero, “Propuesta de sistema de control de gestión para optimizar los procesos del departamento de compras y ventas,” </w:t>
      </w:r>
      <w:r w:rsidRPr="004D1D70">
        <w:rPr>
          <w:rFonts w:eastAsia="Calibri"/>
          <w:i/>
          <w:szCs w:val="24"/>
        </w:rPr>
        <w:t>Maya - Revista de Administración y Turismo</w:t>
      </w:r>
      <w:r w:rsidRPr="004D1D70">
        <w:rPr>
          <w:rFonts w:eastAsia="Calibri"/>
          <w:szCs w:val="24"/>
        </w:rPr>
        <w:t>, 2(2), 2021, doi: 10.33996/maya.v2i2.4.</w:t>
      </w:r>
    </w:p>
    <w:p w14:paraId="2BFD2715" w14:textId="77777777" w:rsidR="00D1090D" w:rsidRPr="004D1D70" w:rsidRDefault="00D1090D" w:rsidP="00D1090D">
      <w:pPr>
        <w:tabs>
          <w:tab w:val="right" w:pos="4882"/>
        </w:tabs>
        <w:spacing w:line="259" w:lineRule="auto"/>
        <w:ind w:left="567" w:right="0" w:hanging="567"/>
        <w:rPr>
          <w:rFonts w:eastAsia="Calibri"/>
          <w:szCs w:val="24"/>
        </w:rPr>
      </w:pPr>
      <w:r w:rsidRPr="004D1D70">
        <w:rPr>
          <w:szCs w:val="24"/>
        </w:rPr>
        <w:t>[10]</w:t>
      </w:r>
      <w:r w:rsidRPr="004D1D70">
        <w:rPr>
          <w:szCs w:val="24"/>
        </w:rPr>
        <w:tab/>
      </w:r>
      <w:r w:rsidRPr="004D1D70">
        <w:rPr>
          <w:rFonts w:eastAsia="Calibri"/>
          <w:szCs w:val="24"/>
        </w:rPr>
        <w:t xml:space="preserve">A. Morales Ospina, “servicio al cliente como estrategia competitiva,” </w:t>
      </w:r>
      <w:r w:rsidRPr="004D1D70">
        <w:rPr>
          <w:rFonts w:eastAsia="Calibri"/>
          <w:i/>
          <w:szCs w:val="24"/>
        </w:rPr>
        <w:t>Revista Colombiana de Ciencias Administrativas</w:t>
      </w:r>
      <w:r w:rsidRPr="004D1D70">
        <w:rPr>
          <w:rFonts w:eastAsia="Calibri"/>
          <w:szCs w:val="24"/>
        </w:rPr>
        <w:t>, 1(1), 2019, doi: 10.52948/rcca.v1i1.39.</w:t>
      </w:r>
    </w:p>
    <w:p w14:paraId="3D5F92ED" w14:textId="77777777" w:rsidR="00D1090D" w:rsidRPr="004D1D70" w:rsidRDefault="00D1090D" w:rsidP="00D1090D">
      <w:pPr>
        <w:tabs>
          <w:tab w:val="right" w:pos="4882"/>
        </w:tabs>
        <w:spacing w:line="259" w:lineRule="auto"/>
        <w:ind w:left="567" w:right="0" w:hanging="567"/>
        <w:rPr>
          <w:rFonts w:eastAsia="Calibri"/>
          <w:szCs w:val="24"/>
        </w:rPr>
      </w:pPr>
      <w:r w:rsidRPr="004D1D70">
        <w:rPr>
          <w:szCs w:val="24"/>
        </w:rPr>
        <w:t>[11]</w:t>
      </w:r>
      <w:r w:rsidRPr="004D1D70">
        <w:rPr>
          <w:szCs w:val="24"/>
        </w:rPr>
        <w:tab/>
      </w:r>
      <w:r w:rsidRPr="004D1D70">
        <w:rPr>
          <w:rFonts w:eastAsia="Calibri"/>
          <w:szCs w:val="24"/>
        </w:rPr>
        <w:t xml:space="preserve">G. Sandoval-Nizama y E. Cáceres-Cayllahua, “Incidencia de la Comunicación Interna y la Gestión por Procesos en el Servicio al Cliente,” </w:t>
      </w:r>
      <w:r w:rsidRPr="004D1D70">
        <w:rPr>
          <w:rFonts w:eastAsia="Calibri"/>
          <w:i/>
          <w:szCs w:val="24"/>
        </w:rPr>
        <w:t>593 Digital Publisher CEIT</w:t>
      </w:r>
      <w:r w:rsidRPr="004D1D70">
        <w:rPr>
          <w:rFonts w:eastAsia="Calibri"/>
          <w:szCs w:val="24"/>
        </w:rPr>
        <w:t xml:space="preserve">, 6(2), 2021, doi: 10.33386/593dp.2021.2.469. </w:t>
      </w:r>
    </w:p>
    <w:p w14:paraId="4FD21241" w14:textId="23206C54" w:rsidR="00D1090D" w:rsidRPr="004D1D70" w:rsidRDefault="00D1090D" w:rsidP="00D1090D">
      <w:pPr>
        <w:tabs>
          <w:tab w:val="right" w:pos="4882"/>
        </w:tabs>
        <w:spacing w:line="259" w:lineRule="auto"/>
        <w:ind w:left="567" w:right="0" w:hanging="567"/>
        <w:rPr>
          <w:rFonts w:eastAsia="Calibri"/>
          <w:szCs w:val="24"/>
        </w:rPr>
      </w:pPr>
      <w:r w:rsidRPr="004D1D70">
        <w:rPr>
          <w:szCs w:val="24"/>
        </w:rPr>
        <w:t>[12]</w:t>
      </w:r>
      <w:r w:rsidRPr="004D1D70">
        <w:rPr>
          <w:szCs w:val="24"/>
        </w:rPr>
        <w:tab/>
      </w:r>
      <w:r w:rsidRPr="004D1D70">
        <w:rPr>
          <w:rFonts w:eastAsia="Calibri"/>
          <w:szCs w:val="24"/>
        </w:rPr>
        <w:t>J. A. Becerra-Godínez, J. L. Serralde-Coloapa, A. Ramírez-Arellano, y E. Acosta</w:t>
      </w:r>
      <w:r w:rsidR="004D1D70" w:rsidRPr="004D1D70">
        <w:rPr>
          <w:rFonts w:eastAsia="Calibri"/>
          <w:szCs w:val="24"/>
        </w:rPr>
        <w:t>-</w:t>
      </w:r>
      <w:r w:rsidRPr="004D1D70">
        <w:rPr>
          <w:rFonts w:eastAsia="Calibri"/>
          <w:szCs w:val="24"/>
        </w:rPr>
        <w:t xml:space="preserve">Gonzaga, “Factores que cuantifican la percepción de calidad en el servicio al cliente en un restaurante mexicano,” </w:t>
      </w:r>
      <w:r w:rsidRPr="004D1D70">
        <w:rPr>
          <w:rFonts w:eastAsia="Calibri"/>
          <w:i/>
          <w:szCs w:val="24"/>
        </w:rPr>
        <w:t>CienciaUAT</w:t>
      </w:r>
      <w:r w:rsidRPr="004D1D70">
        <w:rPr>
          <w:rFonts w:eastAsia="Calibri"/>
          <w:szCs w:val="24"/>
        </w:rPr>
        <w:t>, 2022, doi: 10.29059/cienciauat.v16i2.1568.</w:t>
      </w:r>
    </w:p>
    <w:p w14:paraId="456A9093" w14:textId="77777777" w:rsidR="00D1090D" w:rsidRPr="004D1D70" w:rsidRDefault="00D1090D" w:rsidP="00D1090D">
      <w:pPr>
        <w:tabs>
          <w:tab w:val="right" w:pos="4882"/>
        </w:tabs>
        <w:spacing w:line="259" w:lineRule="auto"/>
        <w:ind w:left="567" w:right="0" w:hanging="567"/>
        <w:rPr>
          <w:rFonts w:eastAsia="Calibri"/>
          <w:szCs w:val="24"/>
        </w:rPr>
      </w:pPr>
      <w:r w:rsidRPr="004D1D70">
        <w:rPr>
          <w:szCs w:val="24"/>
        </w:rPr>
        <w:t>[13]</w:t>
      </w:r>
      <w:r w:rsidRPr="004D1D70">
        <w:rPr>
          <w:szCs w:val="24"/>
        </w:rPr>
        <w:tab/>
      </w:r>
      <w:r w:rsidRPr="004D1D70">
        <w:rPr>
          <w:rFonts w:eastAsia="Calibri"/>
          <w:szCs w:val="24"/>
        </w:rPr>
        <w:t xml:space="preserve">H. González, “Elementos de apoyo a la gestión de inventario en las empresas ferreteras del municipio Lagunillas,” </w:t>
      </w:r>
      <w:r w:rsidRPr="004D1D70">
        <w:rPr>
          <w:rFonts w:eastAsia="Calibri"/>
          <w:i/>
          <w:szCs w:val="24"/>
        </w:rPr>
        <w:t>Panel - Revista de Administración</w:t>
      </w:r>
      <w:r w:rsidRPr="004D1D70">
        <w:rPr>
          <w:rFonts w:eastAsia="Calibri"/>
          <w:szCs w:val="24"/>
        </w:rPr>
        <w:t xml:space="preserve">, 2(1), 2020, doi: 10.33996/panel.v2i1.5. </w:t>
      </w:r>
    </w:p>
    <w:p w14:paraId="27A0F2D7" w14:textId="77777777" w:rsidR="00D1090D" w:rsidRPr="004D1D70" w:rsidRDefault="00D1090D" w:rsidP="00D1090D">
      <w:pPr>
        <w:tabs>
          <w:tab w:val="right" w:pos="4882"/>
        </w:tabs>
        <w:spacing w:line="259" w:lineRule="auto"/>
        <w:ind w:left="567" w:right="0" w:hanging="567"/>
        <w:rPr>
          <w:rFonts w:eastAsia="Calibri"/>
          <w:szCs w:val="24"/>
        </w:rPr>
      </w:pPr>
      <w:r w:rsidRPr="004D1D70">
        <w:rPr>
          <w:szCs w:val="24"/>
        </w:rPr>
        <w:t>[14]</w:t>
      </w:r>
      <w:r w:rsidRPr="004D1D70">
        <w:rPr>
          <w:szCs w:val="24"/>
        </w:rPr>
        <w:tab/>
      </w:r>
      <w:r w:rsidRPr="004D1D70">
        <w:rPr>
          <w:rFonts w:eastAsia="Calibri"/>
          <w:szCs w:val="24"/>
        </w:rPr>
        <w:t xml:space="preserve">M. C. García-Pacheco y E. M. San Andrés-Laz, “Diseño de un sistema de gestión por procesos para el manejo de inventarios. caso: Ferretería Quiroz,” </w:t>
      </w:r>
      <w:r w:rsidRPr="004D1D70">
        <w:rPr>
          <w:rFonts w:eastAsia="Calibri"/>
          <w:i/>
          <w:szCs w:val="24"/>
        </w:rPr>
        <w:t>Revista científica multidisciplinaria arbitrada “Yachasun,”</w:t>
      </w:r>
      <w:r w:rsidRPr="004D1D70">
        <w:rPr>
          <w:rFonts w:eastAsia="Calibri"/>
          <w:szCs w:val="24"/>
        </w:rPr>
        <w:t xml:space="preserve"> 5(9) Edición especial octubre, 2021, doi: 10.46296/yc.v5i9edespsoct.0118. </w:t>
      </w:r>
    </w:p>
    <w:p w14:paraId="2FFC220C" w14:textId="35FFF0DA" w:rsidR="00D1090D" w:rsidRPr="004D1D70" w:rsidRDefault="00D1090D" w:rsidP="00D1090D">
      <w:pPr>
        <w:tabs>
          <w:tab w:val="right" w:pos="4882"/>
        </w:tabs>
        <w:spacing w:line="259" w:lineRule="auto"/>
        <w:ind w:left="567" w:right="0" w:hanging="567"/>
        <w:rPr>
          <w:rFonts w:eastAsia="Calibri"/>
          <w:szCs w:val="24"/>
        </w:rPr>
      </w:pPr>
      <w:r w:rsidRPr="004D1D70">
        <w:rPr>
          <w:szCs w:val="24"/>
        </w:rPr>
        <w:t>[15]</w:t>
      </w:r>
      <w:r w:rsidRPr="004D1D70">
        <w:rPr>
          <w:szCs w:val="24"/>
        </w:rPr>
        <w:tab/>
      </w:r>
      <w:r w:rsidRPr="004D1D70">
        <w:rPr>
          <w:rFonts w:eastAsia="Calibri"/>
          <w:szCs w:val="24"/>
        </w:rPr>
        <w:t xml:space="preserve">J. L. Cardona, J. P. Orejuela, y C. A. Rojas, “Gestión de inventario y almacenamiento de materias primas en el sector de alimentos concentrados,” </w:t>
      </w:r>
      <w:r w:rsidRPr="004D1D70">
        <w:rPr>
          <w:rFonts w:eastAsia="Calibri"/>
          <w:i/>
          <w:szCs w:val="24"/>
        </w:rPr>
        <w:t>Revista EIA</w:t>
      </w:r>
      <w:r w:rsidRPr="004D1D70">
        <w:rPr>
          <w:rFonts w:eastAsia="Calibri"/>
          <w:szCs w:val="24"/>
        </w:rPr>
        <w:t xml:space="preserve">, 15(30), 2018, doi: 10.24050/reia.v15i30.1066. </w:t>
      </w:r>
    </w:p>
    <w:p w14:paraId="030D459A" w14:textId="77777777" w:rsidR="00D1090D" w:rsidRPr="004D1D70" w:rsidRDefault="00D1090D" w:rsidP="00D1090D">
      <w:pPr>
        <w:tabs>
          <w:tab w:val="right" w:pos="4882"/>
        </w:tabs>
        <w:spacing w:line="259" w:lineRule="auto"/>
        <w:ind w:left="567" w:right="0" w:hanging="567"/>
        <w:rPr>
          <w:rFonts w:eastAsia="Calibri"/>
          <w:szCs w:val="24"/>
        </w:rPr>
      </w:pPr>
      <w:r w:rsidRPr="004D1D70">
        <w:rPr>
          <w:szCs w:val="24"/>
        </w:rPr>
        <w:t>[16]</w:t>
      </w:r>
      <w:r w:rsidRPr="004D1D70">
        <w:rPr>
          <w:szCs w:val="24"/>
        </w:rPr>
        <w:tab/>
      </w:r>
      <w:r w:rsidRPr="004D1D70">
        <w:rPr>
          <w:rFonts w:eastAsia="Calibri"/>
          <w:szCs w:val="24"/>
        </w:rPr>
        <w:t xml:space="preserve">W. J. Arteaga, A. J. González, y J. I. Rodríguez, “Generadores de valor del proceso logístico de las empresas floricultoras de Cundinamarca,” </w:t>
      </w:r>
      <w:r w:rsidRPr="004D1D70">
        <w:rPr>
          <w:rFonts w:eastAsia="Calibri"/>
          <w:i/>
          <w:szCs w:val="24"/>
        </w:rPr>
        <w:t>Económicas CUC</w:t>
      </w:r>
      <w:r w:rsidRPr="004D1D70">
        <w:rPr>
          <w:rFonts w:eastAsia="Calibri"/>
          <w:szCs w:val="24"/>
        </w:rPr>
        <w:t>, 41(2), 2020, doi: 10.17981/econcuc.41.2.2020.org.2.</w:t>
      </w:r>
    </w:p>
    <w:p w14:paraId="66BDD0D0" w14:textId="41C994EE" w:rsidR="00D1090D" w:rsidRPr="004D1D70" w:rsidRDefault="00D1090D" w:rsidP="00D1090D">
      <w:pPr>
        <w:tabs>
          <w:tab w:val="right" w:pos="4882"/>
        </w:tabs>
        <w:spacing w:line="259" w:lineRule="auto"/>
        <w:ind w:left="567" w:right="0" w:hanging="567"/>
        <w:rPr>
          <w:szCs w:val="24"/>
        </w:rPr>
      </w:pPr>
      <w:r w:rsidRPr="004D1D70">
        <w:rPr>
          <w:szCs w:val="24"/>
        </w:rPr>
        <w:lastRenderedPageBreak/>
        <w:t>[17]</w:t>
      </w:r>
      <w:r w:rsidRPr="004D1D70">
        <w:rPr>
          <w:szCs w:val="24"/>
        </w:rPr>
        <w:tab/>
      </w:r>
      <w:r w:rsidRPr="004D1D70">
        <w:rPr>
          <w:rFonts w:eastAsia="Calibri"/>
          <w:szCs w:val="24"/>
        </w:rPr>
        <w:t xml:space="preserve">J. C. O. Gómez, N. Tabares-Urrea, y G. Ramírez-Flórez, “AHP difuso para la selección de un proveedor 3PL considerando el riesgo operacional,” </w:t>
      </w:r>
      <w:r w:rsidRPr="004D1D70">
        <w:rPr>
          <w:rFonts w:eastAsia="Calibri"/>
          <w:i/>
          <w:szCs w:val="24"/>
        </w:rPr>
        <w:t>Revista EIA</w:t>
      </w:r>
      <w:r w:rsidRPr="004D1D70">
        <w:rPr>
          <w:rFonts w:eastAsia="Calibri"/>
          <w:szCs w:val="24"/>
        </w:rPr>
        <w:t xml:space="preserve">, 17(33), 2020, doi: 10.24050/reia.v17i33.1329. </w:t>
      </w:r>
    </w:p>
    <w:p w14:paraId="74D5E594" w14:textId="35230443" w:rsidR="005E3ECC" w:rsidRPr="004D1D70" w:rsidRDefault="005E3ECC" w:rsidP="005E3ECC">
      <w:pPr>
        <w:tabs>
          <w:tab w:val="right" w:pos="4882"/>
        </w:tabs>
        <w:spacing w:line="259" w:lineRule="auto"/>
        <w:ind w:left="567" w:right="0" w:hanging="567"/>
        <w:rPr>
          <w:szCs w:val="24"/>
          <w:lang w:val="en-US"/>
        </w:rPr>
      </w:pPr>
      <w:r w:rsidRPr="004D1D70">
        <w:rPr>
          <w:szCs w:val="24"/>
          <w:lang w:val="en-US"/>
        </w:rPr>
        <w:t>[</w:t>
      </w:r>
      <w:r w:rsidR="00D1090D" w:rsidRPr="004D1D70">
        <w:rPr>
          <w:szCs w:val="24"/>
          <w:lang w:val="en-US"/>
        </w:rPr>
        <w:t>1</w:t>
      </w:r>
      <w:r w:rsidRPr="004D1D70">
        <w:rPr>
          <w:szCs w:val="24"/>
          <w:lang w:val="en-US"/>
        </w:rPr>
        <w:t xml:space="preserve">8] </w:t>
      </w:r>
      <w:r w:rsidRPr="004D1D70">
        <w:rPr>
          <w:szCs w:val="24"/>
          <w:lang w:val="en-US"/>
        </w:rPr>
        <w:tab/>
        <w:t>T. Muyumba and J. Phiri, “A Web based Inventory Control System using Cloud Architecture and Barcode Technology for Zambia Air Force,” International Journal of Advanced Computer Science and Applications, 8</w:t>
      </w:r>
      <w:r w:rsidR="00D1090D" w:rsidRPr="004D1D70">
        <w:rPr>
          <w:szCs w:val="24"/>
          <w:lang w:val="en-US"/>
        </w:rPr>
        <w:t>(11)</w:t>
      </w:r>
      <w:r w:rsidRPr="004D1D70">
        <w:rPr>
          <w:szCs w:val="24"/>
          <w:lang w:val="en-US"/>
        </w:rPr>
        <w:t xml:space="preserve">, 2017, doi: 10.14569/ijacsa.2017.081117. </w:t>
      </w:r>
    </w:p>
    <w:p w14:paraId="2149028C" w14:textId="600CA3E2" w:rsidR="005E3ECC" w:rsidRPr="004D1D70" w:rsidRDefault="005E3ECC" w:rsidP="005E3ECC">
      <w:pPr>
        <w:tabs>
          <w:tab w:val="right" w:pos="4882"/>
        </w:tabs>
        <w:spacing w:line="259" w:lineRule="auto"/>
        <w:ind w:left="567" w:right="0" w:hanging="567"/>
        <w:rPr>
          <w:szCs w:val="24"/>
        </w:rPr>
      </w:pPr>
      <w:r w:rsidRPr="004D1D70">
        <w:rPr>
          <w:szCs w:val="24"/>
        </w:rPr>
        <w:t>[1</w:t>
      </w:r>
      <w:r w:rsidR="00E1013F" w:rsidRPr="004D1D70">
        <w:rPr>
          <w:szCs w:val="24"/>
        </w:rPr>
        <w:t>9</w:t>
      </w:r>
      <w:r w:rsidRPr="004D1D70">
        <w:rPr>
          <w:szCs w:val="24"/>
        </w:rPr>
        <w:t xml:space="preserve">] </w:t>
      </w:r>
      <w:r w:rsidRPr="004D1D70">
        <w:rPr>
          <w:szCs w:val="24"/>
        </w:rPr>
        <w:tab/>
        <w:t>V. Alvarez-Intriago y F. Torres</w:t>
      </w:r>
      <w:r w:rsidR="00E1013F" w:rsidRPr="004D1D70">
        <w:rPr>
          <w:szCs w:val="24"/>
        </w:rPr>
        <w:t>-</w:t>
      </w:r>
      <w:r w:rsidRPr="004D1D70">
        <w:rPr>
          <w:szCs w:val="24"/>
        </w:rPr>
        <w:t xml:space="preserve">Samaniego, «Impacto de un Sistema Web para Optimizar Insumos en Negocio de Comida», IRR, n.º 12, pp. 103–114, 2019. </w:t>
      </w:r>
    </w:p>
    <w:p w14:paraId="79B11404" w14:textId="7E0D0FCF" w:rsidR="005E3ECC" w:rsidRPr="004D1D70" w:rsidRDefault="005E3ECC" w:rsidP="005E3ECC">
      <w:pPr>
        <w:tabs>
          <w:tab w:val="right" w:pos="4882"/>
        </w:tabs>
        <w:spacing w:line="259" w:lineRule="auto"/>
        <w:ind w:left="567" w:right="0" w:hanging="567"/>
        <w:rPr>
          <w:szCs w:val="24"/>
        </w:rPr>
      </w:pPr>
      <w:r w:rsidRPr="004D1D70">
        <w:rPr>
          <w:szCs w:val="24"/>
        </w:rPr>
        <w:t>[</w:t>
      </w:r>
      <w:r w:rsidR="00E1013F" w:rsidRPr="004D1D70">
        <w:rPr>
          <w:szCs w:val="24"/>
        </w:rPr>
        <w:t>20</w:t>
      </w:r>
      <w:r w:rsidRPr="004D1D70">
        <w:rPr>
          <w:szCs w:val="24"/>
        </w:rPr>
        <w:t xml:space="preserve">] </w:t>
      </w:r>
      <w:r w:rsidRPr="004D1D70">
        <w:rPr>
          <w:szCs w:val="24"/>
        </w:rPr>
        <w:tab/>
        <w:t xml:space="preserve">M. C. García-Pacheco y E. M. San Andrés-Laz, «Diseño de un sistema de gestión por procesos para el manejo de inventarios. caso: ferretería quiroz», </w:t>
      </w:r>
      <w:r w:rsidRPr="004D1D70">
        <w:rPr>
          <w:i/>
          <w:iCs/>
          <w:szCs w:val="24"/>
        </w:rPr>
        <w:t>Ycs</w:t>
      </w:r>
      <w:r w:rsidRPr="004D1D70">
        <w:rPr>
          <w:szCs w:val="24"/>
        </w:rPr>
        <w:t xml:space="preserve">, 5(9), 180–203, 2021. </w:t>
      </w:r>
    </w:p>
    <w:p w14:paraId="5053C444" w14:textId="61BFD651" w:rsidR="00E1013F" w:rsidRPr="004D1D70" w:rsidRDefault="005E3ECC" w:rsidP="005E3ECC">
      <w:pPr>
        <w:tabs>
          <w:tab w:val="right" w:pos="4882"/>
        </w:tabs>
        <w:spacing w:line="259" w:lineRule="auto"/>
        <w:ind w:left="567" w:right="0" w:hanging="567"/>
        <w:rPr>
          <w:rFonts w:eastAsia="Calibri"/>
          <w:szCs w:val="24"/>
        </w:rPr>
      </w:pPr>
      <w:r w:rsidRPr="004D1D70">
        <w:rPr>
          <w:szCs w:val="24"/>
        </w:rPr>
        <w:t xml:space="preserve">[21] </w:t>
      </w:r>
      <w:r w:rsidRPr="004D1D70">
        <w:rPr>
          <w:szCs w:val="24"/>
        </w:rPr>
        <w:tab/>
      </w:r>
      <w:r w:rsidR="00E1013F" w:rsidRPr="004D1D70">
        <w:rPr>
          <w:szCs w:val="24"/>
        </w:rPr>
        <w:t>Olazábal</w:t>
      </w:r>
      <w:r w:rsidR="00E1013F" w:rsidRPr="004D1D70">
        <w:rPr>
          <w:rFonts w:eastAsia="Calibri"/>
          <w:szCs w:val="24"/>
        </w:rPr>
        <w:t xml:space="preserve"> V., </w:t>
      </w:r>
      <w:r w:rsidR="004D1D70" w:rsidRPr="004D1D70">
        <w:rPr>
          <w:rFonts w:eastAsia="Calibri"/>
          <w:szCs w:val="24"/>
        </w:rPr>
        <w:t>Álvarez</w:t>
      </w:r>
      <w:r w:rsidR="00E1013F" w:rsidRPr="004D1D70">
        <w:rPr>
          <w:rFonts w:eastAsia="Calibri"/>
          <w:szCs w:val="24"/>
        </w:rPr>
        <w:t>-Intriago y F. Torres-Samaniego, «Impacto de un Sistema Web para Optimizar Insumos en Negocio de Comida», IRR, n.º 12, 103–114, 2019.</w:t>
      </w:r>
    </w:p>
    <w:p w14:paraId="2B39763A" w14:textId="019380F6" w:rsidR="00E1013F" w:rsidRPr="004D1D70" w:rsidRDefault="00E1013F" w:rsidP="005E3ECC">
      <w:pPr>
        <w:tabs>
          <w:tab w:val="right" w:pos="4882"/>
        </w:tabs>
        <w:spacing w:line="259" w:lineRule="auto"/>
        <w:ind w:left="567" w:right="0" w:hanging="567"/>
        <w:rPr>
          <w:szCs w:val="24"/>
        </w:rPr>
      </w:pPr>
      <w:r w:rsidRPr="004D1D70">
        <w:rPr>
          <w:szCs w:val="24"/>
        </w:rPr>
        <w:t xml:space="preserve">[22] </w:t>
      </w:r>
      <w:r w:rsidRPr="004D1D70">
        <w:rPr>
          <w:szCs w:val="24"/>
        </w:rPr>
        <w:tab/>
      </w:r>
      <w:r w:rsidRPr="004D1D70">
        <w:rPr>
          <w:rFonts w:eastAsia="Calibri"/>
          <w:szCs w:val="24"/>
        </w:rPr>
        <w:t>A. De Lázaro La Cruz y Y. Emerson, “Universidad Católica Los Ángeles Chimbote Facultad de Ingeniería Escuela Profesional De Ingeniería de Sistemas”. Repositorio de Alicia.</w:t>
      </w:r>
    </w:p>
    <w:p w14:paraId="42C37A6C" w14:textId="601F79BE" w:rsidR="005E3ECC" w:rsidRPr="004D1D70" w:rsidRDefault="005E3ECC" w:rsidP="005E3ECC">
      <w:pPr>
        <w:tabs>
          <w:tab w:val="right" w:pos="4882"/>
        </w:tabs>
        <w:spacing w:line="259" w:lineRule="auto"/>
        <w:ind w:left="567" w:right="0" w:hanging="567"/>
        <w:rPr>
          <w:szCs w:val="24"/>
        </w:rPr>
      </w:pPr>
      <w:r w:rsidRPr="004D1D70">
        <w:rPr>
          <w:szCs w:val="24"/>
        </w:rPr>
        <w:t>[2</w:t>
      </w:r>
      <w:r w:rsidR="00E1013F" w:rsidRPr="004D1D70">
        <w:rPr>
          <w:szCs w:val="24"/>
        </w:rPr>
        <w:t>3</w:t>
      </w:r>
      <w:r w:rsidRPr="004D1D70">
        <w:rPr>
          <w:szCs w:val="24"/>
        </w:rPr>
        <w:t xml:space="preserve">] </w:t>
      </w:r>
      <w:r w:rsidRPr="004D1D70">
        <w:rPr>
          <w:szCs w:val="24"/>
        </w:rPr>
        <w:tab/>
        <w:t xml:space="preserve">Choque, J. C. “Universidad Pública de el Alto carrera de ingeniería de sistemas proyecto de grado sistema web de gestión de inventarios para almacenes caso: </w:t>
      </w:r>
      <w:r w:rsidR="00E1013F" w:rsidRPr="004D1D70">
        <w:rPr>
          <w:szCs w:val="24"/>
        </w:rPr>
        <w:t xml:space="preserve">Caja Nacional </w:t>
      </w:r>
      <w:r w:rsidRPr="004D1D70">
        <w:rPr>
          <w:szCs w:val="24"/>
        </w:rPr>
        <w:t xml:space="preserve">de </w:t>
      </w:r>
      <w:r w:rsidR="00E1013F" w:rsidRPr="004D1D70">
        <w:rPr>
          <w:szCs w:val="24"/>
        </w:rPr>
        <w:t>Salud Regional La Paz</w:t>
      </w:r>
      <w:r w:rsidRPr="004D1D70">
        <w:rPr>
          <w:szCs w:val="24"/>
        </w:rPr>
        <w:t xml:space="preserve">-sección de equipos electrónicos”, 2020. </w:t>
      </w:r>
    </w:p>
    <w:p w14:paraId="78329317" w14:textId="390731EA" w:rsidR="004E44B5" w:rsidRPr="004D1D70" w:rsidRDefault="005E3ECC" w:rsidP="005E3ECC">
      <w:pPr>
        <w:tabs>
          <w:tab w:val="right" w:pos="4882"/>
        </w:tabs>
        <w:spacing w:line="259" w:lineRule="auto"/>
        <w:ind w:left="567" w:right="0" w:hanging="567"/>
        <w:rPr>
          <w:szCs w:val="24"/>
        </w:rPr>
      </w:pPr>
      <w:r w:rsidRPr="004D1D70">
        <w:rPr>
          <w:szCs w:val="24"/>
        </w:rPr>
        <w:t>[2</w:t>
      </w:r>
      <w:r w:rsidR="004D1D70" w:rsidRPr="004D1D70">
        <w:rPr>
          <w:szCs w:val="24"/>
        </w:rPr>
        <w:t>4</w:t>
      </w:r>
      <w:r w:rsidRPr="004D1D70">
        <w:rPr>
          <w:szCs w:val="24"/>
        </w:rPr>
        <w:t xml:space="preserve">] </w:t>
      </w:r>
      <w:r w:rsidRPr="004D1D70">
        <w:rPr>
          <w:szCs w:val="24"/>
        </w:rPr>
        <w:tab/>
        <w:t>Y. L. Sánchez, Y. C. Castilla, L. V.</w:t>
      </w:r>
      <w:r w:rsidR="004E44B5" w:rsidRPr="004D1D70">
        <w:rPr>
          <w:szCs w:val="24"/>
        </w:rPr>
        <w:t>,</w:t>
      </w:r>
      <w:r w:rsidRPr="004D1D70">
        <w:rPr>
          <w:szCs w:val="24"/>
        </w:rPr>
        <w:t xml:space="preserve"> Escalona, J. A. Vargas, y J. C. Sorí, «S</w:t>
      </w:r>
      <w:r w:rsidR="004E44B5" w:rsidRPr="004D1D70">
        <w:rPr>
          <w:szCs w:val="24"/>
        </w:rPr>
        <w:t>istema web para la gestión del control de almacén en la mini-industria el mambí del Municipio de Florencia en la provincia de Ciego de Ávila</w:t>
      </w:r>
      <w:r w:rsidRPr="004D1D70">
        <w:rPr>
          <w:szCs w:val="24"/>
        </w:rPr>
        <w:t xml:space="preserve">»., </w:t>
      </w:r>
      <w:r w:rsidR="004E44B5" w:rsidRPr="004D1D70">
        <w:rPr>
          <w:szCs w:val="24"/>
        </w:rPr>
        <w:t>Uciencia</w:t>
      </w:r>
      <w:r w:rsidRPr="004D1D70">
        <w:rPr>
          <w:szCs w:val="24"/>
        </w:rPr>
        <w:t>, 6</w:t>
      </w:r>
      <w:r w:rsidR="004E44B5" w:rsidRPr="004D1D70">
        <w:rPr>
          <w:szCs w:val="24"/>
        </w:rPr>
        <w:t>(3)</w:t>
      </w:r>
      <w:r w:rsidRPr="004D1D70">
        <w:rPr>
          <w:szCs w:val="24"/>
        </w:rPr>
        <w:t xml:space="preserve">, 36–51, 2017. </w:t>
      </w:r>
    </w:p>
    <w:p w14:paraId="74AC51B2" w14:textId="63A8EAB4" w:rsidR="00136421" w:rsidRPr="004D1D70" w:rsidRDefault="00000000" w:rsidP="004E44B5">
      <w:pPr>
        <w:tabs>
          <w:tab w:val="right" w:pos="4882"/>
        </w:tabs>
        <w:spacing w:line="259" w:lineRule="auto"/>
        <w:ind w:left="567" w:right="0" w:hanging="567"/>
        <w:rPr>
          <w:szCs w:val="24"/>
        </w:rPr>
      </w:pPr>
      <w:r w:rsidRPr="004D1D70">
        <w:rPr>
          <w:szCs w:val="24"/>
        </w:rPr>
        <w:t>[</w:t>
      </w:r>
      <w:r w:rsidR="004E44B5" w:rsidRPr="004D1D70">
        <w:rPr>
          <w:szCs w:val="24"/>
        </w:rPr>
        <w:t>2</w:t>
      </w:r>
      <w:r w:rsidR="004D1D70" w:rsidRPr="004D1D70">
        <w:rPr>
          <w:szCs w:val="24"/>
        </w:rPr>
        <w:t>5</w:t>
      </w:r>
      <w:r w:rsidRPr="004D1D70">
        <w:rPr>
          <w:szCs w:val="24"/>
        </w:rPr>
        <w:t>]</w:t>
      </w:r>
      <w:r w:rsidR="004E44B5" w:rsidRPr="004D1D70">
        <w:rPr>
          <w:szCs w:val="24"/>
        </w:rPr>
        <w:tab/>
      </w:r>
      <w:r w:rsidRPr="004D1D70">
        <w:rPr>
          <w:szCs w:val="24"/>
        </w:rPr>
        <w:t xml:space="preserve">M. Yasvi, K. Yadav, </w:t>
      </w:r>
      <w:r w:rsidR="004D1D70" w:rsidRPr="004D1D70">
        <w:rPr>
          <w:szCs w:val="24"/>
        </w:rPr>
        <w:t xml:space="preserve">y </w:t>
      </w:r>
      <w:r w:rsidRPr="004D1D70">
        <w:rPr>
          <w:szCs w:val="24"/>
        </w:rPr>
        <w:t xml:space="preserve">Sahendrasingh. </w:t>
      </w:r>
      <w:r w:rsidRPr="004D1D70">
        <w:rPr>
          <w:szCs w:val="24"/>
          <w:lang w:val="en-US"/>
        </w:rPr>
        <w:t xml:space="preserve">S., “Review On Extreme Programming-XP,” International Conference on Robotics, Smart Technology and Electronics Engineering, At Delhi, no. April, pp. 1–8, 2019, [Online]. </w:t>
      </w:r>
      <w:r w:rsidRPr="004D1D70">
        <w:rPr>
          <w:szCs w:val="24"/>
        </w:rPr>
        <w:t xml:space="preserve">Available: </w:t>
      </w:r>
      <w:hyperlink r:id="rId30">
        <w:r w:rsidR="00136421" w:rsidRPr="004D1D70">
          <w:rPr>
            <w:szCs w:val="24"/>
          </w:rPr>
          <w:t>https://www.researchgate.net/publication/332465</w:t>
        </w:r>
      </w:hyperlink>
      <w:hyperlink r:id="rId31">
        <w:r w:rsidR="00136421" w:rsidRPr="004D1D70">
          <w:rPr>
            <w:szCs w:val="24"/>
          </w:rPr>
          <w:t>869%0D</w:t>
        </w:r>
      </w:hyperlink>
      <w:hyperlink r:id="rId32">
        <w:r w:rsidR="00136421" w:rsidRPr="004D1D70">
          <w:rPr>
            <w:szCs w:val="24"/>
          </w:rPr>
          <w:t xml:space="preserve"> </w:t>
        </w:r>
      </w:hyperlink>
      <w:r w:rsidRPr="004D1D70">
        <w:rPr>
          <w:rFonts w:eastAsia="Calibri"/>
          <w:szCs w:val="24"/>
        </w:rPr>
        <w:t xml:space="preserve"> </w:t>
      </w:r>
    </w:p>
    <w:p w14:paraId="4B5B0033" w14:textId="1FF2B40B" w:rsidR="00136421" w:rsidRPr="004D1D70" w:rsidRDefault="00136421" w:rsidP="004E44B5">
      <w:pPr>
        <w:spacing w:after="0" w:line="259" w:lineRule="auto"/>
        <w:ind w:left="0" w:right="0" w:firstLine="0"/>
        <w:jc w:val="left"/>
        <w:rPr>
          <w:szCs w:val="24"/>
        </w:rPr>
      </w:pPr>
    </w:p>
    <w:sectPr w:rsidR="00136421" w:rsidRPr="004D1D70" w:rsidSect="00B577B1">
      <w:headerReference w:type="even" r:id="rId33"/>
      <w:headerReference w:type="default" r:id="rId34"/>
      <w:footerReference w:type="even" r:id="rId35"/>
      <w:footerReference w:type="default" r:id="rId36"/>
      <w:headerReference w:type="first" r:id="rId37"/>
      <w:footerReference w:type="first" r:id="rId38"/>
      <w:pgSz w:w="11908" w:h="16836"/>
      <w:pgMar w:top="1418" w:right="1005" w:bottom="1433" w:left="853" w:header="714" w:footer="885" w:gutter="0"/>
      <w:cols w:space="2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F95B" w14:textId="77777777" w:rsidR="0017573C" w:rsidRDefault="0017573C">
      <w:pPr>
        <w:spacing w:after="0" w:line="240" w:lineRule="auto"/>
      </w:pPr>
      <w:r>
        <w:separator/>
      </w:r>
    </w:p>
  </w:endnote>
  <w:endnote w:type="continuationSeparator" w:id="0">
    <w:p w14:paraId="0977E5B1" w14:textId="77777777" w:rsidR="0017573C" w:rsidRDefault="0017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55AEC" w14:textId="77777777" w:rsidR="00136421" w:rsidRDefault="00000000">
    <w:pPr>
      <w:spacing w:after="0" w:line="259" w:lineRule="auto"/>
      <w:ind w:left="0" w:right="-430" w:firstLine="0"/>
      <w:jc w:val="right"/>
    </w:pP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r>
      <w:rPr>
        <w:rFonts w:ascii="Calibri" w:eastAsia="Calibri" w:hAnsi="Calibri" w:cs="Calibri"/>
        <w:sz w:val="22"/>
      </w:rPr>
      <w:t xml:space="preserve"> </w:t>
    </w:r>
  </w:p>
  <w:p w14:paraId="181DCD1A" w14:textId="77777777" w:rsidR="00136421" w:rsidRDefault="00000000">
    <w:pPr>
      <w:spacing w:after="0" w:line="259" w:lineRule="auto"/>
      <w:ind w:left="0" w:right="-480"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A49D7" w14:textId="0C6F7F3B" w:rsidR="00136421" w:rsidRDefault="00EA1E4C">
    <w:pPr>
      <w:spacing w:after="0" w:line="259" w:lineRule="auto"/>
      <w:ind w:left="0" w:right="-430" w:firstLine="0"/>
      <w:jc w:val="right"/>
    </w:pPr>
    <w:r>
      <w:rPr>
        <w:rFonts w:ascii="inherit" w:hAnsi="inherit" w:cs="Courier New"/>
        <w:b/>
        <w:bCs/>
        <w:noProof/>
        <w:color w:val="1F1F1F"/>
        <w:sz w:val="28"/>
        <w:szCs w:val="20"/>
        <w:lang w:val="en"/>
      </w:rPr>
      <w:drawing>
        <wp:anchor distT="0" distB="0" distL="114300" distR="114300" simplePos="0" relativeHeight="251661312" behindDoc="0" locked="0" layoutInCell="1" allowOverlap="1" wp14:anchorId="120FB290" wp14:editId="63169D2C">
          <wp:simplePos x="0" y="0"/>
          <wp:positionH relativeFrom="column">
            <wp:posOffset>-313055</wp:posOffset>
          </wp:positionH>
          <wp:positionV relativeFrom="paragraph">
            <wp:posOffset>128905</wp:posOffset>
          </wp:positionV>
          <wp:extent cx="2505075" cy="545882"/>
          <wp:effectExtent l="0" t="0" r="0" b="6985"/>
          <wp:wrapNone/>
          <wp:docPr id="34191428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545882"/>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fldChar w:fldCharType="begin"/>
    </w:r>
    <w:r w:rsidR="00000000">
      <w:instrText xml:space="preserve"> PAGE   \* MERGEFORMAT </w:instrText>
    </w:r>
    <w:r w:rsidR="00000000">
      <w:fldChar w:fldCharType="separate"/>
    </w:r>
    <w:r w:rsidR="00000000">
      <w:rPr>
        <w:rFonts w:ascii="Calibri" w:eastAsia="Calibri" w:hAnsi="Calibri" w:cs="Calibri"/>
        <w:sz w:val="22"/>
      </w:rPr>
      <w:t>100</w:t>
    </w:r>
    <w:r w:rsidR="00000000">
      <w:rPr>
        <w:rFonts w:ascii="Calibri" w:eastAsia="Calibri" w:hAnsi="Calibri" w:cs="Calibri"/>
        <w:sz w:val="22"/>
      </w:rPr>
      <w:fldChar w:fldCharType="end"/>
    </w:r>
    <w:r w:rsidR="00000000">
      <w:rPr>
        <w:rFonts w:ascii="Calibri" w:eastAsia="Calibri" w:hAnsi="Calibri" w:cs="Calibri"/>
        <w:sz w:val="22"/>
      </w:rPr>
      <w:t xml:space="preserve"> </w:t>
    </w:r>
  </w:p>
  <w:p w14:paraId="301F966C" w14:textId="1047B074" w:rsidR="00136421" w:rsidRDefault="002D3A56">
    <w:pPr>
      <w:spacing w:after="0" w:line="259" w:lineRule="auto"/>
      <w:ind w:left="0" w:right="-480" w:firstLine="0"/>
      <w:jc w:val="right"/>
    </w:pPr>
    <w:r>
      <w:rPr>
        <w:rFonts w:ascii="Calibri" w:eastAsia="Calibri" w:hAnsi="Calibri" w:cs="Calibri"/>
        <w:noProof/>
        <w:sz w:val="22"/>
      </w:rPr>
      <mc:AlternateContent>
        <mc:Choice Requires="wps">
          <w:drawing>
            <wp:anchor distT="0" distB="0" distL="114300" distR="114300" simplePos="0" relativeHeight="251665408" behindDoc="0" locked="0" layoutInCell="1" allowOverlap="1" wp14:anchorId="294907B8" wp14:editId="4C790685">
              <wp:simplePos x="0" y="0"/>
              <wp:positionH relativeFrom="column">
                <wp:posOffset>-903605</wp:posOffset>
              </wp:positionH>
              <wp:positionV relativeFrom="paragraph">
                <wp:posOffset>623570</wp:posOffset>
              </wp:positionV>
              <wp:extent cx="8048625" cy="114300"/>
              <wp:effectExtent l="0" t="0" r="9525" b="0"/>
              <wp:wrapNone/>
              <wp:docPr id="1085797913" name="Rectángulo 28"/>
              <wp:cNvGraphicFramePr/>
              <a:graphic xmlns:a="http://schemas.openxmlformats.org/drawingml/2006/main">
                <a:graphicData uri="http://schemas.microsoft.com/office/word/2010/wordprocessingShape">
                  <wps:wsp>
                    <wps:cNvSpPr/>
                    <wps:spPr>
                      <a:xfrm>
                        <a:off x="0" y="0"/>
                        <a:ext cx="8048625" cy="11430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B3E92" id="Rectángulo 28" o:spid="_x0000_s1026" style="position:absolute;margin-left:-71.15pt;margin-top:49.1pt;width:633.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" fillcolor="#1f3763 [1604]" stroked="f" strokeweight="1pt"/>
          </w:pict>
        </mc:Fallback>
      </mc:AlternateContent>
    </w:r>
    <w:r w:rsidR="00000000">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04AF" w14:textId="77777777" w:rsidR="00136421" w:rsidRDefault="00000000">
    <w:pPr>
      <w:spacing w:after="0" w:line="259" w:lineRule="auto"/>
      <w:ind w:left="0" w:right="-430" w:firstLine="0"/>
      <w:jc w:val="right"/>
    </w:pPr>
    <w:r>
      <w:fldChar w:fldCharType="begin"/>
    </w:r>
    <w:r>
      <w:instrText xml:space="preserve"> PAGE   \* MERGEFORMAT </w:instrText>
    </w:r>
    <w:r>
      <w:fldChar w:fldCharType="separate"/>
    </w:r>
    <w:r>
      <w:rPr>
        <w:rFonts w:ascii="Calibri" w:eastAsia="Calibri" w:hAnsi="Calibri" w:cs="Calibri"/>
        <w:sz w:val="22"/>
      </w:rPr>
      <w:t>100</w:t>
    </w:r>
    <w:r>
      <w:rPr>
        <w:rFonts w:ascii="Calibri" w:eastAsia="Calibri" w:hAnsi="Calibri" w:cs="Calibri"/>
        <w:sz w:val="22"/>
      </w:rPr>
      <w:fldChar w:fldCharType="end"/>
    </w:r>
    <w:r>
      <w:rPr>
        <w:rFonts w:ascii="Calibri" w:eastAsia="Calibri" w:hAnsi="Calibri" w:cs="Calibri"/>
        <w:sz w:val="22"/>
      </w:rPr>
      <w:t xml:space="preserve"> </w:t>
    </w:r>
  </w:p>
  <w:p w14:paraId="2D2496B3" w14:textId="77777777" w:rsidR="00136421" w:rsidRDefault="00000000">
    <w:pPr>
      <w:spacing w:after="0" w:line="259" w:lineRule="auto"/>
      <w:ind w:left="0" w:right="-480"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E34CA" w14:textId="77777777" w:rsidR="0017573C" w:rsidRDefault="0017573C">
      <w:pPr>
        <w:spacing w:after="0" w:line="240" w:lineRule="auto"/>
      </w:pPr>
      <w:r>
        <w:separator/>
      </w:r>
    </w:p>
  </w:footnote>
  <w:footnote w:type="continuationSeparator" w:id="0">
    <w:p w14:paraId="500995A2" w14:textId="77777777" w:rsidR="0017573C" w:rsidRDefault="00175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9C7D" w14:textId="77777777" w:rsidR="00136421" w:rsidRDefault="0013642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C9B56" w14:textId="360CE6F2" w:rsidR="006A053A" w:rsidRPr="00C02AAF" w:rsidRDefault="00616736" w:rsidP="002D3A56">
    <w:pPr>
      <w:pStyle w:val="Encabezado"/>
      <w:jc w:val="right"/>
      <w:rPr>
        <w:b/>
        <w:bCs/>
        <w:lang w:val="pt-PT"/>
      </w:rPr>
    </w:pPr>
    <w:bookmarkStart w:id="2" w:name="_Hlk199786052"/>
    <w:r>
      <w:rPr>
        <w:b/>
        <w:bCs/>
        <w:noProof/>
      </w:rPr>
      <mc:AlternateContent>
        <mc:Choice Requires="wps">
          <w:drawing>
            <wp:anchor distT="0" distB="0" distL="114300" distR="114300" simplePos="0" relativeHeight="251664384" behindDoc="1" locked="0" layoutInCell="1" allowOverlap="1" wp14:anchorId="05B23E08" wp14:editId="1ABAB7DE">
              <wp:simplePos x="0" y="0"/>
              <wp:positionH relativeFrom="page">
                <wp:posOffset>7038975</wp:posOffset>
              </wp:positionH>
              <wp:positionV relativeFrom="paragraph">
                <wp:posOffset>-586740</wp:posOffset>
              </wp:positionV>
              <wp:extent cx="333375" cy="1295400"/>
              <wp:effectExtent l="0" t="0" r="9525" b="0"/>
              <wp:wrapNone/>
              <wp:docPr id="885813183" name="Rectángulo 27"/>
              <wp:cNvGraphicFramePr/>
              <a:graphic xmlns:a="http://schemas.openxmlformats.org/drawingml/2006/main">
                <a:graphicData uri="http://schemas.microsoft.com/office/word/2010/wordprocessingShape">
                  <wps:wsp>
                    <wps:cNvSpPr/>
                    <wps:spPr>
                      <a:xfrm>
                        <a:off x="0" y="0"/>
                        <a:ext cx="333375" cy="1295400"/>
                      </a:xfrm>
                      <a:prstGeom prst="flowChartAlternateProcess">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4E5FE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Rectángulo 27" o:spid="_x0000_s1026" type="#_x0000_t176" style="position:absolute;margin-left:554.25pt;margin-top:-46.2pt;width:26.25pt;height:102pt;z-index:-2516520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" fillcolor="#4472c4 [3204]" stroked="f" strokeweight="1pt">
              <w10:wrap anchorx="page"/>
            </v:shape>
          </w:pict>
        </mc:Fallback>
      </mc:AlternateContent>
    </w:r>
    <w:r w:rsidR="002D3A56">
      <w:rPr>
        <w:b/>
        <w:bCs/>
        <w:noProof/>
      </w:rPr>
      <mc:AlternateContent>
        <mc:Choice Requires="wps">
          <w:drawing>
            <wp:anchor distT="0" distB="0" distL="114300" distR="114300" simplePos="0" relativeHeight="251666432" behindDoc="0" locked="0" layoutInCell="1" allowOverlap="1" wp14:anchorId="2FA181F0" wp14:editId="24322DAB">
              <wp:simplePos x="0" y="0"/>
              <wp:positionH relativeFrom="column">
                <wp:posOffset>2363470</wp:posOffset>
              </wp:positionH>
              <wp:positionV relativeFrom="paragraph">
                <wp:posOffset>-291465</wp:posOffset>
              </wp:positionV>
              <wp:extent cx="3657600" cy="1123950"/>
              <wp:effectExtent l="0" t="0" r="0" b="0"/>
              <wp:wrapNone/>
              <wp:docPr id="614775880" name="Cuadro de texto 29"/>
              <wp:cNvGraphicFramePr/>
              <a:graphic xmlns:a="http://schemas.openxmlformats.org/drawingml/2006/main">
                <a:graphicData uri="http://schemas.microsoft.com/office/word/2010/wordprocessingShape">
                  <wps:wsp>
                    <wps:cNvSpPr txBox="1"/>
                    <wps:spPr>
                      <a:xfrm>
                        <a:off x="0" y="0"/>
                        <a:ext cx="3657600" cy="1123950"/>
                      </a:xfrm>
                      <a:prstGeom prst="rect">
                        <a:avLst/>
                      </a:prstGeom>
                      <a:noFill/>
                      <a:ln w="6350">
                        <a:noFill/>
                      </a:ln>
                    </wps:spPr>
                    <wps:txbx>
                      <w:txbxContent>
                        <w:p w14:paraId="27372ED1" w14:textId="5AD96EC2" w:rsidR="002D3A56" w:rsidRPr="00EA1E4C" w:rsidRDefault="002D3A56" w:rsidP="002D3A56">
                          <w:pPr>
                            <w:pStyle w:val="Encabezado"/>
                            <w:rPr>
                              <w:b/>
                              <w:bCs/>
                              <w:lang w:val="es-PE"/>
                            </w:rPr>
                          </w:pPr>
                          <w:r>
                            <w:rPr>
                              <w:b/>
                              <w:bCs/>
                              <w:lang w:val="es-PE"/>
                            </w:rPr>
                            <w:t>C</w:t>
                          </w:r>
                          <w:r w:rsidRPr="00EA1E4C">
                            <w:rPr>
                              <w:b/>
                              <w:bCs/>
                              <w:lang w:val="es-PE"/>
                            </w:rPr>
                            <w:t>onvergencia en Innovación Tecnológica y Científica</w:t>
                          </w:r>
                        </w:p>
                        <w:p w14:paraId="0B0BD328" w14:textId="77777777" w:rsidR="002D3A56" w:rsidRPr="00BF5310" w:rsidRDefault="002D3A56" w:rsidP="002D3A56">
                          <w:pPr>
                            <w:pStyle w:val="Encabezado"/>
                            <w:rPr>
                              <w:b/>
                              <w:bCs/>
                              <w:lang w:val="es-PE"/>
                            </w:rPr>
                          </w:pPr>
                          <w:r w:rsidRPr="00BF5310">
                            <w:rPr>
                              <w:b/>
                              <w:bCs/>
                              <w:lang w:val="es-PE"/>
                            </w:rPr>
                            <w:t>Universidad Nacional de Cañete, Perú</w:t>
                          </w:r>
                        </w:p>
                        <w:p w14:paraId="5FB06718" w14:textId="77777777" w:rsidR="002D3A56" w:rsidRPr="00EA1E4C" w:rsidRDefault="002D3A56" w:rsidP="002D3A56">
                          <w:pPr>
                            <w:pStyle w:val="Encabezado"/>
                            <w:rPr>
                              <w:lang w:val="pt-PT"/>
                            </w:rPr>
                          </w:pPr>
                          <w:r w:rsidRPr="00EA1E4C">
                            <w:rPr>
                              <w:lang w:val="pt-PT"/>
                            </w:rPr>
                            <w:t>COINTECI 1(1), 1 - 15 (2025)</w:t>
                          </w:r>
                        </w:p>
                        <w:p w14:paraId="0D6FDB17" w14:textId="64473A22" w:rsidR="002D3A56" w:rsidRPr="00BF5310" w:rsidRDefault="002D3A56" w:rsidP="002D3A56">
                          <w:pPr>
                            <w:pStyle w:val="Encabezado"/>
                            <w:rPr>
                              <w:b/>
                              <w:bCs/>
                              <w:sz w:val="24"/>
                              <w:szCs w:val="24"/>
                              <w:lang w:val="pt-PT"/>
                            </w:rPr>
                          </w:pPr>
                          <w:r w:rsidRPr="00BF5310">
                            <w:rPr>
                              <w:b/>
                              <w:bCs/>
                              <w:sz w:val="24"/>
                              <w:szCs w:val="24"/>
                              <w:lang w:val="pt-PT"/>
                            </w:rPr>
                            <w:t>ARTÍCULO CIENTÍFICO</w:t>
                          </w:r>
                        </w:p>
                        <w:p w14:paraId="1734ACE4" w14:textId="77777777" w:rsidR="002D3A56" w:rsidRPr="00C02AAF" w:rsidRDefault="002D3A56" w:rsidP="002D3A56">
                          <w:pPr>
                            <w:pStyle w:val="Encabezado"/>
                            <w:rPr>
                              <w:b/>
                              <w:bCs/>
                              <w:lang w:val="pt-PT"/>
                            </w:rPr>
                          </w:pPr>
                          <w:r w:rsidRPr="00EA1E4C">
                            <w:rPr>
                              <w:b/>
                              <w:bCs/>
                              <w:lang w:val="pt-PT"/>
                            </w:rPr>
                            <w:t xml:space="preserve">DOI: </w:t>
                          </w:r>
                          <w:hyperlink r:id="rId1" w:history="1">
                            <w:r w:rsidRPr="0048316B">
                              <w:rPr>
                                <w:rStyle w:val="Hipervnculo"/>
                                <w:b/>
                                <w:bCs/>
                                <w:lang w:val="pt-PT"/>
                              </w:rPr>
                              <w:t>https://doi.org/10.60091/cointeci.2025.v1n1.01</w:t>
                            </w:r>
                          </w:hyperlink>
                        </w:p>
                        <w:p w14:paraId="1BAB5328" w14:textId="77777777" w:rsidR="002D3A56" w:rsidRDefault="002D3A56">
                          <w:pPr>
                            <w:ind w:left="0"/>
                          </w:pPr>
                        </w:p>
                        <w:p w14:paraId="2170F645" w14:textId="77777777" w:rsidR="002D3A56" w:rsidRDefault="002D3A56">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A181F0" id="_x0000_t202" coordsize="21600,21600" o:spt="202" path="m,l,21600r21600,l21600,xe">
              <v:stroke joinstyle="miter"/>
              <v:path gradientshapeok="t" o:connecttype="rect"/>
            </v:shapetype>
            <v:shape id="Cuadro de texto 29" o:spid="_x0000_s1026" type="#_x0000_t202" style="position:absolute;left:0;text-align:left;margin-left:186.1pt;margin-top:-22.95pt;width:4in;height:8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" filled="f" stroked="f" strokeweight=".5pt">
              <v:textbox>
                <w:txbxContent>
                  <w:p w14:paraId="27372ED1" w14:textId="5AD96EC2" w:rsidR="002D3A56" w:rsidRPr="00EA1E4C" w:rsidRDefault="002D3A56" w:rsidP="002D3A56">
                    <w:pPr>
                      <w:pStyle w:val="Encabezado"/>
                      <w:rPr>
                        <w:b/>
                        <w:bCs/>
                        <w:lang w:val="es-PE"/>
                      </w:rPr>
                    </w:pPr>
                    <w:r>
                      <w:rPr>
                        <w:b/>
                        <w:bCs/>
                        <w:lang w:val="es-PE"/>
                      </w:rPr>
                      <w:t>C</w:t>
                    </w:r>
                    <w:r w:rsidRPr="00EA1E4C">
                      <w:rPr>
                        <w:b/>
                        <w:bCs/>
                        <w:lang w:val="es-PE"/>
                      </w:rPr>
                      <w:t>onvergencia en Innovación Tecnológica y Científica</w:t>
                    </w:r>
                  </w:p>
                  <w:p w14:paraId="0B0BD328" w14:textId="77777777" w:rsidR="002D3A56" w:rsidRPr="00BF5310" w:rsidRDefault="002D3A56" w:rsidP="002D3A56">
                    <w:pPr>
                      <w:pStyle w:val="Encabezado"/>
                      <w:rPr>
                        <w:b/>
                        <w:bCs/>
                        <w:lang w:val="es-PE"/>
                      </w:rPr>
                    </w:pPr>
                    <w:r w:rsidRPr="00BF5310">
                      <w:rPr>
                        <w:b/>
                        <w:bCs/>
                        <w:lang w:val="es-PE"/>
                      </w:rPr>
                      <w:t>Universidad Nacional de Cañete, Perú</w:t>
                    </w:r>
                  </w:p>
                  <w:p w14:paraId="5FB06718" w14:textId="77777777" w:rsidR="002D3A56" w:rsidRPr="00EA1E4C" w:rsidRDefault="002D3A56" w:rsidP="002D3A56">
                    <w:pPr>
                      <w:pStyle w:val="Encabezado"/>
                      <w:rPr>
                        <w:lang w:val="pt-PT"/>
                      </w:rPr>
                    </w:pPr>
                    <w:r w:rsidRPr="00EA1E4C">
                      <w:rPr>
                        <w:lang w:val="pt-PT"/>
                      </w:rPr>
                      <w:t>COINTECI 1(1), 1 - 15 (2025)</w:t>
                    </w:r>
                  </w:p>
                  <w:p w14:paraId="0D6FDB17" w14:textId="64473A22" w:rsidR="002D3A56" w:rsidRPr="00BF5310" w:rsidRDefault="002D3A56" w:rsidP="002D3A56">
                    <w:pPr>
                      <w:pStyle w:val="Encabezado"/>
                      <w:rPr>
                        <w:b/>
                        <w:bCs/>
                        <w:sz w:val="24"/>
                        <w:szCs w:val="24"/>
                        <w:lang w:val="pt-PT"/>
                      </w:rPr>
                    </w:pPr>
                    <w:r w:rsidRPr="00BF5310">
                      <w:rPr>
                        <w:b/>
                        <w:bCs/>
                        <w:sz w:val="24"/>
                        <w:szCs w:val="24"/>
                        <w:lang w:val="pt-PT"/>
                      </w:rPr>
                      <w:t>ARTÍCULO CIENTÍFICO</w:t>
                    </w:r>
                  </w:p>
                  <w:p w14:paraId="1734ACE4" w14:textId="77777777" w:rsidR="002D3A56" w:rsidRPr="00C02AAF" w:rsidRDefault="002D3A56" w:rsidP="002D3A56">
                    <w:pPr>
                      <w:pStyle w:val="Encabezado"/>
                      <w:rPr>
                        <w:b/>
                        <w:bCs/>
                        <w:lang w:val="pt-PT"/>
                      </w:rPr>
                    </w:pPr>
                    <w:r w:rsidRPr="00EA1E4C">
                      <w:rPr>
                        <w:b/>
                        <w:bCs/>
                        <w:lang w:val="pt-PT"/>
                      </w:rPr>
                      <w:t xml:space="preserve">DOI: </w:t>
                    </w:r>
                    <w:hyperlink r:id="rId2" w:history="1">
                      <w:r w:rsidRPr="0048316B">
                        <w:rPr>
                          <w:rStyle w:val="Hipervnculo"/>
                          <w:b/>
                          <w:bCs/>
                          <w:lang w:val="pt-PT"/>
                        </w:rPr>
                        <w:t>https://doi.org/10.60091/cointeci.2025.v1n1.01</w:t>
                      </w:r>
                    </w:hyperlink>
                  </w:p>
                  <w:p w14:paraId="1BAB5328" w14:textId="77777777" w:rsidR="002D3A56" w:rsidRDefault="002D3A56">
                    <w:pPr>
                      <w:ind w:left="0"/>
                    </w:pPr>
                  </w:p>
                  <w:p w14:paraId="2170F645" w14:textId="77777777" w:rsidR="002D3A56" w:rsidRDefault="002D3A56">
                    <w:pPr>
                      <w:ind w:left="0"/>
                    </w:pPr>
                  </w:p>
                </w:txbxContent>
              </v:textbox>
            </v:shape>
          </w:pict>
        </mc:Fallback>
      </mc:AlternateContent>
    </w:r>
    <w:r w:rsidR="002D3A56" w:rsidRPr="00EA1E4C">
      <w:rPr>
        <w:b/>
        <w:bCs/>
        <w:noProof/>
      </w:rPr>
      <w:drawing>
        <wp:anchor distT="0" distB="0" distL="114300" distR="114300" simplePos="0" relativeHeight="251660288" behindDoc="0" locked="0" layoutInCell="1" allowOverlap="1" wp14:anchorId="7BD85839" wp14:editId="270FC10B">
          <wp:simplePos x="0" y="0"/>
          <wp:positionH relativeFrom="column">
            <wp:posOffset>-284480</wp:posOffset>
          </wp:positionH>
          <wp:positionV relativeFrom="paragraph">
            <wp:posOffset>-224790</wp:posOffset>
          </wp:positionV>
          <wp:extent cx="2423795" cy="657225"/>
          <wp:effectExtent l="0" t="0" r="0" b="9525"/>
          <wp:wrapNone/>
          <wp:docPr id="119271354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42379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3A56">
      <w:rPr>
        <w:b/>
        <w:bCs/>
        <w:noProof/>
      </w:rPr>
      <mc:AlternateContent>
        <mc:Choice Requires="wps">
          <w:drawing>
            <wp:anchor distT="0" distB="0" distL="114300" distR="114300" simplePos="0" relativeHeight="251663360" behindDoc="1" locked="0" layoutInCell="1" allowOverlap="1" wp14:anchorId="0E791BBF" wp14:editId="6B13DC59">
              <wp:simplePos x="0" y="0"/>
              <wp:positionH relativeFrom="page">
                <wp:posOffset>-371475</wp:posOffset>
              </wp:positionH>
              <wp:positionV relativeFrom="paragraph">
                <wp:posOffset>-577215</wp:posOffset>
              </wp:positionV>
              <wp:extent cx="3228975" cy="1352550"/>
              <wp:effectExtent l="0" t="0" r="9525" b="0"/>
              <wp:wrapNone/>
              <wp:docPr id="399472001" name="Flecha: pentágono 26"/>
              <wp:cNvGraphicFramePr/>
              <a:graphic xmlns:a="http://schemas.openxmlformats.org/drawingml/2006/main">
                <a:graphicData uri="http://schemas.microsoft.com/office/word/2010/wordprocessingShape">
                  <wps:wsp>
                    <wps:cNvSpPr/>
                    <wps:spPr>
                      <a:xfrm>
                        <a:off x="0" y="0"/>
                        <a:ext cx="3228975" cy="1352550"/>
                      </a:xfrm>
                      <a:prstGeom prst="flowChartAlternateProcess">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A67BE71" id="Flecha: pentágono 26" o:spid="_x0000_s1026" type="#_x0000_t176" style="position:absolute;margin-left:-29.25pt;margin-top:-45.45pt;width:254.25pt;height:106.5pt;z-index:-251653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" fillcolor="#1f3763 [1604]" stroked="f" strokeweight="1pt">
              <w10:wrap anchorx="page"/>
            </v:shape>
          </w:pict>
        </mc:Fallback>
      </mc:AlternateContent>
    </w:r>
    <w:r w:rsidR="002D3A56">
      <w:rPr>
        <w:b/>
        <w:bCs/>
        <w:noProof/>
      </w:rPr>
      <mc:AlternateContent>
        <mc:Choice Requires="wps">
          <w:drawing>
            <wp:anchor distT="0" distB="0" distL="114300" distR="114300" simplePos="0" relativeHeight="251662336" behindDoc="0" locked="0" layoutInCell="1" allowOverlap="1" wp14:anchorId="0DD9F7F7" wp14:editId="0EAC7C89">
              <wp:simplePos x="0" y="0"/>
              <wp:positionH relativeFrom="page">
                <wp:align>left</wp:align>
              </wp:positionH>
              <wp:positionV relativeFrom="paragraph">
                <wp:posOffset>-520065</wp:posOffset>
              </wp:positionV>
              <wp:extent cx="7639050" cy="209550"/>
              <wp:effectExtent l="0" t="0" r="0" b="0"/>
              <wp:wrapNone/>
              <wp:docPr id="461373418" name="Rectángulo 25"/>
              <wp:cNvGraphicFramePr/>
              <a:graphic xmlns:a="http://schemas.openxmlformats.org/drawingml/2006/main">
                <a:graphicData uri="http://schemas.microsoft.com/office/word/2010/wordprocessingShape">
                  <wps:wsp>
                    <wps:cNvSpPr/>
                    <wps:spPr>
                      <a:xfrm>
                        <a:off x="0" y="0"/>
                        <a:ext cx="7639050" cy="209550"/>
                      </a:xfrm>
                      <a:prstGeom prst="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233DC" id="Rectángulo 25" o:spid="_x0000_s1026" style="position:absolute;margin-left:0;margin-top:-40.95pt;width:601.5pt;height:16.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" fillcolor="#1f3763 [1604]" stroked="f" strokeweight="1pt">
              <w10:wrap anchorx="page"/>
            </v:rect>
          </w:pict>
        </mc:Fallback>
      </mc:AlternateContent>
    </w:r>
  </w:p>
  <w:p w14:paraId="6FC7E030" w14:textId="77777777" w:rsidR="00EA1E4C" w:rsidRDefault="00EA1E4C" w:rsidP="006A053A">
    <w:pPr>
      <w:pStyle w:val="Encabezado"/>
      <w:jc w:val="right"/>
      <w:rPr>
        <w:lang w:val="pt-PT"/>
      </w:rPr>
    </w:pPr>
  </w:p>
  <w:p w14:paraId="1162161E" w14:textId="77777777" w:rsidR="002D3A56" w:rsidRDefault="002D3A56" w:rsidP="006A053A">
    <w:pPr>
      <w:pStyle w:val="Encabezado"/>
      <w:jc w:val="right"/>
      <w:rPr>
        <w:lang w:val="pt-PT"/>
      </w:rPr>
    </w:pPr>
  </w:p>
  <w:p w14:paraId="115A0FF7" w14:textId="77777777" w:rsidR="002D3A56" w:rsidRDefault="002D3A56" w:rsidP="006A053A">
    <w:pPr>
      <w:pStyle w:val="Encabezado"/>
      <w:jc w:val="right"/>
      <w:rPr>
        <w:lang w:val="pt-PT"/>
      </w:rPr>
    </w:pPr>
  </w:p>
  <w:p w14:paraId="2BAC7E34" w14:textId="77777777" w:rsidR="002D3A56" w:rsidRDefault="002D3A56" w:rsidP="006A053A">
    <w:pPr>
      <w:pStyle w:val="Encabezado"/>
      <w:jc w:val="right"/>
      <w:rPr>
        <w:lang w:val="pt-PT"/>
      </w:rPr>
    </w:pPr>
  </w:p>
  <w:bookmarkEnd w:id="2"/>
  <w:p w14:paraId="2405C12E" w14:textId="77777777" w:rsidR="002D3A56" w:rsidRPr="00C02AAF" w:rsidRDefault="002D3A56" w:rsidP="006A053A">
    <w:pPr>
      <w:pStyle w:val="Encabezado"/>
      <w:jc w:val="right"/>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3D5A6" w14:textId="77777777" w:rsidR="00136421" w:rsidRDefault="00136421">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4A6"/>
    <w:multiLevelType w:val="hybridMultilevel"/>
    <w:tmpl w:val="1BE8FCC8"/>
    <w:lvl w:ilvl="0" w:tplc="0B6C6C0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B4630C">
      <w:start w:val="1"/>
      <w:numFmt w:val="bullet"/>
      <w:lvlText w:val="o"/>
      <w:lvlJc w:val="left"/>
      <w:pPr>
        <w:ind w:left="1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127FFE">
      <w:start w:val="1"/>
      <w:numFmt w:val="bullet"/>
      <w:lvlText w:val="▪"/>
      <w:lvlJc w:val="left"/>
      <w:pPr>
        <w:ind w:left="2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FAFD00">
      <w:start w:val="1"/>
      <w:numFmt w:val="bullet"/>
      <w:lvlText w:val="•"/>
      <w:lvlJc w:val="left"/>
      <w:pPr>
        <w:ind w:left="28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6E1C7E">
      <w:start w:val="1"/>
      <w:numFmt w:val="bullet"/>
      <w:lvlText w:val="o"/>
      <w:lvlJc w:val="left"/>
      <w:pPr>
        <w:ind w:left="3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8A729C">
      <w:start w:val="1"/>
      <w:numFmt w:val="bullet"/>
      <w:lvlText w:val="▪"/>
      <w:lvlJc w:val="left"/>
      <w:pPr>
        <w:ind w:left="4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8E5AF0">
      <w:start w:val="1"/>
      <w:numFmt w:val="bullet"/>
      <w:lvlText w:val="•"/>
      <w:lvlJc w:val="left"/>
      <w:pPr>
        <w:ind w:left="4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B89F06">
      <w:start w:val="1"/>
      <w:numFmt w:val="bullet"/>
      <w:lvlText w:val="o"/>
      <w:lvlJc w:val="left"/>
      <w:pPr>
        <w:ind w:left="5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C88DDC">
      <w:start w:val="1"/>
      <w:numFmt w:val="bullet"/>
      <w:lvlText w:val="▪"/>
      <w:lvlJc w:val="left"/>
      <w:pPr>
        <w:ind w:left="64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3F2547"/>
    <w:multiLevelType w:val="hybridMultilevel"/>
    <w:tmpl w:val="B9F45EEE"/>
    <w:lvl w:ilvl="0" w:tplc="6EA2D58A">
      <w:start w:val="1"/>
      <w:numFmt w:val="upperRoman"/>
      <w:lvlText w:val="%1."/>
      <w:lvlJc w:val="left"/>
      <w:pPr>
        <w:ind w:left="9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7EC8FFE">
      <w:start w:val="1"/>
      <w:numFmt w:val="lowerLetter"/>
      <w:lvlText w:val="%2"/>
      <w:lvlJc w:val="left"/>
      <w:pPr>
        <w:ind w:left="15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A76D002">
      <w:start w:val="1"/>
      <w:numFmt w:val="lowerRoman"/>
      <w:lvlText w:val="%3"/>
      <w:lvlJc w:val="left"/>
      <w:pPr>
        <w:ind w:left="23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B6CD222">
      <w:start w:val="1"/>
      <w:numFmt w:val="decimal"/>
      <w:lvlText w:val="%4"/>
      <w:lvlJc w:val="left"/>
      <w:pPr>
        <w:ind w:left="30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61A8A7A">
      <w:start w:val="1"/>
      <w:numFmt w:val="lowerLetter"/>
      <w:lvlText w:val="%5"/>
      <w:lvlJc w:val="left"/>
      <w:pPr>
        <w:ind w:left="374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E5AD3C0">
      <w:start w:val="1"/>
      <w:numFmt w:val="lowerRoman"/>
      <w:lvlText w:val="%6"/>
      <w:lvlJc w:val="left"/>
      <w:pPr>
        <w:ind w:left="446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A827E54">
      <w:start w:val="1"/>
      <w:numFmt w:val="decimal"/>
      <w:lvlText w:val="%7"/>
      <w:lvlJc w:val="left"/>
      <w:pPr>
        <w:ind w:left="518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D38E062">
      <w:start w:val="1"/>
      <w:numFmt w:val="lowerLetter"/>
      <w:lvlText w:val="%8"/>
      <w:lvlJc w:val="left"/>
      <w:pPr>
        <w:ind w:left="590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AA89A48">
      <w:start w:val="1"/>
      <w:numFmt w:val="lowerRoman"/>
      <w:lvlText w:val="%9"/>
      <w:lvlJc w:val="left"/>
      <w:pPr>
        <w:ind w:left="662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D82FBD"/>
    <w:multiLevelType w:val="hybridMultilevel"/>
    <w:tmpl w:val="41F839EE"/>
    <w:lvl w:ilvl="0" w:tplc="AE5C857C">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F984314">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4CC044">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0E9332">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782FCA">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E64BFEE">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3A9D86">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667C46">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76FB6A">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80E36FE"/>
    <w:multiLevelType w:val="hybridMultilevel"/>
    <w:tmpl w:val="D4BCD270"/>
    <w:lvl w:ilvl="0" w:tplc="9E2C8C86">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AD27008">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4AA1360">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EE8956">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0CACAE">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52878E">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E27636">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5E1914">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22D44E">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9D8422C"/>
    <w:multiLevelType w:val="hybridMultilevel"/>
    <w:tmpl w:val="C2966A58"/>
    <w:lvl w:ilvl="0" w:tplc="4CD4B1EC">
      <w:start w:val="1"/>
      <w:numFmt w:val="bullet"/>
      <w:lvlText w:val="•"/>
      <w:lvlJc w:val="left"/>
      <w:pPr>
        <w:ind w:left="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16F8F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E4CD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0A19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EA536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B6427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46FC6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06CF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F6DB4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E048C7"/>
    <w:multiLevelType w:val="hybridMultilevel"/>
    <w:tmpl w:val="631C8C84"/>
    <w:lvl w:ilvl="0" w:tplc="2376DCFE">
      <w:start w:val="1"/>
      <w:numFmt w:val="bullet"/>
      <w:lvlText w:val="▪"/>
      <w:lvlJc w:val="left"/>
      <w:pPr>
        <w:ind w:left="12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1A3564">
      <w:start w:val="1"/>
      <w:numFmt w:val="bullet"/>
      <w:lvlText w:val="o"/>
      <w:lvlJc w:val="left"/>
      <w:pPr>
        <w:ind w:left="15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F2ED80">
      <w:start w:val="1"/>
      <w:numFmt w:val="bullet"/>
      <w:lvlText w:val="▪"/>
      <w:lvlJc w:val="left"/>
      <w:pPr>
        <w:ind w:left="22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8CE878">
      <w:start w:val="1"/>
      <w:numFmt w:val="bullet"/>
      <w:lvlText w:val="•"/>
      <w:lvlJc w:val="left"/>
      <w:pPr>
        <w:ind w:left="30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92EAC44">
      <w:start w:val="1"/>
      <w:numFmt w:val="bullet"/>
      <w:lvlText w:val="o"/>
      <w:lvlJc w:val="left"/>
      <w:pPr>
        <w:ind w:left="37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D5CBEA2">
      <w:start w:val="1"/>
      <w:numFmt w:val="bullet"/>
      <w:lvlText w:val="▪"/>
      <w:lvlJc w:val="left"/>
      <w:pPr>
        <w:ind w:left="44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4637A8">
      <w:start w:val="1"/>
      <w:numFmt w:val="bullet"/>
      <w:lvlText w:val="•"/>
      <w:lvlJc w:val="left"/>
      <w:pPr>
        <w:ind w:left="5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5CB406">
      <w:start w:val="1"/>
      <w:numFmt w:val="bullet"/>
      <w:lvlText w:val="o"/>
      <w:lvlJc w:val="left"/>
      <w:pPr>
        <w:ind w:left="5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C6676A">
      <w:start w:val="1"/>
      <w:numFmt w:val="bullet"/>
      <w:lvlText w:val="▪"/>
      <w:lvlJc w:val="left"/>
      <w:pPr>
        <w:ind w:left="66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A70750"/>
    <w:multiLevelType w:val="hybridMultilevel"/>
    <w:tmpl w:val="5282C1AC"/>
    <w:lvl w:ilvl="0" w:tplc="8DDCDAE2">
      <w:start w:val="1"/>
      <w:numFmt w:val="bullet"/>
      <w:lvlText w:val="▪"/>
      <w:lvlJc w:val="left"/>
      <w:pPr>
        <w:ind w:left="1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AABD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0441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3457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B049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54F5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DA2A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DCBA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240C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CB6867"/>
    <w:multiLevelType w:val="hybridMultilevel"/>
    <w:tmpl w:val="E780D972"/>
    <w:lvl w:ilvl="0" w:tplc="9F9EF678">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56E680">
      <w:start w:val="1"/>
      <w:numFmt w:val="bullet"/>
      <w:lvlText w:val="o"/>
      <w:lvlJc w:val="left"/>
      <w:pPr>
        <w:ind w:left="11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B8EE53C">
      <w:start w:val="1"/>
      <w:numFmt w:val="bullet"/>
      <w:lvlText w:val="▪"/>
      <w:lvlJc w:val="left"/>
      <w:pPr>
        <w:ind w:left="13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2FA55AE">
      <w:start w:val="1"/>
      <w:numFmt w:val="bullet"/>
      <w:lvlText w:val="•"/>
      <w:lvlJc w:val="left"/>
      <w:pPr>
        <w:ind w:left="20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0784ED2">
      <w:start w:val="1"/>
      <w:numFmt w:val="bullet"/>
      <w:lvlText w:val="o"/>
      <w:lvlJc w:val="left"/>
      <w:pPr>
        <w:ind w:left="28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A20266">
      <w:start w:val="1"/>
      <w:numFmt w:val="bullet"/>
      <w:lvlText w:val="▪"/>
      <w:lvlJc w:val="left"/>
      <w:pPr>
        <w:ind w:left="35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3A085DA">
      <w:start w:val="1"/>
      <w:numFmt w:val="bullet"/>
      <w:lvlText w:val="•"/>
      <w:lvlJc w:val="left"/>
      <w:pPr>
        <w:ind w:left="42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D1222CC">
      <w:start w:val="1"/>
      <w:numFmt w:val="bullet"/>
      <w:lvlText w:val="o"/>
      <w:lvlJc w:val="left"/>
      <w:pPr>
        <w:ind w:left="49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69E16D2">
      <w:start w:val="1"/>
      <w:numFmt w:val="bullet"/>
      <w:lvlText w:val="▪"/>
      <w:lvlJc w:val="left"/>
      <w:pPr>
        <w:ind w:left="56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50342E7"/>
    <w:multiLevelType w:val="hybridMultilevel"/>
    <w:tmpl w:val="AAA88F20"/>
    <w:lvl w:ilvl="0" w:tplc="24926B0C">
      <w:start w:val="1"/>
      <w:numFmt w:val="bullet"/>
      <w:lvlText w:val="•"/>
      <w:lvlJc w:val="left"/>
      <w:pPr>
        <w:ind w:left="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FA46E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49A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72AE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EAE2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D2B8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CACB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8686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94943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7A303D"/>
    <w:multiLevelType w:val="hybridMultilevel"/>
    <w:tmpl w:val="BAA856A2"/>
    <w:lvl w:ilvl="0" w:tplc="035C2E7E">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4C4E5EA">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FE9C0C">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A94BFAA">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3F4B9BC">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12A4F2">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C2B8B2">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794AF6C">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06E8C0">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9190778"/>
    <w:multiLevelType w:val="hybridMultilevel"/>
    <w:tmpl w:val="83FE1D2A"/>
    <w:lvl w:ilvl="0" w:tplc="1C5C6B48">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DA31D6">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9A6264">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368850">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DB8A4CA">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A2CBAC4">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622670A">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9C912A">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12885E">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C690BE2"/>
    <w:multiLevelType w:val="hybridMultilevel"/>
    <w:tmpl w:val="32C89C2C"/>
    <w:lvl w:ilvl="0" w:tplc="CEA2B0B8">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224E4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C033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C071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4D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62D2B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1A78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8480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C449A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E914B63"/>
    <w:multiLevelType w:val="hybridMultilevel"/>
    <w:tmpl w:val="953240CA"/>
    <w:lvl w:ilvl="0" w:tplc="02222724">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E054E2">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EFE5F1A">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DA6B00">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DD2411A">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CF62D0A">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84C84A">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2ACC3A">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D63350">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FC34571"/>
    <w:multiLevelType w:val="hybridMultilevel"/>
    <w:tmpl w:val="7FA42D2A"/>
    <w:lvl w:ilvl="0" w:tplc="6E4487C8">
      <w:start w:val="1"/>
      <w:numFmt w:val="decimal"/>
      <w:lvlText w:val="%1."/>
      <w:lvlJc w:val="left"/>
      <w:pPr>
        <w:ind w:left="515" w:hanging="360"/>
      </w:pPr>
      <w:rPr>
        <w:rFonts w:hint="default"/>
      </w:rPr>
    </w:lvl>
    <w:lvl w:ilvl="1" w:tplc="280A0019" w:tentative="1">
      <w:start w:val="1"/>
      <w:numFmt w:val="lowerLetter"/>
      <w:lvlText w:val="%2."/>
      <w:lvlJc w:val="left"/>
      <w:pPr>
        <w:ind w:left="1235" w:hanging="360"/>
      </w:pPr>
    </w:lvl>
    <w:lvl w:ilvl="2" w:tplc="280A001B" w:tentative="1">
      <w:start w:val="1"/>
      <w:numFmt w:val="lowerRoman"/>
      <w:lvlText w:val="%3."/>
      <w:lvlJc w:val="right"/>
      <w:pPr>
        <w:ind w:left="1955" w:hanging="180"/>
      </w:pPr>
    </w:lvl>
    <w:lvl w:ilvl="3" w:tplc="280A000F" w:tentative="1">
      <w:start w:val="1"/>
      <w:numFmt w:val="decimal"/>
      <w:lvlText w:val="%4."/>
      <w:lvlJc w:val="left"/>
      <w:pPr>
        <w:ind w:left="2675" w:hanging="360"/>
      </w:pPr>
    </w:lvl>
    <w:lvl w:ilvl="4" w:tplc="280A0019" w:tentative="1">
      <w:start w:val="1"/>
      <w:numFmt w:val="lowerLetter"/>
      <w:lvlText w:val="%5."/>
      <w:lvlJc w:val="left"/>
      <w:pPr>
        <w:ind w:left="3395" w:hanging="360"/>
      </w:pPr>
    </w:lvl>
    <w:lvl w:ilvl="5" w:tplc="280A001B" w:tentative="1">
      <w:start w:val="1"/>
      <w:numFmt w:val="lowerRoman"/>
      <w:lvlText w:val="%6."/>
      <w:lvlJc w:val="right"/>
      <w:pPr>
        <w:ind w:left="4115" w:hanging="180"/>
      </w:pPr>
    </w:lvl>
    <w:lvl w:ilvl="6" w:tplc="280A000F" w:tentative="1">
      <w:start w:val="1"/>
      <w:numFmt w:val="decimal"/>
      <w:lvlText w:val="%7."/>
      <w:lvlJc w:val="left"/>
      <w:pPr>
        <w:ind w:left="4835" w:hanging="360"/>
      </w:pPr>
    </w:lvl>
    <w:lvl w:ilvl="7" w:tplc="280A0019" w:tentative="1">
      <w:start w:val="1"/>
      <w:numFmt w:val="lowerLetter"/>
      <w:lvlText w:val="%8."/>
      <w:lvlJc w:val="left"/>
      <w:pPr>
        <w:ind w:left="5555" w:hanging="360"/>
      </w:pPr>
    </w:lvl>
    <w:lvl w:ilvl="8" w:tplc="280A001B" w:tentative="1">
      <w:start w:val="1"/>
      <w:numFmt w:val="lowerRoman"/>
      <w:lvlText w:val="%9."/>
      <w:lvlJc w:val="right"/>
      <w:pPr>
        <w:ind w:left="6275" w:hanging="180"/>
      </w:pPr>
    </w:lvl>
  </w:abstractNum>
  <w:abstractNum w:abstractNumId="14" w15:restartNumberingAfterBreak="0">
    <w:nsid w:val="288665FB"/>
    <w:multiLevelType w:val="hybridMultilevel"/>
    <w:tmpl w:val="2C5AC64A"/>
    <w:lvl w:ilvl="0" w:tplc="B846D670">
      <w:start w:val="1"/>
      <w:numFmt w:val="bullet"/>
      <w:lvlText w:val="-"/>
      <w:lvlJc w:val="left"/>
      <w:pPr>
        <w:ind w:left="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AB8B8EE">
      <w:start w:val="1"/>
      <w:numFmt w:val="bullet"/>
      <w:lvlText w:val="o"/>
      <w:lvlJc w:val="left"/>
      <w:pPr>
        <w:ind w:left="1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827F68">
      <w:start w:val="1"/>
      <w:numFmt w:val="bullet"/>
      <w:lvlText w:val="▪"/>
      <w:lvlJc w:val="left"/>
      <w:pPr>
        <w:ind w:left="1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E864B56">
      <w:start w:val="1"/>
      <w:numFmt w:val="bullet"/>
      <w:lvlText w:val="•"/>
      <w:lvlJc w:val="left"/>
      <w:pPr>
        <w:ind w:left="2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37EAEC0">
      <w:start w:val="1"/>
      <w:numFmt w:val="bullet"/>
      <w:lvlText w:val="o"/>
      <w:lvlJc w:val="left"/>
      <w:pPr>
        <w:ind w:left="3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72B776">
      <w:start w:val="1"/>
      <w:numFmt w:val="bullet"/>
      <w:lvlText w:val="▪"/>
      <w:lvlJc w:val="left"/>
      <w:pPr>
        <w:ind w:left="4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D6D704">
      <w:start w:val="1"/>
      <w:numFmt w:val="bullet"/>
      <w:lvlText w:val="•"/>
      <w:lvlJc w:val="left"/>
      <w:pPr>
        <w:ind w:left="48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2A0A3C">
      <w:start w:val="1"/>
      <w:numFmt w:val="bullet"/>
      <w:lvlText w:val="o"/>
      <w:lvlJc w:val="left"/>
      <w:pPr>
        <w:ind w:left="55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8D2296C">
      <w:start w:val="1"/>
      <w:numFmt w:val="bullet"/>
      <w:lvlText w:val="▪"/>
      <w:lvlJc w:val="left"/>
      <w:pPr>
        <w:ind w:left="62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9DF1B78"/>
    <w:multiLevelType w:val="hybridMultilevel"/>
    <w:tmpl w:val="12021F16"/>
    <w:lvl w:ilvl="0" w:tplc="07A49EB0">
      <w:start w:val="1"/>
      <w:numFmt w:val="bullet"/>
      <w:lvlText w:val="o"/>
      <w:lvlJc w:val="left"/>
      <w:pPr>
        <w:ind w:left="2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C32866E">
      <w:start w:val="1"/>
      <w:numFmt w:val="bullet"/>
      <w:lvlText w:val="o"/>
      <w:lvlJc w:val="left"/>
      <w:pPr>
        <w:ind w:left="13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AD23612">
      <w:start w:val="1"/>
      <w:numFmt w:val="bullet"/>
      <w:lvlText w:val="▪"/>
      <w:lvlJc w:val="left"/>
      <w:pPr>
        <w:ind w:left="20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2FC1980">
      <w:start w:val="1"/>
      <w:numFmt w:val="bullet"/>
      <w:lvlText w:val="•"/>
      <w:lvlJc w:val="left"/>
      <w:pPr>
        <w:ind w:left="28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A6D46A">
      <w:start w:val="1"/>
      <w:numFmt w:val="bullet"/>
      <w:lvlText w:val="o"/>
      <w:lvlJc w:val="left"/>
      <w:pPr>
        <w:ind w:left="35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33A1366">
      <w:start w:val="1"/>
      <w:numFmt w:val="bullet"/>
      <w:lvlText w:val="▪"/>
      <w:lvlJc w:val="left"/>
      <w:pPr>
        <w:ind w:left="42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DE0978C">
      <w:start w:val="1"/>
      <w:numFmt w:val="bullet"/>
      <w:lvlText w:val="•"/>
      <w:lvlJc w:val="left"/>
      <w:pPr>
        <w:ind w:left="49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2DC550C">
      <w:start w:val="1"/>
      <w:numFmt w:val="bullet"/>
      <w:lvlText w:val="o"/>
      <w:lvlJc w:val="left"/>
      <w:pPr>
        <w:ind w:left="56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29A2A80">
      <w:start w:val="1"/>
      <w:numFmt w:val="bullet"/>
      <w:lvlText w:val="▪"/>
      <w:lvlJc w:val="left"/>
      <w:pPr>
        <w:ind w:left="64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B2A1D33"/>
    <w:multiLevelType w:val="hybridMultilevel"/>
    <w:tmpl w:val="C50ACD9E"/>
    <w:lvl w:ilvl="0" w:tplc="C57E044E">
      <w:start w:val="1"/>
      <w:numFmt w:val="bullet"/>
      <w:lvlText w:val="•"/>
      <w:lvlJc w:val="left"/>
      <w:pPr>
        <w:ind w:left="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4679E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0A98A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9883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66D6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16D88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4038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A2584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7E37B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064354F"/>
    <w:multiLevelType w:val="hybridMultilevel"/>
    <w:tmpl w:val="9F28492C"/>
    <w:lvl w:ilvl="0" w:tplc="7DE671B0">
      <w:start w:val="7"/>
      <w:numFmt w:val="decimal"/>
      <w:lvlText w:val="[%1]"/>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4C8C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2081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189F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FCFB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2AF8F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9027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3E124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1E4E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AA6A33"/>
    <w:multiLevelType w:val="hybridMultilevel"/>
    <w:tmpl w:val="CCDA519C"/>
    <w:lvl w:ilvl="0" w:tplc="2C3A30C2">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1E6F690">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3EA8D2">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548744">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3814CC">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5E205C">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B22064">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E38631C">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1272CC">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9344735"/>
    <w:multiLevelType w:val="hybridMultilevel"/>
    <w:tmpl w:val="1BB0AC64"/>
    <w:lvl w:ilvl="0" w:tplc="FDE86E36">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600D8E">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D0B95A">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B681338">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C0CD5C">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6A010A">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66A8FA">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4542C18">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EB13E">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98C026B"/>
    <w:multiLevelType w:val="hybridMultilevel"/>
    <w:tmpl w:val="10A630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A367B2F"/>
    <w:multiLevelType w:val="hybridMultilevel"/>
    <w:tmpl w:val="21CAA34C"/>
    <w:lvl w:ilvl="0" w:tplc="19426AA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0055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A5A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819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1EF6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14D2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871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D69E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6F8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AAD3838"/>
    <w:multiLevelType w:val="hybridMultilevel"/>
    <w:tmpl w:val="FAB8292E"/>
    <w:lvl w:ilvl="0" w:tplc="36A4A3CC">
      <w:start w:val="1"/>
      <w:numFmt w:val="bullet"/>
      <w:lvlText w:val="•"/>
      <w:lvlJc w:val="left"/>
      <w:pPr>
        <w:ind w:left="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3643EC">
      <w:start w:val="1"/>
      <w:numFmt w:val="bullet"/>
      <w:lvlText w:val="o"/>
      <w:lvlJc w:val="left"/>
      <w:pPr>
        <w:ind w:left="11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9EB30E">
      <w:start w:val="1"/>
      <w:numFmt w:val="bullet"/>
      <w:lvlText w:val="▪"/>
      <w:lvlJc w:val="left"/>
      <w:pPr>
        <w:ind w:left="1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1EF978">
      <w:start w:val="1"/>
      <w:numFmt w:val="bullet"/>
      <w:lvlText w:val="•"/>
      <w:lvlJc w:val="left"/>
      <w:pPr>
        <w:ind w:left="2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FA13E0">
      <w:start w:val="1"/>
      <w:numFmt w:val="bullet"/>
      <w:lvlText w:val="o"/>
      <w:lvlJc w:val="left"/>
      <w:pPr>
        <w:ind w:left="32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8A8956">
      <w:start w:val="1"/>
      <w:numFmt w:val="bullet"/>
      <w:lvlText w:val="▪"/>
      <w:lvlJc w:val="left"/>
      <w:pPr>
        <w:ind w:left="40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ECBAA6">
      <w:start w:val="1"/>
      <w:numFmt w:val="bullet"/>
      <w:lvlText w:val="•"/>
      <w:lvlJc w:val="left"/>
      <w:pPr>
        <w:ind w:left="4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C25C1E">
      <w:start w:val="1"/>
      <w:numFmt w:val="bullet"/>
      <w:lvlText w:val="o"/>
      <w:lvlJc w:val="left"/>
      <w:pPr>
        <w:ind w:left="54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80B7F4">
      <w:start w:val="1"/>
      <w:numFmt w:val="bullet"/>
      <w:lvlText w:val="▪"/>
      <w:lvlJc w:val="left"/>
      <w:pPr>
        <w:ind w:left="61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2062B34"/>
    <w:multiLevelType w:val="hybridMultilevel"/>
    <w:tmpl w:val="41BEA4F0"/>
    <w:lvl w:ilvl="0" w:tplc="1778DDF6">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1CFB08">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0C13F0">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6467FA">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0EECE2">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FC3F68">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085FB0">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2184B1A">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09062BE">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5D00636"/>
    <w:multiLevelType w:val="hybridMultilevel"/>
    <w:tmpl w:val="EFCACE92"/>
    <w:lvl w:ilvl="0" w:tplc="40A2D354">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A40F7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7C46644">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D18F0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8605712">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C52549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69E9CE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6F4524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F1A95E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9191AEA"/>
    <w:multiLevelType w:val="hybridMultilevel"/>
    <w:tmpl w:val="652E3010"/>
    <w:lvl w:ilvl="0" w:tplc="2AB26D86">
      <w:start w:val="1"/>
      <w:numFmt w:val="bullet"/>
      <w:lvlText w:val="•"/>
      <w:lvlJc w:val="left"/>
      <w:pPr>
        <w:ind w:left="1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4443B8">
      <w:start w:val="1"/>
      <w:numFmt w:val="bullet"/>
      <w:lvlText w:val="▪"/>
      <w:lvlJc w:val="left"/>
      <w:pPr>
        <w:ind w:left="20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840322">
      <w:start w:val="1"/>
      <w:numFmt w:val="bullet"/>
      <w:lvlText w:val="❖"/>
      <w:lvlJc w:val="left"/>
      <w:pPr>
        <w:ind w:left="2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2E3194">
      <w:start w:val="1"/>
      <w:numFmt w:val="bullet"/>
      <w:lvlText w:val="•"/>
      <w:lvlJc w:val="left"/>
      <w:pPr>
        <w:ind w:left="27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BC0CEA">
      <w:start w:val="1"/>
      <w:numFmt w:val="bullet"/>
      <w:lvlText w:val="o"/>
      <w:lvlJc w:val="left"/>
      <w:pPr>
        <w:ind w:left="3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9A4310">
      <w:start w:val="1"/>
      <w:numFmt w:val="bullet"/>
      <w:lvlText w:val="▪"/>
      <w:lvlJc w:val="left"/>
      <w:pPr>
        <w:ind w:left="41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8CC0DA">
      <w:start w:val="1"/>
      <w:numFmt w:val="bullet"/>
      <w:lvlText w:val="•"/>
      <w:lvlJc w:val="left"/>
      <w:pPr>
        <w:ind w:left="48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BA0F00">
      <w:start w:val="1"/>
      <w:numFmt w:val="bullet"/>
      <w:lvlText w:val="o"/>
      <w:lvlJc w:val="left"/>
      <w:pPr>
        <w:ind w:left="56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4C1268">
      <w:start w:val="1"/>
      <w:numFmt w:val="bullet"/>
      <w:lvlText w:val="▪"/>
      <w:lvlJc w:val="left"/>
      <w:pPr>
        <w:ind w:left="63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D4047B6"/>
    <w:multiLevelType w:val="hybridMultilevel"/>
    <w:tmpl w:val="B33213DE"/>
    <w:lvl w:ilvl="0" w:tplc="9514C53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47CE8EA">
      <w:start w:val="1"/>
      <w:numFmt w:val="bullet"/>
      <w:lvlText w:val="o"/>
      <w:lvlJc w:val="left"/>
      <w:pPr>
        <w:ind w:left="6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8FCD826">
      <w:start w:val="1"/>
      <w:numFmt w:val="bullet"/>
      <w:lvlRestart w:val="0"/>
      <w:lvlText w:val="o"/>
      <w:lvlJc w:val="left"/>
      <w:pPr>
        <w:ind w:left="10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D26410A">
      <w:start w:val="1"/>
      <w:numFmt w:val="bullet"/>
      <w:lvlText w:val="•"/>
      <w:lvlJc w:val="left"/>
      <w:pPr>
        <w:ind w:left="16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ADEB4EE">
      <w:start w:val="1"/>
      <w:numFmt w:val="bullet"/>
      <w:lvlText w:val="o"/>
      <w:lvlJc w:val="left"/>
      <w:pPr>
        <w:ind w:left="23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79442F6">
      <w:start w:val="1"/>
      <w:numFmt w:val="bullet"/>
      <w:lvlText w:val="▪"/>
      <w:lvlJc w:val="left"/>
      <w:pPr>
        <w:ind w:left="3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E0A6752">
      <w:start w:val="1"/>
      <w:numFmt w:val="bullet"/>
      <w:lvlText w:val="•"/>
      <w:lvlJc w:val="left"/>
      <w:pPr>
        <w:ind w:left="37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A5CFF3C">
      <w:start w:val="1"/>
      <w:numFmt w:val="bullet"/>
      <w:lvlText w:val="o"/>
      <w:lvlJc w:val="left"/>
      <w:pPr>
        <w:ind w:left="45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FA2C250">
      <w:start w:val="1"/>
      <w:numFmt w:val="bullet"/>
      <w:lvlText w:val="▪"/>
      <w:lvlJc w:val="left"/>
      <w:pPr>
        <w:ind w:left="5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1493635"/>
    <w:multiLevelType w:val="hybridMultilevel"/>
    <w:tmpl w:val="B762C356"/>
    <w:lvl w:ilvl="0" w:tplc="476ED084">
      <w:start w:val="1"/>
      <w:numFmt w:val="bullet"/>
      <w:lvlText w:val="•"/>
      <w:lvlJc w:val="left"/>
      <w:pPr>
        <w:ind w:left="4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FC3AC0">
      <w:start w:val="1"/>
      <w:numFmt w:val="bullet"/>
      <w:lvlText w:val="o"/>
      <w:lvlJc w:val="left"/>
      <w:pPr>
        <w:ind w:left="1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BE00F2">
      <w:start w:val="1"/>
      <w:numFmt w:val="bullet"/>
      <w:lvlText w:val="▪"/>
      <w:lvlJc w:val="left"/>
      <w:pPr>
        <w:ind w:left="1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0A804">
      <w:start w:val="1"/>
      <w:numFmt w:val="bullet"/>
      <w:lvlText w:val="•"/>
      <w:lvlJc w:val="left"/>
      <w:pPr>
        <w:ind w:left="2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BA3D58">
      <w:start w:val="1"/>
      <w:numFmt w:val="bullet"/>
      <w:lvlText w:val="o"/>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EE5DE2">
      <w:start w:val="1"/>
      <w:numFmt w:val="bullet"/>
      <w:lvlText w:val="▪"/>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4066F4">
      <w:start w:val="1"/>
      <w:numFmt w:val="bullet"/>
      <w:lvlText w:val="•"/>
      <w:lvlJc w:val="left"/>
      <w:pPr>
        <w:ind w:left="4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1280F4">
      <w:start w:val="1"/>
      <w:numFmt w:val="bullet"/>
      <w:lvlText w:val="o"/>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E8F99A">
      <w:start w:val="1"/>
      <w:numFmt w:val="bullet"/>
      <w:lvlText w:val="▪"/>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8CC63A1"/>
    <w:multiLevelType w:val="hybridMultilevel"/>
    <w:tmpl w:val="D59EC7FE"/>
    <w:lvl w:ilvl="0" w:tplc="E34094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647084">
      <w:start w:val="1"/>
      <w:numFmt w:val="bullet"/>
      <w:lvlText w:val="o"/>
      <w:lvlJc w:val="left"/>
      <w:pPr>
        <w:ind w:left="10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E6D57A">
      <w:start w:val="1"/>
      <w:numFmt w:val="bullet"/>
      <w:lvlText w:val="▪"/>
      <w:lvlJc w:val="left"/>
      <w:pPr>
        <w:ind w:left="1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930BA58">
      <w:start w:val="1"/>
      <w:numFmt w:val="bullet"/>
      <w:lvlText w:val="•"/>
      <w:lvlJc w:val="left"/>
      <w:pPr>
        <w:ind w:left="2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20283F2">
      <w:start w:val="1"/>
      <w:numFmt w:val="bullet"/>
      <w:lvlText w:val="o"/>
      <w:lvlJc w:val="left"/>
      <w:pPr>
        <w:ind w:left="2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AF4093E">
      <w:start w:val="1"/>
      <w:numFmt w:val="bullet"/>
      <w:lvlText w:val="▪"/>
      <w:lvlJc w:val="left"/>
      <w:pPr>
        <w:ind w:left="3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0EA6C0">
      <w:start w:val="1"/>
      <w:numFmt w:val="bullet"/>
      <w:lvlText w:val="•"/>
      <w:lvlJc w:val="left"/>
      <w:pPr>
        <w:ind w:left="42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3B0F4A6">
      <w:start w:val="1"/>
      <w:numFmt w:val="bullet"/>
      <w:lvlText w:val="o"/>
      <w:lvlJc w:val="left"/>
      <w:pPr>
        <w:ind w:left="49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3E0AA0E">
      <w:start w:val="1"/>
      <w:numFmt w:val="bullet"/>
      <w:lvlText w:val="▪"/>
      <w:lvlJc w:val="left"/>
      <w:pPr>
        <w:ind w:left="56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B19237A"/>
    <w:multiLevelType w:val="hybridMultilevel"/>
    <w:tmpl w:val="048E2A70"/>
    <w:lvl w:ilvl="0" w:tplc="72743178">
      <w:start w:val="1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lang w:val="en-US"/>
      </w:rPr>
    </w:lvl>
    <w:lvl w:ilvl="1" w:tplc="E1564A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121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4A27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1633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68C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1CA2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AE2D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1CEF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5D6547"/>
    <w:multiLevelType w:val="hybridMultilevel"/>
    <w:tmpl w:val="213C62DA"/>
    <w:lvl w:ilvl="0" w:tplc="C908E8C0">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8A92D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B6890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E69F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DEAE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F4ECF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85F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A8DA5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5ED54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FE05670"/>
    <w:multiLevelType w:val="hybridMultilevel"/>
    <w:tmpl w:val="824E5E84"/>
    <w:lvl w:ilvl="0" w:tplc="71B0EE6A">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28A68A">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08DE7A">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1E44858">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01AC966">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E22C6A">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B4C25DA">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7E5396">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862670">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27620AE"/>
    <w:multiLevelType w:val="hybridMultilevel"/>
    <w:tmpl w:val="B2DE681C"/>
    <w:lvl w:ilvl="0" w:tplc="56B49AE2">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D63976">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70880F4">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72E0C2A">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4624942">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F9AAC32">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DAE372">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785F1E">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E8E916">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63283215"/>
    <w:multiLevelType w:val="hybridMultilevel"/>
    <w:tmpl w:val="21E484B2"/>
    <w:lvl w:ilvl="0" w:tplc="37DC5270">
      <w:start w:val="1"/>
      <w:numFmt w:val="bullet"/>
      <w:lvlText w:val="-"/>
      <w:lvlJc w:val="left"/>
      <w:pPr>
        <w:ind w:left="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FF8C1EA">
      <w:start w:val="1"/>
      <w:numFmt w:val="bullet"/>
      <w:lvlText w:val="o"/>
      <w:lvlJc w:val="left"/>
      <w:pPr>
        <w:ind w:left="1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A86A9C">
      <w:start w:val="1"/>
      <w:numFmt w:val="bullet"/>
      <w:lvlText w:val="▪"/>
      <w:lvlJc w:val="left"/>
      <w:pPr>
        <w:ind w:left="19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98E95E">
      <w:start w:val="1"/>
      <w:numFmt w:val="bullet"/>
      <w:lvlText w:val="•"/>
      <w:lvlJc w:val="left"/>
      <w:pPr>
        <w:ind w:left="26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781990">
      <w:start w:val="1"/>
      <w:numFmt w:val="bullet"/>
      <w:lvlText w:val="o"/>
      <w:lvlJc w:val="left"/>
      <w:pPr>
        <w:ind w:left="34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06A15B4">
      <w:start w:val="1"/>
      <w:numFmt w:val="bullet"/>
      <w:lvlText w:val="▪"/>
      <w:lvlJc w:val="left"/>
      <w:pPr>
        <w:ind w:left="41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C64BA30">
      <w:start w:val="1"/>
      <w:numFmt w:val="bullet"/>
      <w:lvlText w:val="•"/>
      <w:lvlJc w:val="left"/>
      <w:pPr>
        <w:ind w:left="48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B63BBE">
      <w:start w:val="1"/>
      <w:numFmt w:val="bullet"/>
      <w:lvlText w:val="o"/>
      <w:lvlJc w:val="left"/>
      <w:pPr>
        <w:ind w:left="55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E81F20">
      <w:start w:val="1"/>
      <w:numFmt w:val="bullet"/>
      <w:lvlText w:val="▪"/>
      <w:lvlJc w:val="left"/>
      <w:pPr>
        <w:ind w:left="62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5F7F4E"/>
    <w:multiLevelType w:val="multilevel"/>
    <w:tmpl w:val="2BCCBC34"/>
    <w:lvl w:ilvl="0">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6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8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0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82528B6"/>
    <w:multiLevelType w:val="hybridMultilevel"/>
    <w:tmpl w:val="2F427324"/>
    <w:lvl w:ilvl="0" w:tplc="9F6EB8E0">
      <w:start w:val="1"/>
      <w:numFmt w:val="decimal"/>
      <w:lvlText w:val="[%1]"/>
      <w:lvlJc w:val="left"/>
      <w:pPr>
        <w:ind w:left="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9EF86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3AA01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6ECB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BE84D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B888C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B26C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44B5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A62D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8EF64EF"/>
    <w:multiLevelType w:val="hybridMultilevel"/>
    <w:tmpl w:val="DBEC96FE"/>
    <w:lvl w:ilvl="0" w:tplc="176498BA">
      <w:start w:val="1"/>
      <w:numFmt w:val="bullet"/>
      <w:lvlText w:val="-"/>
      <w:lvlJc w:val="left"/>
      <w:pPr>
        <w:ind w:left="1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346264">
      <w:start w:val="1"/>
      <w:numFmt w:val="bullet"/>
      <w:lvlText w:val="o"/>
      <w:lvlJc w:val="left"/>
      <w:pPr>
        <w:ind w:left="21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36264C">
      <w:start w:val="1"/>
      <w:numFmt w:val="bullet"/>
      <w:lvlText w:val="▪"/>
      <w:lvlJc w:val="left"/>
      <w:pPr>
        <w:ind w:left="28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5A50D8">
      <w:start w:val="1"/>
      <w:numFmt w:val="bullet"/>
      <w:lvlText w:val="•"/>
      <w:lvlJc w:val="left"/>
      <w:pPr>
        <w:ind w:left="35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564918">
      <w:start w:val="1"/>
      <w:numFmt w:val="bullet"/>
      <w:lvlText w:val="o"/>
      <w:lvlJc w:val="left"/>
      <w:pPr>
        <w:ind w:left="42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BAF794">
      <w:start w:val="1"/>
      <w:numFmt w:val="bullet"/>
      <w:lvlText w:val="▪"/>
      <w:lvlJc w:val="left"/>
      <w:pPr>
        <w:ind w:left="5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943D96">
      <w:start w:val="1"/>
      <w:numFmt w:val="bullet"/>
      <w:lvlText w:val="•"/>
      <w:lvlJc w:val="left"/>
      <w:pPr>
        <w:ind w:left="5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5CCD00">
      <w:start w:val="1"/>
      <w:numFmt w:val="bullet"/>
      <w:lvlText w:val="o"/>
      <w:lvlJc w:val="left"/>
      <w:pPr>
        <w:ind w:left="64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2F2BC16">
      <w:start w:val="1"/>
      <w:numFmt w:val="bullet"/>
      <w:lvlText w:val="▪"/>
      <w:lvlJc w:val="left"/>
      <w:pPr>
        <w:ind w:left="7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26307B8"/>
    <w:multiLevelType w:val="hybridMultilevel"/>
    <w:tmpl w:val="8E107034"/>
    <w:lvl w:ilvl="0" w:tplc="F1027E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488B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4C1B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A4A7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8A4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9EAF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8007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9690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4C16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D964938"/>
    <w:multiLevelType w:val="hybridMultilevel"/>
    <w:tmpl w:val="44FCFCCC"/>
    <w:lvl w:ilvl="0" w:tplc="CA3A97C2">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66714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6EE2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F66A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A032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7006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E85C6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6E5B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945B1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E23518D"/>
    <w:multiLevelType w:val="hybridMultilevel"/>
    <w:tmpl w:val="CBE6DBB4"/>
    <w:lvl w:ilvl="0" w:tplc="432C480C">
      <w:start w:val="1"/>
      <w:numFmt w:val="lowerLetter"/>
      <w:lvlText w:val="%1)"/>
      <w:lvlJc w:val="left"/>
      <w:pPr>
        <w:ind w:left="1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AE8D04">
      <w:start w:val="1"/>
      <w:numFmt w:val="lowerLetter"/>
      <w:lvlText w:val="%2"/>
      <w:lvlJc w:val="left"/>
      <w:pPr>
        <w:ind w:left="2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E0F3E4">
      <w:start w:val="1"/>
      <w:numFmt w:val="lowerRoman"/>
      <w:lvlText w:val="%3"/>
      <w:lvlJc w:val="left"/>
      <w:pPr>
        <w:ind w:left="2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04ED68">
      <w:start w:val="1"/>
      <w:numFmt w:val="decimal"/>
      <w:lvlText w:val="%4"/>
      <w:lvlJc w:val="left"/>
      <w:pPr>
        <w:ind w:left="3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BA7958">
      <w:start w:val="1"/>
      <w:numFmt w:val="lowerLetter"/>
      <w:lvlText w:val="%5"/>
      <w:lvlJc w:val="left"/>
      <w:pPr>
        <w:ind w:left="4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4880EE">
      <w:start w:val="1"/>
      <w:numFmt w:val="lowerRoman"/>
      <w:lvlText w:val="%6"/>
      <w:lvlJc w:val="left"/>
      <w:pPr>
        <w:ind w:left="4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103B6E">
      <w:start w:val="1"/>
      <w:numFmt w:val="decimal"/>
      <w:lvlText w:val="%7"/>
      <w:lvlJc w:val="left"/>
      <w:pPr>
        <w:ind w:left="5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82C2">
      <w:start w:val="1"/>
      <w:numFmt w:val="lowerLetter"/>
      <w:lvlText w:val="%8"/>
      <w:lvlJc w:val="left"/>
      <w:pPr>
        <w:ind w:left="6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26F63A">
      <w:start w:val="1"/>
      <w:numFmt w:val="lowerRoman"/>
      <w:lvlText w:val="%9"/>
      <w:lvlJc w:val="left"/>
      <w:pPr>
        <w:ind w:left="7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98533599">
    <w:abstractNumId w:val="4"/>
  </w:num>
  <w:num w:numId="2" w16cid:durableId="201985504">
    <w:abstractNumId w:val="16"/>
  </w:num>
  <w:num w:numId="3" w16cid:durableId="2126804135">
    <w:abstractNumId w:val="25"/>
  </w:num>
  <w:num w:numId="4" w16cid:durableId="1398749467">
    <w:abstractNumId w:val="6"/>
  </w:num>
  <w:num w:numId="5" w16cid:durableId="1091510966">
    <w:abstractNumId w:val="5"/>
  </w:num>
  <w:num w:numId="6" w16cid:durableId="1895658315">
    <w:abstractNumId w:val="22"/>
  </w:num>
  <w:num w:numId="7" w16cid:durableId="897519713">
    <w:abstractNumId w:val="8"/>
  </w:num>
  <w:num w:numId="8" w16cid:durableId="533690540">
    <w:abstractNumId w:val="27"/>
  </w:num>
  <w:num w:numId="9" w16cid:durableId="146434585">
    <w:abstractNumId w:val="36"/>
  </w:num>
  <w:num w:numId="10" w16cid:durableId="447820719">
    <w:abstractNumId w:val="39"/>
  </w:num>
  <w:num w:numId="11" w16cid:durableId="2079550304">
    <w:abstractNumId w:val="28"/>
  </w:num>
  <w:num w:numId="12" w16cid:durableId="109978789">
    <w:abstractNumId w:val="26"/>
  </w:num>
  <w:num w:numId="13" w16cid:durableId="456610775">
    <w:abstractNumId w:val="7"/>
  </w:num>
  <w:num w:numId="14" w16cid:durableId="2010281691">
    <w:abstractNumId w:val="35"/>
  </w:num>
  <w:num w:numId="15" w16cid:durableId="2067411400">
    <w:abstractNumId w:val="17"/>
  </w:num>
  <w:num w:numId="16" w16cid:durableId="1145009333">
    <w:abstractNumId w:val="37"/>
  </w:num>
  <w:num w:numId="17" w16cid:durableId="1302922659">
    <w:abstractNumId w:val="0"/>
  </w:num>
  <w:num w:numId="18" w16cid:durableId="552353547">
    <w:abstractNumId w:val="24"/>
  </w:num>
  <w:num w:numId="19" w16cid:durableId="1746956739">
    <w:abstractNumId w:val="15"/>
  </w:num>
  <w:num w:numId="20" w16cid:durableId="405229462">
    <w:abstractNumId w:val="38"/>
  </w:num>
  <w:num w:numId="21" w16cid:durableId="2003854182">
    <w:abstractNumId w:val="30"/>
  </w:num>
  <w:num w:numId="22" w16cid:durableId="665592905">
    <w:abstractNumId w:val="11"/>
  </w:num>
  <w:num w:numId="23" w16cid:durableId="1325416">
    <w:abstractNumId w:val="21"/>
  </w:num>
  <w:num w:numId="24" w16cid:durableId="483009418">
    <w:abstractNumId w:val="29"/>
  </w:num>
  <w:num w:numId="25" w16cid:durableId="704596331">
    <w:abstractNumId w:val="1"/>
  </w:num>
  <w:num w:numId="26" w16cid:durableId="2046907443">
    <w:abstractNumId w:val="34"/>
  </w:num>
  <w:num w:numId="27" w16cid:durableId="1721855148">
    <w:abstractNumId w:val="3"/>
  </w:num>
  <w:num w:numId="28" w16cid:durableId="945651708">
    <w:abstractNumId w:val="12"/>
  </w:num>
  <w:num w:numId="29" w16cid:durableId="1847861540">
    <w:abstractNumId w:val="31"/>
  </w:num>
  <w:num w:numId="30" w16cid:durableId="390272456">
    <w:abstractNumId w:val="18"/>
  </w:num>
  <w:num w:numId="31" w16cid:durableId="975766771">
    <w:abstractNumId w:val="9"/>
  </w:num>
  <w:num w:numId="32" w16cid:durableId="1976370257">
    <w:abstractNumId w:val="23"/>
  </w:num>
  <w:num w:numId="33" w16cid:durableId="553540348">
    <w:abstractNumId w:val="2"/>
  </w:num>
  <w:num w:numId="34" w16cid:durableId="1960867474">
    <w:abstractNumId w:val="19"/>
  </w:num>
  <w:num w:numId="35" w16cid:durableId="666833734">
    <w:abstractNumId w:val="10"/>
  </w:num>
  <w:num w:numId="36" w16cid:durableId="967469303">
    <w:abstractNumId w:val="32"/>
  </w:num>
  <w:num w:numId="37" w16cid:durableId="154341349">
    <w:abstractNumId w:val="33"/>
  </w:num>
  <w:num w:numId="38" w16cid:durableId="975111858">
    <w:abstractNumId w:val="14"/>
  </w:num>
  <w:num w:numId="39" w16cid:durableId="1085759759">
    <w:abstractNumId w:val="13"/>
  </w:num>
  <w:num w:numId="40" w16cid:durableId="3664201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421"/>
    <w:rsid w:val="00005E0F"/>
    <w:rsid w:val="00136421"/>
    <w:rsid w:val="00156C4E"/>
    <w:rsid w:val="0017573C"/>
    <w:rsid w:val="001B2641"/>
    <w:rsid w:val="001D1172"/>
    <w:rsid w:val="002D3A56"/>
    <w:rsid w:val="00387086"/>
    <w:rsid w:val="004D1D70"/>
    <w:rsid w:val="004E44B5"/>
    <w:rsid w:val="005E3ECC"/>
    <w:rsid w:val="00616736"/>
    <w:rsid w:val="006A053A"/>
    <w:rsid w:val="0071022B"/>
    <w:rsid w:val="00A417AA"/>
    <w:rsid w:val="00A82EF2"/>
    <w:rsid w:val="00AD5BAF"/>
    <w:rsid w:val="00AE5E78"/>
    <w:rsid w:val="00B26DBA"/>
    <w:rsid w:val="00B577B1"/>
    <w:rsid w:val="00BF5310"/>
    <w:rsid w:val="00C02AAF"/>
    <w:rsid w:val="00D1090D"/>
    <w:rsid w:val="00D50AE2"/>
    <w:rsid w:val="00DA2543"/>
    <w:rsid w:val="00E1013F"/>
    <w:rsid w:val="00EA1E4C"/>
    <w:rsid w:val="00F05C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1A8C"/>
  <w15:docId w15:val="{3F5FD972-52B0-49E0-84E9-05417A84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4" w:lineRule="auto"/>
      <w:ind w:left="1815" w:right="1159"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15"/>
      <w:ind w:left="10" w:right="2824" w:hanging="10"/>
      <w:jc w:val="center"/>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126" w:line="250" w:lineRule="auto"/>
      <w:ind w:left="10" w:right="2824"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74" w:line="260" w:lineRule="auto"/>
      <w:ind w:left="442" w:hanging="10"/>
      <w:outlineLvl w:val="2"/>
    </w:pPr>
    <w:rPr>
      <w:rFonts w:ascii="Times New Roman" w:eastAsia="Times New Roman" w:hAnsi="Times New Roman" w:cs="Times New Roman"/>
      <w:b/>
      <w:i/>
      <w:color w:val="000000"/>
      <w:sz w:val="24"/>
    </w:rPr>
  </w:style>
  <w:style w:type="paragraph" w:styleId="Ttulo4">
    <w:name w:val="heading 4"/>
    <w:next w:val="Normal"/>
    <w:link w:val="Ttulo4Car"/>
    <w:uiPriority w:val="9"/>
    <w:unhideWhenUsed/>
    <w:qFormat/>
    <w:pPr>
      <w:keepNext/>
      <w:keepLines/>
      <w:spacing w:after="174" w:line="260" w:lineRule="auto"/>
      <w:ind w:left="442" w:hanging="10"/>
      <w:outlineLvl w:val="3"/>
    </w:pPr>
    <w:rPr>
      <w:rFonts w:ascii="Times New Roman" w:eastAsia="Times New Roman" w:hAnsi="Times New Roman" w:cs="Times New Roman"/>
      <w:b/>
      <w:i/>
      <w:color w:val="000000"/>
      <w:sz w:val="24"/>
    </w:rPr>
  </w:style>
  <w:style w:type="paragraph" w:styleId="Ttulo5">
    <w:name w:val="heading 5"/>
    <w:next w:val="Normal"/>
    <w:link w:val="Ttulo5Car"/>
    <w:uiPriority w:val="9"/>
    <w:unhideWhenUsed/>
    <w:qFormat/>
    <w:pPr>
      <w:keepNext/>
      <w:keepLines/>
      <w:spacing w:after="126" w:line="250" w:lineRule="auto"/>
      <w:ind w:left="10" w:right="2824" w:hanging="10"/>
      <w:outlineLvl w:val="4"/>
    </w:pPr>
    <w:rPr>
      <w:rFonts w:ascii="Times New Roman" w:eastAsia="Times New Roman" w:hAnsi="Times New Roman" w:cs="Times New Roman"/>
      <w:b/>
      <w:color w:val="000000"/>
      <w:sz w:val="24"/>
    </w:rPr>
  </w:style>
  <w:style w:type="paragraph" w:styleId="Ttulo6">
    <w:name w:val="heading 6"/>
    <w:next w:val="Normal"/>
    <w:link w:val="Ttulo6Car"/>
    <w:uiPriority w:val="9"/>
    <w:unhideWhenUsed/>
    <w:qFormat/>
    <w:pPr>
      <w:keepNext/>
      <w:keepLines/>
      <w:spacing w:after="115"/>
      <w:ind w:left="10" w:right="2824" w:hanging="10"/>
      <w:jc w:val="center"/>
      <w:outlineLvl w:val="5"/>
    </w:pPr>
    <w:rPr>
      <w:rFonts w:ascii="Times New Roman" w:eastAsia="Times New Roman" w:hAnsi="Times New Roman" w:cs="Times New Roman"/>
      <w:b/>
      <w:color w:val="000000"/>
      <w:sz w:val="24"/>
    </w:rPr>
  </w:style>
  <w:style w:type="paragraph" w:styleId="Ttulo7">
    <w:name w:val="heading 7"/>
    <w:next w:val="Normal"/>
    <w:link w:val="Ttulo7Car"/>
    <w:uiPriority w:val="9"/>
    <w:unhideWhenUsed/>
    <w:qFormat/>
    <w:pPr>
      <w:keepNext/>
      <w:keepLines/>
      <w:spacing w:after="126" w:line="250" w:lineRule="auto"/>
      <w:ind w:left="10" w:right="2824" w:hanging="10"/>
      <w:outlineLvl w:val="6"/>
    </w:pPr>
    <w:rPr>
      <w:rFonts w:ascii="Times New Roman" w:eastAsia="Times New Roman" w:hAnsi="Times New Roman" w:cs="Times New Roman"/>
      <w:b/>
      <w:color w:val="000000"/>
      <w:sz w:val="24"/>
    </w:rPr>
  </w:style>
  <w:style w:type="paragraph" w:styleId="Ttulo8">
    <w:name w:val="heading 8"/>
    <w:next w:val="Normal"/>
    <w:link w:val="Ttulo8Car"/>
    <w:uiPriority w:val="9"/>
    <w:unhideWhenUsed/>
    <w:qFormat/>
    <w:pPr>
      <w:keepNext/>
      <w:keepLines/>
      <w:spacing w:after="174" w:line="260" w:lineRule="auto"/>
      <w:ind w:left="442" w:hanging="10"/>
      <w:outlineLvl w:val="7"/>
    </w:pPr>
    <w:rPr>
      <w:rFonts w:ascii="Times New Roman" w:eastAsia="Times New Roman" w:hAnsi="Times New Roman" w:cs="Times New Roman"/>
      <w:b/>
      <w:i/>
      <w:color w:val="000000"/>
      <w:sz w:val="24"/>
    </w:rPr>
  </w:style>
  <w:style w:type="paragraph" w:styleId="Ttulo9">
    <w:name w:val="heading 9"/>
    <w:next w:val="Normal"/>
    <w:link w:val="Ttulo9Car"/>
    <w:uiPriority w:val="9"/>
    <w:unhideWhenUsed/>
    <w:qFormat/>
    <w:pPr>
      <w:keepNext/>
      <w:keepLines/>
      <w:spacing w:after="174" w:line="260" w:lineRule="auto"/>
      <w:ind w:left="442" w:hanging="10"/>
      <w:outlineLvl w:val="8"/>
    </w:pPr>
    <w:rPr>
      <w:rFonts w:ascii="Times New Roman" w:eastAsia="Times New Roman" w:hAnsi="Times New Roman" w:cs="Times New Roman"/>
      <w:b/>
      <w:i/>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link w:val="Ttulo7"/>
    <w:rPr>
      <w:rFonts w:ascii="Times New Roman" w:eastAsia="Times New Roman" w:hAnsi="Times New Roman" w:cs="Times New Roman"/>
      <w:b/>
      <w:color w:val="000000"/>
      <w:sz w:val="24"/>
    </w:rPr>
  </w:style>
  <w:style w:type="character" w:customStyle="1" w:styleId="Ttulo8Car">
    <w:name w:val="Título 8 Car"/>
    <w:link w:val="Ttulo8"/>
    <w:rPr>
      <w:rFonts w:ascii="Times New Roman" w:eastAsia="Times New Roman" w:hAnsi="Times New Roman" w:cs="Times New Roman"/>
      <w:b/>
      <w:i/>
      <w:color w:val="000000"/>
      <w:sz w:val="24"/>
    </w:rPr>
  </w:style>
  <w:style w:type="character" w:customStyle="1" w:styleId="Ttulo9Car">
    <w:name w:val="Título 9 Car"/>
    <w:link w:val="Ttulo9"/>
    <w:rPr>
      <w:rFonts w:ascii="Times New Roman" w:eastAsia="Times New Roman" w:hAnsi="Times New Roman" w:cs="Times New Roman"/>
      <w:b/>
      <w:i/>
      <w:color w:val="000000"/>
      <w:sz w:val="24"/>
    </w:rPr>
  </w:style>
  <w:style w:type="character" w:customStyle="1" w:styleId="Ttulo6Car">
    <w:name w:val="Título 6 Car"/>
    <w:link w:val="Ttulo6"/>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i/>
      <w:color w:val="000000"/>
      <w:sz w:val="24"/>
    </w:rPr>
  </w:style>
  <w:style w:type="character" w:customStyle="1" w:styleId="Ttulo4Car">
    <w:name w:val="Título 4 Car"/>
    <w:link w:val="Ttulo4"/>
    <w:rPr>
      <w:rFonts w:ascii="Times New Roman" w:eastAsia="Times New Roman" w:hAnsi="Times New Roman" w:cs="Times New Roman"/>
      <w:b/>
      <w:i/>
      <w:color w:val="000000"/>
      <w:sz w:val="24"/>
    </w:rPr>
  </w:style>
  <w:style w:type="character" w:customStyle="1" w:styleId="Ttulo5Car">
    <w:name w:val="Título 5 Car"/>
    <w:link w:val="Ttulo5"/>
    <w:rPr>
      <w:rFonts w:ascii="Times New Roman" w:eastAsia="Times New Roman" w:hAnsi="Times New Roman" w:cs="Times New Roman"/>
      <w:b/>
      <w:color w:val="000000"/>
      <w:sz w:val="24"/>
    </w:rPr>
  </w:style>
  <w:style w:type="paragraph" w:styleId="TDC1">
    <w:name w:val="toc 1"/>
    <w:hidden/>
    <w:pPr>
      <w:spacing w:after="102"/>
      <w:ind w:left="25" w:right="70" w:hanging="10"/>
    </w:pPr>
    <w:rPr>
      <w:rFonts w:ascii="Times New Roman" w:eastAsia="Times New Roman" w:hAnsi="Times New Roman" w:cs="Times New Roman"/>
      <w:color w:val="000000"/>
    </w:rPr>
  </w:style>
  <w:style w:type="paragraph" w:styleId="TDC2">
    <w:name w:val="toc 2"/>
    <w:hidden/>
    <w:pPr>
      <w:spacing w:after="102"/>
      <w:ind w:left="245" w:right="70" w:hanging="10"/>
    </w:pPr>
    <w:rPr>
      <w:rFonts w:ascii="Times New Roman" w:eastAsia="Times New Roman" w:hAnsi="Times New Roman" w:cs="Times New Roman"/>
      <w:color w:val="000000"/>
    </w:rPr>
  </w:style>
  <w:style w:type="paragraph" w:styleId="TDC3">
    <w:name w:val="toc 3"/>
    <w:hidden/>
    <w:pPr>
      <w:spacing w:after="102"/>
      <w:ind w:left="245" w:right="70" w:hanging="10"/>
    </w:pPr>
    <w:rPr>
      <w:rFonts w:ascii="Times New Roman" w:eastAsia="Times New Roman" w:hAnsi="Times New Roman" w:cs="Times New Roman"/>
      <w:color w:val="000000"/>
    </w:rPr>
  </w:style>
  <w:style w:type="paragraph" w:styleId="TDC4">
    <w:name w:val="toc 4"/>
    <w:hidden/>
    <w:pPr>
      <w:spacing w:after="102"/>
      <w:ind w:left="466" w:right="70" w:hanging="10"/>
    </w:pPr>
    <w:rPr>
      <w:rFonts w:ascii="Times New Roman" w:eastAsia="Times New Roman" w:hAnsi="Times New Roman" w:cs="Times New Roman"/>
      <w:color w:val="000000"/>
    </w:rPr>
  </w:style>
  <w:style w:type="paragraph" w:styleId="TDC5">
    <w:name w:val="toc 5"/>
    <w:hidden/>
    <w:pPr>
      <w:spacing w:after="104"/>
      <w:ind w:left="671" w:right="85" w:hanging="10"/>
      <w:jc w:val="righ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D50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D50AE2"/>
    <w:rPr>
      <w:rFonts w:ascii="Courier New" w:eastAsia="Times New Roman" w:hAnsi="Courier New" w:cs="Courier New"/>
      <w:sz w:val="20"/>
      <w:szCs w:val="20"/>
    </w:rPr>
  </w:style>
  <w:style w:type="character" w:customStyle="1" w:styleId="y2iqfc">
    <w:name w:val="y2iqfc"/>
    <w:basedOn w:val="Fuentedeprrafopredeter"/>
    <w:rsid w:val="00D50AE2"/>
  </w:style>
  <w:style w:type="character" w:styleId="Hipervnculo">
    <w:name w:val="Hyperlink"/>
    <w:basedOn w:val="Fuentedeprrafopredeter"/>
    <w:uiPriority w:val="99"/>
    <w:unhideWhenUsed/>
    <w:rsid w:val="00D50AE2"/>
    <w:rPr>
      <w:color w:val="0563C1" w:themeColor="hyperlink"/>
      <w:u w:val="single"/>
    </w:rPr>
  </w:style>
  <w:style w:type="character" w:styleId="Mencinsinresolver">
    <w:name w:val="Unresolved Mention"/>
    <w:basedOn w:val="Fuentedeprrafopredeter"/>
    <w:uiPriority w:val="99"/>
    <w:semiHidden/>
    <w:unhideWhenUsed/>
    <w:rsid w:val="00D50AE2"/>
    <w:rPr>
      <w:color w:val="605E5C"/>
      <w:shd w:val="clear" w:color="auto" w:fill="E1DFDD"/>
    </w:rPr>
  </w:style>
  <w:style w:type="paragraph" w:styleId="Prrafodelista">
    <w:name w:val="List Paragraph"/>
    <w:basedOn w:val="Normal"/>
    <w:uiPriority w:val="34"/>
    <w:qFormat/>
    <w:rsid w:val="00A82EF2"/>
    <w:pPr>
      <w:ind w:left="720"/>
      <w:contextualSpacing/>
    </w:pPr>
  </w:style>
  <w:style w:type="paragraph" w:styleId="Encabezado">
    <w:name w:val="header"/>
    <w:basedOn w:val="Normal"/>
    <w:link w:val="EncabezadoCar"/>
    <w:uiPriority w:val="99"/>
    <w:unhideWhenUsed/>
    <w:qFormat/>
    <w:rsid w:val="006A053A"/>
    <w:pPr>
      <w:widowControl w:val="0"/>
      <w:tabs>
        <w:tab w:val="center" w:pos="4252"/>
        <w:tab w:val="right" w:pos="8504"/>
      </w:tabs>
      <w:autoSpaceDE w:val="0"/>
      <w:autoSpaceDN w:val="0"/>
      <w:spacing w:after="0" w:line="240" w:lineRule="auto"/>
      <w:ind w:left="0" w:right="0" w:firstLine="0"/>
      <w:jc w:val="left"/>
    </w:pPr>
    <w:rPr>
      <w:color w:val="auto"/>
      <w:sz w:val="22"/>
      <w:lang w:val="es-ES" w:eastAsia="en-US"/>
    </w:rPr>
  </w:style>
  <w:style w:type="character" w:customStyle="1" w:styleId="EncabezadoCar">
    <w:name w:val="Encabezado Car"/>
    <w:basedOn w:val="Fuentedeprrafopredeter"/>
    <w:link w:val="Encabezado"/>
    <w:uiPriority w:val="99"/>
    <w:qFormat/>
    <w:rsid w:val="006A053A"/>
    <w:rPr>
      <w:rFonts w:ascii="Times New Roman" w:eastAsia="Times New Roman" w:hAnsi="Times New Roman" w:cs="Times New Roman"/>
      <w:lang w:val="es-ES" w:eastAsia="en-US"/>
    </w:rPr>
  </w:style>
  <w:style w:type="table" w:styleId="Tablaconcuadrcula">
    <w:name w:val="Table Grid"/>
    <w:basedOn w:val="Tablanormal"/>
    <w:uiPriority w:val="39"/>
    <w:rsid w:val="00EA1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04882">
      <w:bodyDiv w:val="1"/>
      <w:marLeft w:val="0"/>
      <w:marRight w:val="0"/>
      <w:marTop w:val="0"/>
      <w:marBottom w:val="0"/>
      <w:divBdr>
        <w:top w:val="none" w:sz="0" w:space="0" w:color="auto"/>
        <w:left w:val="none" w:sz="0" w:space="0" w:color="auto"/>
        <w:bottom w:val="none" w:sz="0" w:space="0" w:color="auto"/>
        <w:right w:val="none" w:sz="0" w:space="0" w:color="auto"/>
      </w:divBdr>
    </w:div>
    <w:div w:id="699401453">
      <w:bodyDiv w:val="1"/>
      <w:marLeft w:val="0"/>
      <w:marRight w:val="0"/>
      <w:marTop w:val="0"/>
      <w:marBottom w:val="0"/>
      <w:divBdr>
        <w:top w:val="none" w:sz="0" w:space="0" w:color="auto"/>
        <w:left w:val="none" w:sz="0" w:space="0" w:color="auto"/>
        <w:bottom w:val="none" w:sz="0" w:space="0" w:color="auto"/>
        <w:right w:val="none" w:sz="0" w:space="0" w:color="auto"/>
      </w:divBdr>
    </w:div>
    <w:div w:id="92565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4436-1276" TargetMode="External"/><Relationship Id="rId18" Type="http://schemas.openxmlformats.org/officeDocument/2006/relationships/hyperlink" Target="https://orcid.org/0000-0002-4436-1276" TargetMode="External"/><Relationship Id="rId26" Type="http://schemas.openxmlformats.org/officeDocument/2006/relationships/hyperlink" Target="https://orcid.org/0000-0003-1055-9724" TargetMode="External"/><Relationship Id="rId39" Type="http://schemas.openxmlformats.org/officeDocument/2006/relationships/fontTable" Target="fontTable.xml"/><Relationship Id="rId21" Type="http://schemas.openxmlformats.org/officeDocument/2006/relationships/hyperlink" Target="https://orcid.org/0000-0003-1055-9724"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MANGOMA@UNDC.-EDU.PE" TargetMode="External"/><Relationship Id="rId17" Type="http://schemas.openxmlformats.org/officeDocument/2006/relationships/hyperlink" Target="https://orcid.org/0000-0002-4436-1276" TargetMode="External"/><Relationship Id="rId25" Type="http://schemas.openxmlformats.org/officeDocument/2006/relationships/hyperlink" Target="https://orcid.org/0000-0003-1055-9724"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orcid.org/0000-0002-4436-1276" TargetMode="External"/><Relationship Id="rId20" Type="http://schemas.openxmlformats.org/officeDocument/2006/relationships/hyperlink" Target="mailto:calmidon@undc.edu.pe"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9-0006-0766-1145" TargetMode="External"/><Relationship Id="rId24" Type="http://schemas.openxmlformats.org/officeDocument/2006/relationships/hyperlink" Target="https://orcid.org/0000-0003-1055-9724" TargetMode="External"/><Relationship Id="rId32" Type="http://schemas.openxmlformats.org/officeDocument/2006/relationships/hyperlink" Target="https://www.researchgate.net/publication/332465869%0D"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rcid.org/0000-0002-4436-1276" TargetMode="External"/><Relationship Id="rId23" Type="http://schemas.openxmlformats.org/officeDocument/2006/relationships/hyperlink" Target="https://orcid.org/0000-0003-1055-9724" TargetMode="External"/><Relationship Id="rId28" Type="http://schemas.openxmlformats.org/officeDocument/2006/relationships/hyperlink" Target="https://orcid.org/0000-0003-1055-9724" TargetMode="External"/><Relationship Id="rId36" Type="http://schemas.openxmlformats.org/officeDocument/2006/relationships/footer" Target="footer2.xml"/><Relationship Id="rId10" Type="http://schemas.openxmlformats.org/officeDocument/2006/relationships/hyperlink" Target="mailto:1570119830@undc.edu.pe" TargetMode="External"/><Relationship Id="rId19" Type="http://schemas.openxmlformats.org/officeDocument/2006/relationships/hyperlink" Target="https://orcid.org/0000-0002-4436-1276" TargetMode="External"/><Relationship Id="rId31" Type="http://schemas.openxmlformats.org/officeDocument/2006/relationships/hyperlink" Target="https://www.researchgate.net/publication/332465869%0D" TargetMode="External"/><Relationship Id="rId4" Type="http://schemas.openxmlformats.org/officeDocument/2006/relationships/settings" Target="settings.xml"/><Relationship Id="rId9" Type="http://schemas.openxmlformats.org/officeDocument/2006/relationships/hyperlink" Target="https://orcid.org/0009-0005-7108-4568" TargetMode="External"/><Relationship Id="rId14" Type="http://schemas.openxmlformats.org/officeDocument/2006/relationships/hyperlink" Target="https://orcid.org/0000-0002-4436-1276" TargetMode="External"/><Relationship Id="rId22" Type="http://schemas.openxmlformats.org/officeDocument/2006/relationships/hyperlink" Target="https://orcid.org/0000-0003-1055-9724" TargetMode="External"/><Relationship Id="rId27" Type="http://schemas.openxmlformats.org/officeDocument/2006/relationships/hyperlink" Target="https://orcid.org/0000-0003-1055-9724" TargetMode="External"/><Relationship Id="rId30" Type="http://schemas.openxmlformats.org/officeDocument/2006/relationships/hyperlink" Target="https://www.researchgate.net/publication/332465869%0D" TargetMode="External"/><Relationship Id="rId35" Type="http://schemas.openxmlformats.org/officeDocument/2006/relationships/footer" Target="footer1.xml"/><Relationship Id="rId8" Type="http://schemas.openxmlformats.org/officeDocument/2006/relationships/hyperlink" Target="mailto:1548001843@undc.edu.pe"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doi.org/10.60091/cointeci.2025.v1n1.01" TargetMode="External"/><Relationship Id="rId1" Type="http://schemas.openxmlformats.org/officeDocument/2006/relationships/hyperlink" Target="https://doi.org/10.60091/cointeci.2025.v1n1.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9AA8-49B7-4EAD-99EE-9D22854F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6930</Words>
  <Characters>38119</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KANEKI</dc:creator>
  <cp:keywords/>
  <cp:lastModifiedBy>Sthalin Rivera</cp:lastModifiedBy>
  <cp:revision>9</cp:revision>
  <cp:lastPrinted>2025-06-03T00:46:00Z</cp:lastPrinted>
  <dcterms:created xsi:type="dcterms:W3CDTF">2025-05-29T18:14:00Z</dcterms:created>
  <dcterms:modified xsi:type="dcterms:W3CDTF">2025-06-03T00:50:00Z</dcterms:modified>
</cp:coreProperties>
</file>