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800"/>
              <w:left w:type="dxa" w:w="600"/>
              <w:bottom w:type="dxa" w:w="600"/>
              <w:right w:type="dxa" w:w="600"/>
            </w:tcMar>
          </w:tcPr>
          <w:p>
            <w:pPr>
              <w:spacing w:after="120" w:before="0"/>
              <w:jc w:val="center"/>
            </w:pPr>
            <w:r>
              <w:rPr>
                <w:rFonts w:ascii="Arial" w:cs="Arial" w:eastAsia="Arial" w:hAnsi="Arial"/>
                <w:b/>
                <w:bCs/>
                <w:color w:val="88BBDD"/>
                <w:sz w:val="20"/>
                <w:szCs w:val="20"/>
              </w:rPr>
              <w:t xml:space="preserve">OFFICIAL BUILD &amp; OPERATE MANUAL</w:t>
            </w:r>
          </w:p>
          <w:p>
            <w:pPr>
              <w:spacing w:after="40" w:before="0"/>
              <w:jc w:val="center"/>
            </w:pPr>
            <w:r>
              <w:rPr>
                <w:rFonts w:ascii="Arial" w:cs="Arial" w:eastAsia="Arial" w:hAnsi="Arial"/>
                <w:b/>
                <w:bCs/>
                <w:color w:val="FFFFFF"/>
                <w:sz w:val="72"/>
                <w:szCs w:val="72"/>
              </w:rPr>
              <w:t xml:space="preserve">Claude Code</w:t>
            </w:r>
          </w:p>
          <w:p>
            <w:pPr>
              <w:spacing w:after="200" w:before="0"/>
              <w:jc w:val="center"/>
            </w:pPr>
            <w:r>
              <w:rPr>
                <w:rFonts w:ascii="Arial" w:cs="Arial" w:eastAsia="Arial" w:hAnsi="Arial"/>
                <w:b/>
                <w:bCs/>
                <w:color w:val="88BBDD"/>
                <w:sz w:val="64"/>
                <w:szCs w:val="64"/>
              </w:rPr>
              <w:t xml:space="preserve">Operating System</w:t>
            </w:r>
          </w:p>
          <w:p>
            <w:pPr>
              <w:pBdr>
                <w:top w:val="single" w:color="E8501A" w:sz="4" w:space="8"/>
              </w:pBdr>
              <w:spacing w:after="120" w:before="160"/>
              <w:jc w:val="center"/>
            </w:pPr>
            <w:r>
              <w:rPr>
                <w:rFonts w:ascii="Arial" w:cs="Arial" w:eastAsia="Arial" w:hAnsi="Arial"/>
                <w:color w:val="AACCEE"/>
                <w:sz w:val="22"/>
                <w:szCs w:val="22"/>
              </w:rPr>
              <w:t xml:space="preserve">Purpose • Requirements • Procedures • Resources</w:t>
            </w:r>
          </w:p>
          <w:p>
            <w:pPr>
              <w:spacing w:after="80" w:before="0"/>
              <w:jc w:val="center"/>
            </w:pPr>
            <w:r>
              <w:rPr>
                <w:rFonts w:ascii="Arial" w:cs="Arial" w:eastAsia="Arial" w:hAnsi="Arial"/>
                <w:i/>
                <w:iCs/>
                <w:color w:val="88AABB"/>
                <w:sz w:val="18"/>
                <w:szCs w:val="18"/>
              </w:rPr>
              <w:t xml:space="preserve">Based on the Build &amp; Sell Claude Code Operating Systems Course</w:t>
            </w:r>
          </w:p>
          <w:p>
            <w:pPr>
              <w:jc w:val="center"/>
            </w:pPr>
            <w:r>
              <w:rPr>
                <w:rFonts w:ascii="Arial" w:cs="Arial" w:eastAsia="Arial" w:hAnsi="Arial"/>
                <w:color w:val="667788"/>
                <w:sz w:val="18"/>
                <w:szCs w:val="18"/>
              </w:rPr>
              <w:t xml:space="preserve">Version 1.0  —  May 2026</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F3864"/>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Claude Code Operating System — Build &amp; Operate 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864"/>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F3864"/>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May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864"/>
                <w:sz w:val="20"/>
                <w:szCs w:val="20"/>
              </w:rPr>
              <w:t xml:space="preserve">Author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Compiled from Build &amp; Sell CCOS Course + supporting references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F3864"/>
                <w:sz w:val="20"/>
                <w:szCs w:val="20"/>
              </w:rPr>
              <w:t xml:space="preserve">Audience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Developers, AI consultants, technical operators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864"/>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Internal / Training Reference</w:t>
            </w:r>
          </w:p>
        </w:tc>
      </w:tr>
    </w:tbl>
    <w:p>
      <w:r>
        <w:br w:type="page"/>
      </w:r>
    </w:p>
    <w:p>
      <w:pPr>
        <w:spacing w:after="200" w:before="0"/>
        <w:jc w:val="center"/>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501A" w:val="clear"/>
            <w:tcMar>
              <w:top w:type="dxa" w:w="120"/>
              <w:left w:type="dxa" w:w="140"/>
              <w:bottom w:type="dxa" w:w="120"/>
              <w:right w:type="dxa" w:w="100"/>
            </w:tcMar>
            <w:vAlign w:val="center"/>
          </w:tcPr>
          <w:p>
            <w:pPr>
              <w:jc w:val="center"/>
            </w:pPr>
            <w:r>
              <w:rPr>
                <w:rFonts w:ascii="Arial" w:cs="Arial" w:eastAsia="Arial" w:hAnsi="Arial"/>
                <w:b/>
                <w:bCs/>
                <w:color w:val="FFFFFF"/>
                <w:sz w:val="52"/>
                <w:szCs w:val="52"/>
              </w:rPr>
              <w:t xml:space="preserve">1</w:t>
            </w:r>
          </w:p>
        </w:tc>
        <w:tc>
          <w:tcPr>
            <w:tcW w:type="dxa" w:w="8360"/>
            <w:tcBorders>
              <w:top w:val="none" w:color="FFFFFF" w:sz="0"/>
              <w:left w:val="none" w:color="FFFFFF" w:sz="0"/>
              <w:bottom w:val="none" w:color="FFFFFF" w:sz="0"/>
              <w:right w:val="none" w:color="FFFFFF" w:sz="0"/>
            </w:tcBorders>
            <w:shd w:fill="1F3864" w:val="clear"/>
            <w:tcMar>
              <w:top w:type="dxa" w:w="120"/>
              <w:left w:type="dxa" w:w="240"/>
              <w:bottom w:type="dxa" w:w="120"/>
              <w:right w:type="dxa" w:w="140"/>
            </w:tcMar>
            <w:vAlign w:val="center"/>
          </w:tcPr>
          <w:p>
            <w:r>
              <w:rPr>
                <w:rFonts w:ascii="Arial" w:cs="Arial" w:eastAsia="Arial" w:hAnsi="Arial"/>
                <w:b/>
                <w:bCs/>
                <w:color w:val="FFFFFF"/>
                <w:sz w:val="40"/>
                <w:szCs w:val="40"/>
              </w:rPr>
              <w:t xml:space="preserve">Purpose</w:t>
            </w:r>
          </w:p>
        </w:tc>
      </w:tr>
    </w:tbl>
    <w:p>
      <w:pPr>
        <w:spacing w:after="160" w:before="0"/>
      </w:pPr>
    </w:p>
    <w:p>
      <w:pPr>
        <w:pStyle w:val="Heading2"/>
        <w:pBdr>
          <w:bottom w:val="single" w:color="2E75B6" w:sz="4" w:space="4"/>
        </w:pBdr>
        <w:spacing w:after="80" w:before="280"/>
      </w:pPr>
      <w:r>
        <w:rPr>
          <w:rFonts w:ascii="Arial" w:cs="Arial" w:eastAsia="Arial" w:hAnsi="Arial"/>
          <w:b/>
          <w:bCs/>
          <w:color w:val="1F3864"/>
          <w:sz w:val="26"/>
          <w:szCs w:val="26"/>
        </w:rPr>
        <w:t xml:space="preserve">1.1  What Is a Claude Code Operating System?</w:t>
      </w:r>
    </w:p>
    <w:p>
      <w:pPr>
        <w:spacing w:after="120" w:before="0"/>
      </w:pPr>
      <w:r>
        <w:rPr>
          <w:rFonts w:ascii="Arial" w:cs="Arial" w:eastAsia="Arial" w:hAnsi="Arial"/>
          <w:color w:val="1A1A1A"/>
          <w:sz w:val="22"/>
          <w:szCs w:val="22"/>
        </w:rPr>
        <w:t xml:space="preserve">A Claude Code Operating System (CCOS) is an intelligent, self-coordinating infrastructure layer built on top of Anthropic's Claude Code CLI. Unlike a simple AI chatbot that starts fresh with every session, a CCOS gives every agent — whether running code, drafting reports, or managing a pipeline — access to shared business context, persistent memory, tools, and coordinated workflows. The result is a compounding system that improves with every interaction rather than a series of disconnected prompts.</w:t>
      </w:r>
    </w:p>
    <w:p>
      <w:pPr>
        <w:spacing w:after="120" w:before="0"/>
      </w:pPr>
      <w:r>
        <w:rPr>
          <w:rFonts w:ascii="Arial" w:cs="Arial" w:eastAsia="Arial" w:hAnsi="Arial"/>
          <w:color w:val="1A1A1A"/>
          <w:sz w:val="22"/>
          <w:szCs w:val="22"/>
        </w:rPr>
        <w:t xml:space="preserve">The concept was popularised by the "Build &amp; Sell Claude Code Operating Systems" course, which demonstrates how developers and consultants can build these systems for clients — and how businesses can run entire operational functions autonomously using Claude Code as the reasoning engine.</w:t>
      </w:r>
    </w:p>
    <w:p>
      <w:pPr>
        <w:spacing w:after="80" w:before="0"/>
      </w:pPr>
    </w:p>
    <w:p>
      <w:pPr>
        <w:pStyle w:val="Heading2"/>
        <w:pBdr>
          <w:bottom w:val="single" w:color="2E75B6" w:sz="4" w:space="4"/>
        </w:pBdr>
        <w:spacing w:after="80" w:before="280"/>
      </w:pPr>
      <w:r>
        <w:rPr>
          <w:rFonts w:ascii="Arial" w:cs="Arial" w:eastAsia="Arial" w:hAnsi="Arial"/>
          <w:b/>
          <w:bCs/>
          <w:color w:val="1F3864"/>
          <w:sz w:val="26"/>
          <w:szCs w:val="26"/>
        </w:rPr>
        <w:t xml:space="preserve">1.2  Why Build a CCOS?</w:t>
      </w:r>
    </w:p>
    <w:p>
      <w:pPr>
        <w:spacing w:after="120" w:before="0"/>
      </w:pPr>
      <w:r>
        <w:rPr>
          <w:rFonts w:ascii="Arial" w:cs="Arial" w:eastAsia="Arial" w:hAnsi="Arial"/>
          <w:color w:val="1A1A1A"/>
          <w:sz w:val="22"/>
          <w:szCs w:val="22"/>
        </w:rPr>
        <w:t xml:space="preserve">Standard AI usage is stateless and isolated. Each session knows nothing about the last. A CCOS solves four fundamental problems:</w:t>
      </w:r>
    </w:p>
    <w:p>
      <w:pPr>
        <w:spacing w:after="40" w:before="0"/>
      </w:pPr>
    </w:p>
    <w:p>
      <w:pPr>
        <w:pStyle w:val="ListParagraph"/>
        <w:numPr>
          <w:ilvl w:val="0"/>
          <w:numId w:val="2"/>
        </w:numPr>
        <w:spacing w:after="80" w:before="0"/>
      </w:pPr>
      <w:r>
        <w:rPr>
          <w:rFonts w:ascii="Arial" w:cs="Arial" w:eastAsia="Arial" w:hAnsi="Arial"/>
          <w:color w:val="1A1A1A"/>
          <w:sz w:val="22"/>
          <w:szCs w:val="22"/>
        </w:rPr>
        <w:t xml:space="preserve">Inconsistency — without a shared context layer, output quality, tone, and format drift across sessions and team members.</w:t>
      </w:r>
    </w:p>
    <w:p>
      <w:pPr>
        <w:pStyle w:val="ListParagraph"/>
        <w:numPr>
          <w:ilvl w:val="0"/>
          <w:numId w:val="2"/>
        </w:numPr>
        <w:spacing w:after="80" w:before="0"/>
      </w:pPr>
      <w:r>
        <w:rPr>
          <w:rFonts w:ascii="Arial" w:cs="Arial" w:eastAsia="Arial" w:hAnsi="Arial"/>
          <w:color w:val="1A1A1A"/>
          <w:sz w:val="22"/>
          <w:szCs w:val="22"/>
        </w:rPr>
        <w:t xml:space="preserve">Redundancy — the same business context is re-injected manually into every prompt, wasting tokens and human effort.</w:t>
      </w:r>
    </w:p>
    <w:p>
      <w:pPr>
        <w:pStyle w:val="ListParagraph"/>
        <w:numPr>
          <w:ilvl w:val="0"/>
          <w:numId w:val="2"/>
        </w:numPr>
        <w:spacing w:after="80" w:before="0"/>
      </w:pPr>
      <w:r>
        <w:rPr>
          <w:rFonts w:ascii="Arial" w:cs="Arial" w:eastAsia="Arial" w:hAnsi="Arial"/>
          <w:color w:val="1A1A1A"/>
          <w:sz w:val="22"/>
          <w:szCs w:val="22"/>
        </w:rPr>
        <w:t xml:space="preserve">No learning loop — successful patterns and failure modes are never captured. The same mistakes repeat.</w:t>
      </w:r>
    </w:p>
    <w:p>
      <w:pPr>
        <w:pStyle w:val="ListParagraph"/>
        <w:numPr>
          <w:ilvl w:val="0"/>
          <w:numId w:val="2"/>
        </w:numPr>
        <w:spacing w:after="80" w:before="0"/>
      </w:pPr>
      <w:r>
        <w:rPr>
          <w:rFonts w:ascii="Arial" w:cs="Arial" w:eastAsia="Arial" w:hAnsi="Arial"/>
          <w:color w:val="1A1A1A"/>
          <w:sz w:val="22"/>
          <w:szCs w:val="22"/>
        </w:rPr>
        <w:t xml:space="preserve">Tool fragmentation — integrations are wired differently for each use case, making the stack brittle and unmaintainable.</w:t>
      </w:r>
    </w:p>
    <w:p>
      <w:pPr>
        <w:spacing w:after="120" w:before="0"/>
      </w:pPr>
    </w:p>
    <w:p>
      <w:pPr>
        <w:spacing w:after="120" w:before="0"/>
      </w:pPr>
      <w:r>
        <w:rPr>
          <w:rFonts w:ascii="Arial" w:cs="Arial" w:eastAsia="Arial" w:hAnsi="Arial"/>
          <w:color w:val="1A1A1A"/>
          <w:sz w:val="22"/>
          <w:szCs w:val="22"/>
        </w:rPr>
        <w:t xml:space="preserve">A CCOS addresses all four by externalising context, tools, and memory into a shared layer that every agent draws from. Claude Code becomes a reasoning engine plugged into infrastructure — not a standalone chatbot.</w:t>
      </w:r>
    </w:p>
    <w:p>
      <w:pPr>
        <w:spacing w:after="80" w:before="0"/>
      </w:pPr>
    </w:p>
    <w:p>
      <w:pPr>
        <w:pStyle w:val="Heading2"/>
        <w:pBdr>
          <w:bottom w:val="single" w:color="2E75B6" w:sz="4" w:space="4"/>
        </w:pBdr>
        <w:spacing w:after="80" w:before="280"/>
      </w:pPr>
      <w:r>
        <w:rPr>
          <w:rFonts w:ascii="Arial" w:cs="Arial" w:eastAsia="Arial" w:hAnsi="Arial"/>
          <w:b/>
          <w:bCs/>
          <w:color w:val="1F3864"/>
          <w:sz w:val="26"/>
          <w:szCs w:val="26"/>
        </w:rPr>
        <w:t xml:space="preserve">1.3  Business Case for Building and Selling a CCOS</w:t>
      </w:r>
    </w:p>
    <w:p>
      <w:pPr>
        <w:spacing w:after="120" w:before="0"/>
      </w:pPr>
      <w:r>
        <w:rPr>
          <w:rFonts w:ascii="Arial" w:cs="Arial" w:eastAsia="Arial" w:hAnsi="Arial"/>
          <w:color w:val="1A1A1A"/>
          <w:sz w:val="22"/>
          <w:szCs w:val="22"/>
        </w:rPr>
        <w:t xml:space="preserve">There is a growing commercial opportunity in building CCOS solutions for clients. Businesses increasingly want AI-driven automation that handles entire operations — content production, lead management, customer support, data reporting — without constant human input. A developer or consultant who can architect, deliver, and maintain a CCOS can command significant project and retainer fees.</w:t>
      </w:r>
    </w:p>
    <w:p>
      <w:pPr>
        <w:spacing w:after="120" w:before="0"/>
      </w:pPr>
      <w:r>
        <w:rPr>
          <w:rFonts w:ascii="Arial" w:cs="Arial" w:eastAsia="Arial" w:hAnsi="Arial"/>
          <w:color w:val="1A1A1A"/>
          <w:sz w:val="22"/>
          <w:szCs w:val="22"/>
        </w:rPr>
        <w:t xml:space="preserve">The "Build &amp; Sell" framing in the source course reflects this reality: the skills covered in this manual are both technical and commercial. You are learning to build a product, not just configure a tool.</w:t>
      </w:r>
    </w:p>
    <w:p>
      <w:pPr>
        <w:spacing w:after="80" w:before="0"/>
      </w:pPr>
    </w:p>
    <w:p>
      <w:pPr>
        <w:pStyle w:val="Heading2"/>
        <w:pBdr>
          <w:bottom w:val="single" w:color="2E75B6" w:sz="4" w:space="4"/>
        </w:pBdr>
        <w:spacing w:after="80" w:before="280"/>
      </w:pPr>
      <w:r>
        <w:rPr>
          <w:rFonts w:ascii="Arial" w:cs="Arial" w:eastAsia="Arial" w:hAnsi="Arial"/>
          <w:b/>
          <w:bCs/>
          <w:color w:val="1F3864"/>
          <w:sz w:val="26"/>
          <w:szCs w:val="26"/>
        </w:rPr>
        <w:t xml:space="preserve">1.4  Scope of This Manual</w:t>
      </w:r>
    </w:p>
    <w:p>
      <w:pPr>
        <w:spacing w:after="120" w:before="0"/>
      </w:pPr>
      <w:r>
        <w:rPr>
          <w:rFonts w:ascii="Arial" w:cs="Arial" w:eastAsia="Arial" w:hAnsi="Arial"/>
          <w:color w:val="1A1A1A"/>
          <w:sz w:val="22"/>
          <w:szCs w:val="22"/>
        </w:rPr>
        <w:t xml:space="preserve">This manual covers the full lifecycle of a CCOS build: what it is, what you need to start, how to assemble each layer, and where to go for deeper learning. It is structured as a practical reference — not a theoretical overview — so every section is actionable. The four main sections are:</w:t>
      </w:r>
    </w:p>
    <w:p>
      <w:pPr>
        <w:spacing w:after="40" w:before="0"/>
      </w:pPr>
    </w:p>
    <w:p>
      <w:pPr>
        <w:pStyle w:val="ListParagraph"/>
        <w:numPr>
          <w:ilvl w:val="0"/>
          <w:numId w:val="3"/>
        </w:numPr>
        <w:spacing w:after="80" w:before="0"/>
      </w:pPr>
      <w:r>
        <w:rPr>
          <w:rFonts w:ascii="Arial" w:cs="Arial" w:eastAsia="Arial" w:hAnsi="Arial"/>
          <w:color w:val="1A1A1A"/>
          <w:sz w:val="22"/>
          <w:szCs w:val="22"/>
        </w:rPr>
        <w:t xml:space="preserve">Purpose — what a CCOS is and why it matters (this section).</w:t>
      </w:r>
    </w:p>
    <w:p>
      <w:pPr>
        <w:pStyle w:val="ListParagraph"/>
        <w:numPr>
          <w:ilvl w:val="0"/>
          <w:numId w:val="3"/>
        </w:numPr>
        <w:spacing w:after="80" w:before="0"/>
      </w:pPr>
      <w:r>
        <w:rPr>
          <w:rFonts w:ascii="Arial" w:cs="Arial" w:eastAsia="Arial" w:hAnsi="Arial"/>
          <w:color w:val="1A1A1A"/>
          <w:sz w:val="22"/>
          <w:szCs w:val="22"/>
        </w:rPr>
        <w:t xml:space="preserve">Requirements — software, accounts, knowledge, and environment prerequisites.</w:t>
      </w:r>
    </w:p>
    <w:p>
      <w:pPr>
        <w:pStyle w:val="ListParagraph"/>
        <w:numPr>
          <w:ilvl w:val="0"/>
          <w:numId w:val="3"/>
        </w:numPr>
        <w:spacing w:after="80" w:before="0"/>
      </w:pPr>
      <w:r>
        <w:rPr>
          <w:rFonts w:ascii="Arial" w:cs="Arial" w:eastAsia="Arial" w:hAnsi="Arial"/>
          <w:color w:val="1A1A1A"/>
          <w:sz w:val="22"/>
          <w:szCs w:val="22"/>
        </w:rPr>
        <w:t xml:space="preserve">Procedures — step-by-step build instructions for all five architectural layers.</w:t>
      </w:r>
    </w:p>
    <w:p>
      <w:pPr>
        <w:pStyle w:val="ListParagraph"/>
        <w:numPr>
          <w:ilvl w:val="0"/>
          <w:numId w:val="3"/>
        </w:numPr>
        <w:spacing w:after="80" w:before="0"/>
      </w:pPr>
      <w:r>
        <w:rPr>
          <w:rFonts w:ascii="Arial" w:cs="Arial" w:eastAsia="Arial" w:hAnsi="Arial"/>
          <w:color w:val="1A1A1A"/>
          <w:sz w:val="22"/>
          <w:szCs w:val="22"/>
        </w:rPr>
        <w:t xml:space="preserve">Related Articles and Tutorials — curated references for continuing your learning.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501A" w:val="clear"/>
            <w:tcMar>
              <w:top w:type="dxa" w:w="120"/>
              <w:left w:type="dxa" w:w="140"/>
              <w:bottom w:type="dxa" w:w="120"/>
              <w:right w:type="dxa" w:w="100"/>
            </w:tcMar>
            <w:vAlign w:val="center"/>
          </w:tcPr>
          <w:p>
            <w:pPr>
              <w:jc w:val="center"/>
            </w:pPr>
            <w:r>
              <w:rPr>
                <w:rFonts w:ascii="Arial" w:cs="Arial" w:eastAsia="Arial" w:hAnsi="Arial"/>
                <w:b/>
                <w:bCs/>
                <w:color w:val="FFFFFF"/>
                <w:sz w:val="52"/>
                <w:szCs w:val="52"/>
              </w:rPr>
              <w:t xml:space="preserve">2</w:t>
            </w:r>
          </w:p>
        </w:tc>
        <w:tc>
          <w:tcPr>
            <w:tcW w:type="dxa" w:w="8360"/>
            <w:tcBorders>
              <w:top w:val="none" w:color="FFFFFF" w:sz="0"/>
              <w:left w:val="none" w:color="FFFFFF" w:sz="0"/>
              <w:bottom w:val="none" w:color="FFFFFF" w:sz="0"/>
              <w:right w:val="none" w:color="FFFFFF" w:sz="0"/>
            </w:tcBorders>
            <w:shd w:fill="1F3864" w:val="clear"/>
            <w:tcMar>
              <w:top w:type="dxa" w:w="120"/>
              <w:left w:type="dxa" w:w="240"/>
              <w:bottom w:type="dxa" w:w="120"/>
              <w:right w:type="dxa" w:w="140"/>
            </w:tcMar>
            <w:vAlign w:val="center"/>
          </w:tcPr>
          <w:p>
            <w:r>
              <w:rPr>
                <w:rFonts w:ascii="Arial" w:cs="Arial" w:eastAsia="Arial" w:hAnsi="Arial"/>
                <w:b/>
                <w:bCs/>
                <w:color w:val="FFFFFF"/>
                <w:sz w:val="40"/>
                <w:szCs w:val="40"/>
              </w:rPr>
              <w:t xml:space="preserve">Requirements</w:t>
            </w:r>
          </w:p>
        </w:tc>
      </w:tr>
    </w:tbl>
    <w:p>
      <w:pPr>
        <w:spacing w:after="160" w:before="0"/>
      </w:pPr>
    </w:p>
    <w:p>
      <w:pPr>
        <w:pStyle w:val="Heading2"/>
        <w:pBdr>
          <w:bottom w:val="single" w:color="2E75B6" w:sz="4" w:space="4"/>
        </w:pBdr>
        <w:spacing w:after="80" w:before="280"/>
      </w:pPr>
      <w:r>
        <w:rPr>
          <w:rFonts w:ascii="Arial" w:cs="Arial" w:eastAsia="Arial" w:hAnsi="Arial"/>
          <w:b/>
          <w:bCs/>
          <w:color w:val="1F3864"/>
          <w:sz w:val="26"/>
          <w:szCs w:val="26"/>
        </w:rPr>
        <w:t xml:space="preserve">2.1  Software Prerequisites</w:t>
      </w:r>
    </w:p>
    <w:p>
      <w:pPr>
        <w:spacing w:after="120" w:before="0"/>
      </w:pPr>
      <w:r>
        <w:rPr>
          <w:rFonts w:ascii="Arial" w:cs="Arial" w:eastAsia="Arial" w:hAnsi="Arial"/>
          <w:color w:val="1A1A1A"/>
          <w:sz w:val="22"/>
          <w:szCs w:val="22"/>
        </w:rPr>
        <w:t xml:space="preserve">The following software must be installed and configured before beginning your CCOS build.</w:t>
      </w:r>
    </w:p>
    <w:p>
      <w:pPr>
        <w:spacing w:after="80" w:before="0"/>
      </w:pPr>
    </w:p>
    <w:p>
      <w:pPr>
        <w:pStyle w:val="Heading3"/>
        <w:spacing w:after="60" w:before="200"/>
      </w:pPr>
      <w:r>
        <w:rPr>
          <w:rFonts w:ascii="Arial" w:cs="Arial" w:eastAsia="Arial" w:hAnsi="Arial"/>
          <w:b/>
          <w:bCs/>
          <w:color w:val="2E75B6"/>
          <w:sz w:val="22"/>
          <w:szCs w:val="22"/>
        </w:rPr>
        <w:t xml:space="preserve">2.1.1  Core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F3864"/>
                <w:sz w:val="20"/>
                <w:szCs w:val="20"/>
              </w:rPr>
              <w:t xml:space="preserve">Node.js (v18+)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Required for running Claude Code and any npm-based skill scripts. Download from nodejs.org.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864"/>
                <w:sz w:val="20"/>
                <w:szCs w:val="20"/>
              </w:rPr>
              <w:t xml:space="preserve">npm or pnpm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Package manager for installing Claude Code and third-party SDKs. npm ships with Node.js.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F3864"/>
                <w:sz w:val="20"/>
                <w:szCs w:val="20"/>
              </w:rPr>
              <w:t xml:space="preserve">Git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Version control for your CCOS project directory. Install from git-scm.com.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864"/>
                <w:sz w:val="20"/>
                <w:szCs w:val="20"/>
              </w:rPr>
              <w:t xml:space="preserve">Claude Code CLI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Install globally: npm install -g @anthropic-ai/claude-code. Verify: claude --version.</w:t>
            </w:r>
          </w:p>
        </w:tc>
      </w:tr>
    </w:tbl>
    <w:p>
      <w:pPr>
        <w:spacing w:after="120" w:before="0"/>
      </w:pPr>
    </w:p>
    <w:p>
      <w:pPr>
        <w:pStyle w:val="Heading3"/>
        <w:spacing w:after="60" w:before="200"/>
      </w:pPr>
      <w:r>
        <w:rPr>
          <w:rFonts w:ascii="Arial" w:cs="Arial" w:eastAsia="Arial" w:hAnsi="Arial"/>
          <w:b/>
          <w:bCs/>
          <w:color w:val="2E75B6"/>
          <w:sz w:val="22"/>
          <w:szCs w:val="22"/>
        </w:rPr>
        <w:t xml:space="preserve">2.1.2  Optional but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F3864"/>
                <w:sz w:val="20"/>
                <w:szCs w:val="20"/>
              </w:rPr>
              <w:t xml:space="preserve">VS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Primary editor for writing CLAUDE.md files, skill scripts, and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864"/>
                <w:sz w:val="20"/>
                <w:szCs w:val="20"/>
              </w:rPr>
              <w:t xml:space="preserve">Docker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Useful for running MCP servers locally in isolated containers.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F3864"/>
                <w:sz w:val="20"/>
                <w:szCs w:val="20"/>
              </w:rPr>
              <w:t xml:space="preserve">Python 3.9+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Required for some MCP servers and data-processing skill scripts.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864"/>
                <w:sz w:val="20"/>
                <w:szCs w:val="20"/>
              </w:rPr>
              <w:t xml:space="preserve">Pandoc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Used if you need to convert documents as part of CCOS workflows.</w:t>
            </w:r>
          </w:p>
        </w:tc>
      </w:tr>
    </w:tbl>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2.2  Accounts and API Keys</w:t>
      </w:r>
    </w:p>
    <w:p>
      <w:pPr>
        <w:spacing w:after="120" w:before="0"/>
      </w:pPr>
      <w:r>
        <w:rPr>
          <w:rFonts w:ascii="Arial" w:cs="Arial" w:eastAsia="Arial" w:hAnsi="Arial"/>
          <w:color w:val="1A1A1A"/>
          <w:sz w:val="22"/>
          <w:szCs w:val="22"/>
        </w:rPr>
        <w:t xml:space="preserve">A CCOS connects to external services via MCP and skill APIs. You will need accounts and credentials for the services relevant to your use case. The table below covers the most common integrations.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F3864"/>
                <w:sz w:val="20"/>
                <w:szCs w:val="20"/>
              </w:rPr>
              <w:t xml:space="preserve">Anthropic Console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Create an account at console.anthropic.com. Generate an API key under Account → API Keys. Set: export ANTHROPIC_API_KEY=sk-ant-...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864"/>
                <w:sz w:val="20"/>
                <w:szCs w:val="20"/>
              </w:rPr>
              <w:t xml:space="preserve">GitHub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Required for version control of your CCOS project and for the GitHub MCP server.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F3864"/>
                <w:sz w:val="20"/>
                <w:szCs w:val="20"/>
              </w:rPr>
              <w:t xml:space="preserve">Slack / Teams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Required if your CCOS sends notifications or uses a communication MCP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864"/>
                <w:sz w:val="20"/>
                <w:szCs w:val="20"/>
              </w:rPr>
              <w:t xml:space="preserve">Google Workspace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Required for Docs, Sheets, and Gmail integrations via MCP.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F3864"/>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Postgres, SQLite, or a vector DB (Pinecone / Supabase) for persistent memory.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864"/>
                <w:sz w:val="20"/>
                <w:szCs w:val="20"/>
              </w:rPr>
              <w:t xml:space="preserve">MindStudio (opt.)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Optional. Provides 120+ pre-built business tool integrations via npm SDK for the skill layer.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8960"/>
            <w:tcBorders>
              <w:top w:val="single" w:color="2E75B6" w:sz="4"/>
              <w:left w:val="none" w:color="FFFFFF" w:sz="0"/>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color w:val="1A1A1A"/>
                <w:sz w:val="20"/>
                <w:szCs w:val="20"/>
              </w:rPr>
              <w:t xml:space="preserve">Store all API keys in environment variables or a .env file — never commit them to your CCOS repository. Claude Code reads environment variables natively from your shell session.</w:t>
            </w:r>
          </w:p>
        </w:tc>
      </w:tr>
    </w:tbl>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2.3  Knowledge Prerequisites</w:t>
      </w:r>
    </w:p>
    <w:p>
      <w:pPr>
        <w:spacing w:after="120" w:before="0"/>
      </w:pPr>
      <w:r>
        <w:rPr>
          <w:rFonts w:ascii="Arial" w:cs="Arial" w:eastAsia="Arial" w:hAnsi="Arial"/>
          <w:color w:val="1A1A1A"/>
          <w:sz w:val="22"/>
          <w:szCs w:val="22"/>
        </w:rPr>
        <w:t xml:space="preserve">Building a CCOS does not require deep software engineering experience, but the following baseline knowledge will make the process significantly smoother.</w:t>
      </w:r>
    </w:p>
    <w:p>
      <w:pPr>
        <w:spacing w:after="80" w:before="0"/>
      </w:pPr>
    </w:p>
    <w:p>
      <w:pPr>
        <w:pStyle w:val="Heading3"/>
        <w:spacing w:after="60" w:before="200"/>
      </w:pPr>
      <w:r>
        <w:rPr>
          <w:rFonts w:ascii="Arial" w:cs="Arial" w:eastAsia="Arial" w:hAnsi="Arial"/>
          <w:b/>
          <w:bCs/>
          <w:color w:val="2E75B6"/>
          <w:sz w:val="22"/>
          <w:szCs w:val="22"/>
        </w:rPr>
        <w:t xml:space="preserve">2.3.1  Required Knowledge</w:t>
      </w:r>
    </w:p>
    <w:p>
      <w:pPr>
        <w:pStyle w:val="ListParagraph"/>
        <w:numPr>
          <w:ilvl w:val="0"/>
          <w:numId w:val="2"/>
        </w:numPr>
        <w:spacing w:after="80" w:before="0"/>
      </w:pPr>
      <w:r>
        <w:rPr>
          <w:rFonts w:ascii="Arial" w:cs="Arial" w:eastAsia="Arial" w:hAnsi="Arial"/>
          <w:color w:val="1A1A1A"/>
          <w:sz w:val="22"/>
          <w:szCs w:val="22"/>
        </w:rPr>
        <w:t xml:space="preserve">Command line / terminal basics — navigating directories, running scripts, setting environment variables.</w:t>
      </w:r>
    </w:p>
    <w:p>
      <w:pPr>
        <w:pStyle w:val="ListParagraph"/>
        <w:numPr>
          <w:ilvl w:val="0"/>
          <w:numId w:val="2"/>
        </w:numPr>
        <w:spacing w:after="80" w:before="0"/>
      </w:pPr>
      <w:r>
        <w:rPr>
          <w:rFonts w:ascii="Arial" w:cs="Arial" w:eastAsia="Arial" w:hAnsi="Arial"/>
          <w:color w:val="1A1A1A"/>
          <w:sz w:val="22"/>
          <w:szCs w:val="22"/>
        </w:rPr>
        <w:t xml:space="preserve">Markdown syntax — used for CLAUDE.md, SKILL.md, and memory files.</w:t>
      </w:r>
    </w:p>
    <w:p>
      <w:pPr>
        <w:pStyle w:val="ListParagraph"/>
        <w:numPr>
          <w:ilvl w:val="0"/>
          <w:numId w:val="2"/>
        </w:numPr>
        <w:spacing w:after="80" w:before="0"/>
      </w:pPr>
      <w:r>
        <w:rPr>
          <w:rFonts w:ascii="Arial" w:cs="Arial" w:eastAsia="Arial" w:hAnsi="Arial"/>
          <w:color w:val="1A1A1A"/>
          <w:sz w:val="22"/>
          <w:szCs w:val="22"/>
        </w:rPr>
        <w:t xml:space="preserve">JSON — used for agent frontmatter, MCP configuration, and structured handoff schemas.</w:t>
      </w:r>
    </w:p>
    <w:p>
      <w:pPr>
        <w:pStyle w:val="ListParagraph"/>
        <w:numPr>
          <w:ilvl w:val="0"/>
          <w:numId w:val="2"/>
        </w:numPr>
        <w:spacing w:after="80" w:before="0"/>
      </w:pPr>
      <w:r>
        <w:rPr>
          <w:rFonts w:ascii="Arial" w:cs="Arial" w:eastAsia="Arial" w:hAnsi="Arial"/>
          <w:color w:val="1A1A1A"/>
          <w:sz w:val="22"/>
          <w:szCs w:val="22"/>
        </w:rPr>
        <w:t xml:space="preserve">Basic JavaScript or Python — needed to write skill scripts and MCP server wrappers.</w:t>
      </w:r>
    </w:p>
    <w:p>
      <w:pPr>
        <w:spacing w:after="120" w:before="0"/>
      </w:pPr>
    </w:p>
    <w:p>
      <w:pPr>
        <w:pStyle w:val="Heading3"/>
        <w:spacing w:after="60" w:before="200"/>
      </w:pPr>
      <w:r>
        <w:rPr>
          <w:rFonts w:ascii="Arial" w:cs="Arial" w:eastAsia="Arial" w:hAnsi="Arial"/>
          <w:b/>
          <w:bCs/>
          <w:color w:val="2E75B6"/>
          <w:sz w:val="22"/>
          <w:szCs w:val="22"/>
        </w:rPr>
        <w:t xml:space="preserve">2.3.2  Helpful but Not Required</w:t>
      </w:r>
    </w:p>
    <w:p>
      <w:pPr>
        <w:pStyle w:val="ListParagraph"/>
        <w:numPr>
          <w:ilvl w:val="0"/>
          <w:numId w:val="2"/>
        </w:numPr>
        <w:spacing w:after="80" w:before="0"/>
      </w:pPr>
      <w:r>
        <w:rPr>
          <w:rFonts w:ascii="Arial" w:cs="Arial" w:eastAsia="Arial" w:hAnsi="Arial"/>
          <w:color w:val="1A1A1A"/>
          <w:sz w:val="22"/>
          <w:szCs w:val="22"/>
        </w:rPr>
        <w:t xml:space="preserve">Familiarity with REST APIs — speeds up building custom MCP tool integrations.</w:t>
      </w:r>
    </w:p>
    <w:p>
      <w:pPr>
        <w:pStyle w:val="ListParagraph"/>
        <w:numPr>
          <w:ilvl w:val="0"/>
          <w:numId w:val="2"/>
        </w:numPr>
        <w:spacing w:after="80" w:before="0"/>
      </w:pPr>
      <w:r>
        <w:rPr>
          <w:rFonts w:ascii="Arial" w:cs="Arial" w:eastAsia="Arial" w:hAnsi="Arial"/>
          <w:color w:val="1A1A1A"/>
          <w:sz w:val="22"/>
          <w:szCs w:val="22"/>
        </w:rPr>
        <w:t xml:space="preserve">Basic SQL — useful if your CCOS connects to a relational database.</w:t>
      </w:r>
    </w:p>
    <w:p>
      <w:pPr>
        <w:pStyle w:val="ListParagraph"/>
        <w:numPr>
          <w:ilvl w:val="0"/>
          <w:numId w:val="2"/>
        </w:numPr>
        <w:spacing w:after="80" w:before="0"/>
      </w:pPr>
      <w:r>
        <w:rPr>
          <w:rFonts w:ascii="Arial" w:cs="Arial" w:eastAsia="Arial" w:hAnsi="Arial"/>
          <w:color w:val="1A1A1A"/>
          <w:sz w:val="22"/>
          <w:szCs w:val="22"/>
        </w:rPr>
        <w:t xml:space="preserve">Prompt engineering fundamentals — improves the quality of your CLAUDE.md and agent system prompts.</w:t>
      </w:r>
    </w:p>
    <w:p>
      <w:pPr>
        <w:pStyle w:val="ListParagraph"/>
        <w:numPr>
          <w:ilvl w:val="0"/>
          <w:numId w:val="2"/>
        </w:numPr>
        <w:spacing w:after="80" w:before="0"/>
      </w:pPr>
      <w:r>
        <w:rPr>
          <w:rFonts w:ascii="Arial" w:cs="Arial" w:eastAsia="Arial" w:hAnsi="Arial"/>
          <w:color w:val="1A1A1A"/>
          <w:sz w:val="22"/>
          <w:szCs w:val="22"/>
        </w:rPr>
        <w:t xml:space="preserve">Vector database concepts — relevant if you implement semantic long-term memory.</w:t>
      </w:r>
    </w:p>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2.4  Project Directory Structure</w:t>
      </w:r>
    </w:p>
    <w:p>
      <w:pPr>
        <w:spacing w:after="120" w:before="0"/>
      </w:pPr>
      <w:r>
        <w:rPr>
          <w:rFonts w:ascii="Arial" w:cs="Arial" w:eastAsia="Arial" w:hAnsi="Arial"/>
          <w:color w:val="1A1A1A"/>
          <w:sz w:val="22"/>
          <w:szCs w:val="22"/>
        </w:rPr>
        <w:t xml:space="preserve">Before writing any code, establish a clean directory structure for your CCOS project. The layout below is the recommended convention and will be referenced throughout the Procedures section.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1E1E1E" w:val="clear"/>
            <w:tcMar>
              <w:top w:type="dxa" w:w="100"/>
              <w:left w:type="dxa" w:w="200"/>
              <w:bottom w:type="dxa" w:w="100"/>
              <w:right w:type="dxa" w:w="120"/>
            </w:tcMar>
          </w:tcPr>
          <w:p>
            <w:pPr>
              <w:spacing w:after="40" w:before="0"/>
            </w:pPr>
            <w:r>
              <w:rPr>
                <w:rFonts w:ascii="Courier New" w:cs="Courier New" w:eastAsia="Courier New" w:hAnsi="Courier New"/>
                <w:color w:val="00FF88"/>
                <w:sz w:val="18"/>
                <w:szCs w:val="18"/>
              </w:rPr>
              <w:t xml:space="preserve">my-ccos/</w:t>
            </w:r>
          </w:p>
          <w:p>
            <w:pPr>
              <w:spacing w:after="40" w:before="0"/>
            </w:pPr>
            <w:r>
              <w:rPr>
                <w:rFonts w:ascii="Courier New" w:cs="Courier New" w:eastAsia="Courier New" w:hAnsi="Courier New"/>
                <w:color w:val="00FF88"/>
                <w:sz w:val="18"/>
                <w:szCs w:val="18"/>
              </w:rPr>
              <w:t xml:space="preserve">├── CLAUDE.md                    # Global context — loaded every session</w:t>
            </w:r>
          </w:p>
          <w:p>
            <w:pPr>
              <w:spacing w:after="40" w:before="0"/>
            </w:pPr>
            <w:r>
              <w:rPr>
                <w:rFonts w:ascii="Courier New" w:cs="Courier New" w:eastAsia="Courier New" w:hAnsi="Courier New"/>
                <w:color w:val="00FF88"/>
                <w:sz w:val="18"/>
                <w:szCs w:val="18"/>
              </w:rPr>
              <w:t xml:space="preserve">├── .claude/</w:t>
            </w:r>
          </w:p>
          <w:p>
            <w:pPr>
              <w:spacing w:after="40" w:before="0"/>
            </w:pPr>
            <w:r>
              <w:rPr>
                <w:rFonts w:ascii="Courier New" w:cs="Courier New" w:eastAsia="Courier New" w:hAnsi="Courier New"/>
                <w:color w:val="00FF88"/>
                <w:sz w:val="18"/>
                <w:szCs w:val="18"/>
              </w:rPr>
              <w:t xml:space="preserve">│   ├── skills/                  # All custom skills (one dir per skill)</w:t>
            </w:r>
          </w:p>
          <w:p>
            <w:pPr>
              <w:spacing w:after="40" w:before="0"/>
            </w:pPr>
            <w:r>
              <w:rPr>
                <w:rFonts w:ascii="Courier New" w:cs="Courier New" w:eastAsia="Courier New" w:hAnsi="Courier New"/>
                <w:color w:val="00FF88"/>
                <w:sz w:val="18"/>
                <w:szCs w:val="18"/>
              </w:rPr>
              <w:t xml:space="preserve">│   ├── commands/                # Custom slash commands</w:t>
            </w:r>
          </w:p>
          <w:p>
            <w:pPr>
              <w:spacing w:after="40" w:before="0"/>
            </w:pPr>
            <w:r>
              <w:rPr>
                <w:rFonts w:ascii="Courier New" w:cs="Courier New" w:eastAsia="Courier New" w:hAnsi="Courier New"/>
                <w:color w:val="00FF88"/>
                <w:sz w:val="18"/>
                <w:szCs w:val="18"/>
              </w:rPr>
              <w:t xml:space="preserve">│   ├── agents/                  # Subagent definitions (.md frontmatter)</w:t>
            </w:r>
          </w:p>
          <w:p>
            <w:pPr>
              <w:spacing w:after="40" w:before="0"/>
            </w:pPr>
            <w:r>
              <w:rPr>
                <w:rFonts w:ascii="Courier New" w:cs="Courier New" w:eastAsia="Courier New" w:hAnsi="Courier New"/>
                <w:color w:val="00FF88"/>
                <w:sz w:val="18"/>
                <w:szCs w:val="18"/>
              </w:rPr>
              <w:t xml:space="preserve">│   └── hooks/                   # Hook scripts (pre/post tool calls)</w:t>
            </w:r>
          </w:p>
          <w:p>
            <w:pPr>
              <w:spacing w:after="40" w:before="0"/>
            </w:pPr>
            <w:r>
              <w:rPr>
                <w:rFonts w:ascii="Courier New" w:cs="Courier New" w:eastAsia="Courier New" w:hAnsi="Courier New"/>
                <w:color w:val="00FF88"/>
                <w:sz w:val="18"/>
                <w:szCs w:val="18"/>
              </w:rPr>
              <w:t xml:space="preserve">├── .mcp.json                    # MCP server configurations</w:t>
            </w:r>
          </w:p>
          <w:p>
            <w:pPr>
              <w:spacing w:after="40" w:before="0"/>
            </w:pPr>
            <w:r>
              <w:rPr>
                <w:rFonts w:ascii="Courier New" w:cs="Courier New" w:eastAsia="Courier New" w:hAnsi="Courier New"/>
                <w:color w:val="00FF88"/>
                <w:sz w:val="18"/>
                <w:szCs w:val="18"/>
              </w:rPr>
              <w:t xml:space="preserve">├── memory/</w:t>
            </w:r>
          </w:p>
          <w:p>
            <w:pPr>
              <w:spacing w:after="40" w:before="0"/>
            </w:pPr>
            <w:r>
              <w:rPr>
                <w:rFonts w:ascii="Courier New" w:cs="Courier New" w:eastAsia="Courier New" w:hAnsi="Courier New"/>
                <w:color w:val="00FF88"/>
                <w:sz w:val="18"/>
                <w:szCs w:val="18"/>
              </w:rPr>
              <w:t xml:space="preserve">│   ├── sessions/                # Per-session JSON logs</w:t>
            </w:r>
          </w:p>
          <w:p>
            <w:pPr>
              <w:spacing w:after="40" w:before="0"/>
            </w:pPr>
            <w:r>
              <w:rPr>
                <w:rFonts w:ascii="Courier New" w:cs="Courier New" w:eastAsia="Courier New" w:hAnsi="Courier New"/>
                <w:color w:val="00FF88"/>
                <w:sz w:val="18"/>
                <w:szCs w:val="18"/>
              </w:rPr>
              <w:t xml:space="preserve">│   ├── decisions/               # Significant choices and rationale</w:t>
            </w:r>
          </w:p>
          <w:p>
            <w:pPr>
              <w:spacing w:after="40" w:before="0"/>
            </w:pPr>
            <w:r>
              <w:rPr>
                <w:rFonts w:ascii="Courier New" w:cs="Courier New" w:eastAsia="Courier New" w:hAnsi="Courier New"/>
                <w:color w:val="00FF88"/>
                <w:sz w:val="18"/>
                <w:szCs w:val="18"/>
              </w:rPr>
              <w:t xml:space="preserve">│   └── knowledge/               # Domain reference documents</w:t>
            </w:r>
          </w:p>
          <w:p>
            <w:pPr>
              <w:spacing w:after="40" w:before="0"/>
            </w:pPr>
            <w:r>
              <w:rPr>
                <w:rFonts w:ascii="Courier New" w:cs="Courier New" w:eastAsia="Courier New" w:hAnsi="Courier New"/>
                <w:color w:val="00FF88"/>
                <w:sz w:val="18"/>
                <w:szCs w:val="18"/>
              </w:rPr>
              <w:t xml:space="preserve">├── workflows/                   # Orchestrator workflow definitions</w:t>
            </w:r>
          </w:p>
          <w:p>
            <w:pPr>
              <w:spacing w:after="40" w:before="0"/>
            </w:pPr>
            <w:r>
              <w:rPr>
                <w:rFonts w:ascii="Courier New" w:cs="Courier New" w:eastAsia="Courier New" w:hAnsi="Courier New"/>
                <w:color w:val="00FF88"/>
                <w:sz w:val="18"/>
                <w:szCs w:val="18"/>
              </w:rPr>
              <w:t xml:space="preserve">└── scripts/                     # Utility scripts (eval, maintenance, etc.)</w:t>
            </w:r>
          </w:p>
        </w:tc>
      </w:tr>
    </w:tbl>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2.5  Hardware and Environment</w:t>
      </w:r>
    </w:p>
    <w:p>
      <w:pPr>
        <w:spacing w:after="120" w:before="0"/>
      </w:pPr>
      <w:r>
        <w:rPr>
          <w:rFonts w:ascii="Arial" w:cs="Arial" w:eastAsia="Arial" w:hAnsi="Arial"/>
          <w:color w:val="1A1A1A"/>
          <w:sz w:val="22"/>
          <w:szCs w:val="22"/>
        </w:rPr>
        <w:t xml:space="preserve">A CCOS runs primarily on Anthropic's API — your local machine acts as the orchestration host, not a compute backend. Minimum requirements are modest:</w:t>
      </w:r>
    </w:p>
    <w:p>
      <w:pPr>
        <w:spacing w:after="40" w:before="0"/>
      </w:pPr>
    </w:p>
    <w:p>
      <w:pPr>
        <w:pStyle w:val="ListParagraph"/>
        <w:numPr>
          <w:ilvl w:val="0"/>
          <w:numId w:val="2"/>
        </w:numPr>
        <w:spacing w:after="80" w:before="0"/>
      </w:pPr>
      <w:r>
        <w:rPr>
          <w:rFonts w:ascii="Arial" w:cs="Arial" w:eastAsia="Arial" w:hAnsi="Arial"/>
          <w:color w:val="1A1A1A"/>
          <w:sz w:val="22"/>
          <w:szCs w:val="22"/>
        </w:rPr>
        <w:t xml:space="preserve">Any modern OS: macOS 12+, Ubuntu 20.04+, or Windows 11 with WSL2.</w:t>
      </w:r>
    </w:p>
    <w:p>
      <w:pPr>
        <w:pStyle w:val="ListParagraph"/>
        <w:numPr>
          <w:ilvl w:val="0"/>
          <w:numId w:val="2"/>
        </w:numPr>
        <w:spacing w:after="80" w:before="0"/>
      </w:pPr>
      <w:r>
        <w:rPr>
          <w:rFonts w:ascii="Arial" w:cs="Arial" w:eastAsia="Arial" w:hAnsi="Arial"/>
          <w:color w:val="1A1A1A"/>
          <w:sz w:val="22"/>
          <w:szCs w:val="22"/>
        </w:rPr>
        <w:t xml:space="preserve">4 GB RAM minimum; 8 GB+ recommended for running multiple agent processes in parallel.</w:t>
      </w:r>
    </w:p>
    <w:p>
      <w:pPr>
        <w:pStyle w:val="ListParagraph"/>
        <w:numPr>
          <w:ilvl w:val="0"/>
          <w:numId w:val="2"/>
        </w:numPr>
        <w:spacing w:after="80" w:before="0"/>
      </w:pPr>
      <w:r>
        <w:rPr>
          <w:rFonts w:ascii="Arial" w:cs="Arial" w:eastAsia="Arial" w:hAnsi="Arial"/>
          <w:color w:val="1A1A1A"/>
          <w:sz w:val="22"/>
          <w:szCs w:val="22"/>
        </w:rPr>
        <w:t xml:space="preserve">Reliable internet connection — the Claude Code CLI makes API calls for every agent invocation.</w:t>
      </w:r>
    </w:p>
    <w:p>
      <w:pPr>
        <w:pStyle w:val="ListParagraph"/>
        <w:numPr>
          <w:ilvl w:val="0"/>
          <w:numId w:val="2"/>
        </w:numPr>
        <w:spacing w:after="80" w:before="0"/>
      </w:pPr>
      <w:r>
        <w:rPr>
          <w:rFonts w:ascii="Arial" w:cs="Arial" w:eastAsia="Arial" w:hAnsi="Arial"/>
          <w:color w:val="1A1A1A"/>
          <w:sz w:val="22"/>
          <w:szCs w:val="22"/>
        </w:rPr>
        <w:t xml:space="preserve">Sufficient Anthropic API credits — production workloads can consume significant token volume. Monitor usage in the Anthropic Console.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501A" w:val="clear"/>
            <w:tcMar>
              <w:top w:type="dxa" w:w="120"/>
              <w:left w:type="dxa" w:w="140"/>
              <w:bottom w:type="dxa" w:w="120"/>
              <w:right w:type="dxa" w:w="100"/>
            </w:tcMar>
            <w:vAlign w:val="center"/>
          </w:tcPr>
          <w:p>
            <w:pPr>
              <w:jc w:val="center"/>
            </w:pPr>
            <w:r>
              <w:rPr>
                <w:rFonts w:ascii="Arial" w:cs="Arial" w:eastAsia="Arial" w:hAnsi="Arial"/>
                <w:b/>
                <w:bCs/>
                <w:color w:val="FFFFFF"/>
                <w:sz w:val="52"/>
                <w:szCs w:val="52"/>
              </w:rPr>
              <w:t xml:space="preserve">3</w:t>
            </w:r>
          </w:p>
        </w:tc>
        <w:tc>
          <w:tcPr>
            <w:tcW w:type="dxa" w:w="8360"/>
            <w:tcBorders>
              <w:top w:val="none" w:color="FFFFFF" w:sz="0"/>
              <w:left w:val="none" w:color="FFFFFF" w:sz="0"/>
              <w:bottom w:val="none" w:color="FFFFFF" w:sz="0"/>
              <w:right w:val="none" w:color="FFFFFF" w:sz="0"/>
            </w:tcBorders>
            <w:shd w:fill="1F3864" w:val="clear"/>
            <w:tcMar>
              <w:top w:type="dxa" w:w="120"/>
              <w:left w:type="dxa" w:w="240"/>
              <w:bottom w:type="dxa" w:w="120"/>
              <w:right w:type="dxa" w:w="140"/>
            </w:tcMar>
            <w:vAlign w:val="center"/>
          </w:tcPr>
          <w:p>
            <w:r>
              <w:rPr>
                <w:rFonts w:ascii="Arial" w:cs="Arial" w:eastAsia="Arial" w:hAnsi="Arial"/>
                <w:b/>
                <w:bCs/>
                <w:color w:val="FFFFFF"/>
                <w:sz w:val="40"/>
                <w:szCs w:val="40"/>
              </w:rPr>
              <w:t xml:space="preserve">Procedures</w:t>
            </w:r>
          </w:p>
        </w:tc>
      </w:tr>
    </w:tbl>
    <w:p>
      <w:pPr>
        <w:spacing w:after="160" w:before="0"/>
      </w:pPr>
    </w:p>
    <w:p>
      <w:pPr>
        <w:spacing w:after="120" w:before="0"/>
      </w:pPr>
      <w:r>
        <w:rPr>
          <w:rFonts w:ascii="Arial" w:cs="Arial" w:eastAsia="Arial" w:hAnsi="Arial"/>
          <w:color w:val="1A1A1A"/>
          <w:sz w:val="22"/>
          <w:szCs w:val="22"/>
        </w:rPr>
        <w:t xml:space="preserve">This section walks through building a CCOS layer by layer, following the five-layer architecture: Brand Context, Memory, Skills, Orchestration, and Self-Maintenance. Follow these procedures in order for your first build. Later, you can build layers in parallel once you are familiar with the patterns.</w:t>
      </w:r>
    </w:p>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Phase 1 — Install Claude Code and Verify the Environment</w:t>
      </w:r>
    </w:p>
    <w:p>
      <w:pPr>
        <w:spacing w:after="80" w:before="0"/>
      </w:pPr>
    </w:p>
    <w:p>
      <w:pPr>
        <w:pStyle w:val="Heading3"/>
        <w:spacing w:after="60" w:before="200"/>
      </w:pPr>
      <w:r>
        <w:rPr>
          <w:rFonts w:ascii="Arial" w:cs="Arial" w:eastAsia="Arial" w:hAnsi="Arial"/>
          <w:b/>
          <w:bCs/>
          <w:color w:val="2E75B6"/>
          <w:sz w:val="22"/>
          <w:szCs w:val="22"/>
        </w:rPr>
        <w:t xml:space="preserve">Step 1.1  Install Claude Code CLI</w:t>
      </w:r>
    </w:p>
    <w:p>
      <w:pPr>
        <w:pStyle w:val="ListParagraph"/>
        <w:numPr>
          <w:ilvl w:val="0"/>
          <w:numId w:val="3"/>
        </w:numPr>
        <w:spacing w:after="80" w:before="0"/>
      </w:pPr>
      <w:r>
        <w:rPr>
          <w:rFonts w:ascii="Arial" w:cs="Arial" w:eastAsia="Arial" w:hAnsi="Arial"/>
          <w:color w:val="1A1A1A"/>
          <w:sz w:val="22"/>
          <w:szCs w:val="22"/>
        </w:rPr>
        <w:t xml:space="preserve">Open a terminal and run: npm install -g @anthropic-ai/claude-code</w:t>
      </w:r>
    </w:p>
    <w:p>
      <w:pPr>
        <w:pStyle w:val="ListParagraph"/>
        <w:numPr>
          <w:ilvl w:val="0"/>
          <w:numId w:val="3"/>
        </w:numPr>
        <w:spacing w:after="80" w:before="0"/>
      </w:pPr>
      <w:r>
        <w:rPr>
          <w:rFonts w:ascii="Arial" w:cs="Arial" w:eastAsia="Arial" w:hAnsi="Arial"/>
          <w:color w:val="1A1A1A"/>
          <w:sz w:val="22"/>
          <w:szCs w:val="22"/>
        </w:rPr>
        <w:t xml:space="preserve">Verify installation: claude --version</w:t>
      </w:r>
    </w:p>
    <w:p>
      <w:pPr>
        <w:pStyle w:val="ListParagraph"/>
        <w:numPr>
          <w:ilvl w:val="0"/>
          <w:numId w:val="3"/>
        </w:numPr>
        <w:spacing w:after="80" w:before="0"/>
      </w:pPr>
      <w:r>
        <w:rPr>
          <w:rFonts w:ascii="Arial" w:cs="Arial" w:eastAsia="Arial" w:hAnsi="Arial"/>
          <w:color w:val="1A1A1A"/>
          <w:sz w:val="22"/>
          <w:szCs w:val="22"/>
        </w:rPr>
        <w:t xml:space="preserve">Set your API key: export ANTHROPIC_API_KEY=your-key-here (add to ~/.bashrc or ~/.zshrc to persist)</w:t>
      </w:r>
    </w:p>
    <w:p>
      <w:pPr>
        <w:pStyle w:val="ListParagraph"/>
        <w:numPr>
          <w:ilvl w:val="0"/>
          <w:numId w:val="3"/>
        </w:numPr>
        <w:spacing w:after="80" w:before="0"/>
      </w:pPr>
      <w:r>
        <w:rPr>
          <w:rFonts w:ascii="Arial" w:cs="Arial" w:eastAsia="Arial" w:hAnsi="Arial"/>
          <w:color w:val="1A1A1A"/>
          <w:sz w:val="22"/>
          <w:szCs w:val="22"/>
        </w:rPr>
        <w:t xml:space="preserve">Run a smoke test: echo "Hello CCOS" | claude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w:t>
            </w:r>
          </w:p>
        </w:tc>
        <w:tc>
          <w:tcPr>
            <w:tcW w:type="dxa" w:w="8960"/>
            <w:tcBorders>
              <w:top w:val="single" w:color="2E75B6" w:sz="4"/>
              <w:left w:val="none" w:color="FFFFFF" w:sz="0"/>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color w:val="1A1A1A"/>
                <w:sz w:val="20"/>
                <w:szCs w:val="20"/>
              </w:rPr>
              <w:t xml:space="preserve">On Windows, run all Claude Code commands inside WSL2 (Ubuntu). Native Windows PowerShell support exists but WSL2 provides a more stable environment for multi-agent workflows.</w:t>
            </w:r>
          </w:p>
        </w:tc>
      </w:tr>
    </w:tbl>
    <w:p>
      <w:pPr>
        <w:spacing w:after="80" w:before="0"/>
      </w:pPr>
    </w:p>
    <w:p>
      <w:pPr>
        <w:pStyle w:val="Heading3"/>
        <w:spacing w:after="60" w:before="200"/>
      </w:pPr>
      <w:r>
        <w:rPr>
          <w:rFonts w:ascii="Arial" w:cs="Arial" w:eastAsia="Arial" w:hAnsi="Arial"/>
          <w:b/>
          <w:bCs/>
          <w:color w:val="2E75B6"/>
          <w:sz w:val="22"/>
          <w:szCs w:val="22"/>
        </w:rPr>
        <w:t xml:space="preserve">Step 1.2  Create the Project Directory</w:t>
      </w:r>
    </w:p>
    <w:p>
      <w:pPr>
        <w:pStyle w:val="ListParagraph"/>
        <w:numPr>
          <w:ilvl w:val="0"/>
          <w:numId w:val="3"/>
        </w:numPr>
        <w:spacing w:after="80" w:before="0"/>
      </w:pPr>
      <w:r>
        <w:rPr>
          <w:rFonts w:ascii="Arial" w:cs="Arial" w:eastAsia="Arial" w:hAnsi="Arial"/>
          <w:color w:val="1A1A1A"/>
          <w:sz w:val="22"/>
          <w:szCs w:val="22"/>
        </w:rPr>
        <w:t xml:space="preserve">Create and enter your project folder: mkdir my-ccos &amp;&amp; cd my-ccos</w:t>
      </w:r>
    </w:p>
    <w:p>
      <w:pPr>
        <w:pStyle w:val="ListParagraph"/>
        <w:numPr>
          <w:ilvl w:val="0"/>
          <w:numId w:val="3"/>
        </w:numPr>
        <w:spacing w:after="80" w:before="0"/>
      </w:pPr>
      <w:r>
        <w:rPr>
          <w:rFonts w:ascii="Arial" w:cs="Arial" w:eastAsia="Arial" w:hAnsi="Arial"/>
          <w:color w:val="1A1A1A"/>
          <w:sz w:val="22"/>
          <w:szCs w:val="22"/>
        </w:rPr>
        <w:t xml:space="preserve">Initialise Git: git init</w:t>
      </w:r>
    </w:p>
    <w:p>
      <w:pPr>
        <w:pStyle w:val="ListParagraph"/>
        <w:numPr>
          <w:ilvl w:val="0"/>
          <w:numId w:val="3"/>
        </w:numPr>
        <w:spacing w:after="80" w:before="0"/>
      </w:pPr>
      <w:r>
        <w:rPr>
          <w:rFonts w:ascii="Arial" w:cs="Arial" w:eastAsia="Arial" w:hAnsi="Arial"/>
          <w:color w:val="1A1A1A"/>
          <w:sz w:val="22"/>
          <w:szCs w:val="22"/>
        </w:rPr>
        <w:t xml:space="preserve">Create the standard subdirectory structure:</w:t>
      </w:r>
    </w:p>
    <w:p>
      <w:pPr>
        <w:pStyle w:val="ListParagraph"/>
        <w:numPr>
          <w:ilvl w:val="1"/>
          <w:numId w:val="3"/>
        </w:numPr>
        <w:spacing w:after="80" w:before="0"/>
      </w:pPr>
      <w:r>
        <w:rPr>
          <w:rFonts w:ascii="Arial" w:cs="Arial" w:eastAsia="Arial" w:hAnsi="Arial"/>
          <w:color w:val="1A1A1A"/>
          <w:sz w:val="22"/>
          <w:szCs w:val="22"/>
        </w:rPr>
        <w:t xml:space="preserve">mkdir -p .claude/{skills,commands,agents,hooks} memory/{sessions,decisions,knowledge} workflows scripts</w:t>
      </w:r>
    </w:p>
    <w:p>
      <w:pPr>
        <w:pStyle w:val="ListParagraph"/>
        <w:numPr>
          <w:ilvl w:val="0"/>
          <w:numId w:val="3"/>
        </w:numPr>
        <w:spacing w:after="80" w:before="0"/>
      </w:pPr>
      <w:r>
        <w:rPr>
          <w:rFonts w:ascii="Arial" w:cs="Arial" w:eastAsia="Arial" w:hAnsi="Arial"/>
          <w:color w:val="1A1A1A"/>
          <w:sz w:val="22"/>
          <w:szCs w:val="22"/>
        </w:rPr>
        <w:t xml:space="preserve">Create a .env file: touch .env and add ANTHROPIC_API_KEY=...</w:t>
      </w:r>
    </w:p>
    <w:p>
      <w:pPr>
        <w:pStyle w:val="ListParagraph"/>
        <w:numPr>
          <w:ilvl w:val="0"/>
          <w:numId w:val="3"/>
        </w:numPr>
        <w:spacing w:after="80" w:before="0"/>
      </w:pPr>
      <w:r>
        <w:rPr>
          <w:rFonts w:ascii="Arial" w:cs="Arial" w:eastAsia="Arial" w:hAnsi="Arial"/>
          <w:color w:val="1A1A1A"/>
          <w:sz w:val="22"/>
          <w:szCs w:val="22"/>
        </w:rPr>
        <w:t xml:space="preserve">Create a .gitignore: echo ".env\nnode_modules/" &gt; .gitignore</w:t>
      </w:r>
    </w:p>
    <w:p>
      <w:pPr>
        <w:spacing w:after="80" w:before="0"/>
      </w:pPr>
    </w:p>
    <w:p>
      <w:pPr>
        <w:pStyle w:val="Heading2"/>
        <w:pBdr>
          <w:bottom w:val="single" w:color="2E75B6" w:sz="4" w:space="4"/>
        </w:pBdr>
        <w:spacing w:after="80" w:before="280"/>
      </w:pPr>
      <w:r>
        <w:rPr>
          <w:rFonts w:ascii="Arial" w:cs="Arial" w:eastAsia="Arial" w:hAnsi="Arial"/>
          <w:b/>
          <w:bCs/>
          <w:color w:val="1F3864"/>
          <w:sz w:val="26"/>
          <w:szCs w:val="26"/>
        </w:rPr>
        <w:t xml:space="preserve">Phase 2 — Build the Brand Context Layer (CLAUDE.md)</w:t>
      </w:r>
    </w:p>
    <w:p>
      <w:pPr>
        <w:spacing w:after="80" w:before="0"/>
      </w:pPr>
    </w:p>
    <w:p>
      <w:pPr>
        <w:spacing w:after="120" w:before="0"/>
      </w:pPr>
      <w:r>
        <w:rPr>
          <w:rFonts w:ascii="Arial" w:cs="Arial" w:eastAsia="Arial" w:hAnsi="Arial"/>
          <w:color w:val="1A1A1A"/>
          <w:sz w:val="22"/>
          <w:szCs w:val="22"/>
        </w:rPr>
        <w:t xml:space="preserve">CLAUDE.md is the most important file in your CCOS. It is automatically loaded into Claude's context at the start of every session, acting as the system prompt for your entire project. Every agent reads it before any task.</w:t>
      </w:r>
    </w:p>
    <w:p>
      <w:pPr>
        <w:spacing w:after="80" w:before="0"/>
      </w:pPr>
    </w:p>
    <w:p>
      <w:pPr>
        <w:pStyle w:val="Heading3"/>
        <w:spacing w:after="60" w:before="200"/>
      </w:pPr>
      <w:r>
        <w:rPr>
          <w:rFonts w:ascii="Arial" w:cs="Arial" w:eastAsia="Arial" w:hAnsi="Arial"/>
          <w:b/>
          <w:bCs/>
          <w:color w:val="2E75B6"/>
          <w:sz w:val="22"/>
          <w:szCs w:val="22"/>
        </w:rPr>
        <w:t xml:space="preserve">Step 2.1  Write Your CLAUDE.md</w:t>
      </w:r>
    </w:p>
    <w:p>
      <w:pPr>
        <w:spacing w:after="120" w:before="0"/>
      </w:pPr>
      <w:r>
        <w:rPr>
          <w:rFonts w:ascii="Arial" w:cs="Arial" w:eastAsia="Arial" w:hAnsi="Arial"/>
          <w:color w:val="1A1A1A"/>
          <w:sz w:val="22"/>
          <w:szCs w:val="22"/>
        </w:rPr>
        <w:t xml:space="preserve">Create CLAUDE.md in the project root and populate it with the following sections. Keep the total length under 2,000 words for your first build — you can expand it after testing.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1E1E1E" w:val="clear"/>
            <w:tcMar>
              <w:top w:type="dxa" w:w="100"/>
              <w:left w:type="dxa" w:w="200"/>
              <w:bottom w:type="dxa" w:w="100"/>
              <w:right w:type="dxa" w:w="120"/>
            </w:tcMar>
          </w:tcPr>
          <w:p>
            <w:pPr>
              <w:spacing w:after="40" w:before="0"/>
            </w:pPr>
            <w:r>
              <w:rPr>
                <w:rFonts w:ascii="Courier New" w:cs="Courier New" w:eastAsia="Courier New" w:hAnsi="Courier New"/>
                <w:color w:val="00FF88"/>
                <w:sz w:val="18"/>
                <w:szCs w:val="18"/>
              </w:rPr>
              <w:t xml:space="preserve"># [Company Name] — Claude Code Operating System</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Company Identity</w:t>
            </w:r>
          </w:p>
          <w:p>
            <w:pPr>
              <w:spacing w:after="40" w:before="0"/>
            </w:pPr>
            <w:r>
              <w:rPr>
                <w:rFonts w:ascii="Courier New" w:cs="Courier New" w:eastAsia="Courier New" w:hAnsi="Courier New"/>
                <w:color w:val="00FF88"/>
                <w:sz w:val="18"/>
                <w:szCs w:val="18"/>
              </w:rPr>
              <w:t xml:space="preserve">Mission: [one sentence]</w:t>
            </w:r>
          </w:p>
          <w:p>
            <w:pPr>
              <w:spacing w:after="40" w:before="0"/>
            </w:pPr>
            <w:r>
              <w:rPr>
                <w:rFonts w:ascii="Courier New" w:cs="Courier New" w:eastAsia="Courier New" w:hAnsi="Courier New"/>
                <w:color w:val="00FF88"/>
                <w:sz w:val="18"/>
                <w:szCs w:val="18"/>
              </w:rPr>
              <w:t xml:space="preserve">Core products/services: [list]</w:t>
            </w:r>
          </w:p>
          <w:p>
            <w:pPr>
              <w:spacing w:after="40" w:before="0"/>
            </w:pPr>
            <w:r>
              <w:rPr>
                <w:rFonts w:ascii="Courier New" w:cs="Courier New" w:eastAsia="Courier New" w:hAnsi="Courier New"/>
                <w:color w:val="00FF88"/>
                <w:sz w:val="18"/>
                <w:szCs w:val="18"/>
              </w:rPr>
              <w:t xml:space="preserve">Target customers: [description]</w:t>
            </w:r>
          </w:p>
          <w:p>
            <w:pPr>
              <w:spacing w:after="40" w:before="0"/>
            </w:pPr>
            <w:r>
              <w:rPr>
                <w:rFonts w:ascii="Courier New" w:cs="Courier New" w:eastAsia="Courier New" w:hAnsi="Courier New"/>
                <w:color w:val="00FF88"/>
                <w:sz w:val="18"/>
                <w:szCs w:val="18"/>
              </w:rPr>
              <w:t xml:space="preserve">Competitive positioning: [differentiators]</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Brand Voice and Tone</w:t>
            </w:r>
          </w:p>
          <w:p>
            <w:pPr>
              <w:spacing w:after="40" w:before="0"/>
            </w:pPr>
            <w:r>
              <w:rPr>
                <w:rFonts w:ascii="Courier New" w:cs="Courier New" w:eastAsia="Courier New" w:hAnsi="Courier New"/>
                <w:color w:val="00FF88"/>
                <w:sz w:val="18"/>
                <w:szCs w:val="18"/>
              </w:rPr>
              <w:t xml:space="preserve">Tone: [e.g., professional but approachable, direct, data-driven]</w:t>
            </w:r>
          </w:p>
          <w:p>
            <w:pPr>
              <w:spacing w:after="40" w:before="0"/>
            </w:pPr>
            <w:r>
              <w:rPr>
                <w:rFonts w:ascii="Courier New" w:cs="Courier New" w:eastAsia="Courier New" w:hAnsi="Courier New"/>
                <w:color w:val="00FF88"/>
                <w:sz w:val="18"/>
                <w:szCs w:val="18"/>
              </w:rPr>
              <w:t xml:space="preserve">Language to avoid: [e.g., jargon, passive voice]</w:t>
            </w:r>
          </w:p>
          <w:p>
            <w:pPr>
              <w:spacing w:after="40" w:before="0"/>
            </w:pPr>
            <w:r>
              <w:rPr>
                <w:rFonts w:ascii="Courier New" w:cs="Courier New" w:eastAsia="Courier New" w:hAnsi="Courier New"/>
                <w:color w:val="00FF88"/>
                <w:sz w:val="18"/>
                <w:szCs w:val="18"/>
              </w:rPr>
              <w:t xml:space="preserve">Always: [e.g., use plain English, start with the conclusion]</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Standard Operating Procedures</w:t>
            </w:r>
          </w:p>
          <w:p>
            <w:pPr>
              <w:spacing w:after="40" w:before="0"/>
            </w:pPr>
            <w:r>
              <w:rPr>
                <w:rFonts w:ascii="Courier New" w:cs="Courier New" w:eastAsia="Courier New" w:hAnsi="Courier New"/>
                <w:color w:val="00FF88"/>
                <w:sz w:val="18"/>
                <w:szCs w:val="18"/>
              </w:rPr>
              <w:t xml:space="preserve">### [Workflow 1 Name]</w:t>
            </w:r>
          </w:p>
          <w:p>
            <w:pPr>
              <w:spacing w:after="40" w:before="0"/>
            </w:pPr>
            <w:r>
              <w:rPr>
                <w:rFonts w:ascii="Courier New" w:cs="Courier New" w:eastAsia="Courier New" w:hAnsi="Courier New"/>
                <w:color w:val="00FF88"/>
                <w:sz w:val="18"/>
                <w:szCs w:val="18"/>
              </w:rPr>
              <w:t xml:space="preserve">Trigger: [what initiates this workflow]</w:t>
            </w:r>
          </w:p>
          <w:p>
            <w:pPr>
              <w:spacing w:after="40" w:before="0"/>
            </w:pPr>
            <w:r>
              <w:rPr>
                <w:rFonts w:ascii="Courier New" w:cs="Courier New" w:eastAsia="Courier New" w:hAnsi="Courier New"/>
                <w:color w:val="00FF88"/>
                <w:sz w:val="18"/>
                <w:szCs w:val="18"/>
              </w:rPr>
              <w:t xml:space="preserve">Steps: [numbered list]</w:t>
            </w:r>
          </w:p>
          <w:p>
            <w:pPr>
              <w:spacing w:after="40" w:before="0"/>
            </w:pPr>
            <w:r>
              <w:rPr>
                <w:rFonts w:ascii="Courier New" w:cs="Courier New" w:eastAsia="Courier New" w:hAnsi="Courier New"/>
                <w:color w:val="00FF88"/>
                <w:sz w:val="18"/>
                <w:szCs w:val="18"/>
              </w:rPr>
              <w:t xml:space="preserve">Output: [expected deliverable]</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Tool Access</w:t>
            </w:r>
          </w:p>
          <w:p>
            <w:pPr>
              <w:spacing w:after="40" w:before="0"/>
            </w:pPr>
            <w:r>
              <w:rPr>
                <w:rFonts w:ascii="Courier New" w:cs="Courier New" w:eastAsia="Courier New" w:hAnsi="Courier New"/>
                <w:color w:val="00FF88"/>
                <w:sz w:val="18"/>
                <w:szCs w:val="18"/>
              </w:rPr>
              <w:t xml:space="preserve">Available MCP servers: [list server names and purposes]</w:t>
            </w:r>
          </w:p>
          <w:p>
            <w:pPr>
              <w:spacing w:after="40" w:before="0"/>
            </w:pPr>
            <w:r>
              <w:rPr>
                <w:rFonts w:ascii="Courier New" w:cs="Courier New" w:eastAsia="Courier New" w:hAnsi="Courier New"/>
                <w:color w:val="00FF88"/>
                <w:sz w:val="18"/>
                <w:szCs w:val="18"/>
              </w:rPr>
              <w:t xml:space="preserve">Available skills: [list skill names and when to invoke]</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Memory Conventions</w:t>
            </w:r>
          </w:p>
          <w:p>
            <w:pPr>
              <w:spacing w:after="40" w:before="0"/>
            </w:pPr>
            <w:r>
              <w:rPr>
                <w:rFonts w:ascii="Courier New" w:cs="Courier New" w:eastAsia="Courier New" w:hAnsi="Courier New"/>
                <w:color w:val="00FF88"/>
                <w:sz w:val="18"/>
                <w:szCs w:val="18"/>
              </w:rPr>
              <w:t xml:space="preserve">Log session outputs to: memory/sessions/YYYY-MM-DD.json</w:t>
            </w:r>
          </w:p>
          <w:p>
            <w:pPr>
              <w:spacing w:after="40" w:before="0"/>
            </w:pPr>
            <w:r>
              <w:rPr>
                <w:rFonts w:ascii="Courier New" w:cs="Courier New" w:eastAsia="Courier New" w:hAnsi="Courier New"/>
                <w:color w:val="00FF88"/>
                <w:sz w:val="18"/>
                <w:szCs w:val="18"/>
              </w:rPr>
              <w:t xml:space="preserve">Log decisions to: memory/decisions/ as dated markdown files</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Escalation Rules</w:t>
            </w:r>
          </w:p>
          <w:p>
            <w:pPr>
              <w:spacing w:after="40" w:before="0"/>
            </w:pPr>
            <w:r>
              <w:rPr>
                <w:rFonts w:ascii="Courier New" w:cs="Courier New" w:eastAsia="Courier New" w:hAnsi="Courier New"/>
                <w:color w:val="00FF88"/>
                <w:sz w:val="18"/>
                <w:szCs w:val="18"/>
              </w:rPr>
              <w:t xml:space="preserve">Escalate to human if: [list conditions]</w:t>
            </w:r>
          </w:p>
          <w:p>
            <w:pPr>
              <w:spacing w:after="40" w:before="0"/>
            </w:pPr>
            <w:r>
              <w:rPr>
                <w:rFonts w:ascii="Courier New" w:cs="Courier New" w:eastAsia="Courier New" w:hAnsi="Courier New"/>
                <w:color w:val="00FF88"/>
                <w:sz w:val="18"/>
                <w:szCs w:val="18"/>
              </w:rPr>
              <w:t xml:space="preserve">Do not proceed without approval if: [list high-stakes actions]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8960"/>
            <w:tcBorders>
              <w:top w:val="single" w:color="2E75B6" w:sz="4"/>
              <w:left w:val="none" w:color="FFFFFF" w:sz="0"/>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color w:val="1A1A1A"/>
                <w:sz w:val="20"/>
                <w:szCs w:val="20"/>
              </w:rPr>
              <w:t xml:space="preserve">Do not try to make CLAUDE.md comprehensive on day one. Write what agents need to handle your top three use cases. You will discover the gaps within the first week of use and can expand iteratively.</w:t>
            </w:r>
          </w:p>
        </w:tc>
      </w:tr>
    </w:tbl>
    <w:p>
      <w:pPr>
        <w:spacing w:after="80" w:before="0"/>
      </w:pPr>
    </w:p>
    <w:p>
      <w:pPr>
        <w:pStyle w:val="Heading3"/>
        <w:spacing w:after="60" w:before="200"/>
      </w:pPr>
      <w:r>
        <w:rPr>
          <w:rFonts w:ascii="Arial" w:cs="Arial" w:eastAsia="Arial" w:hAnsi="Arial"/>
          <w:b/>
          <w:bCs/>
          <w:color w:val="2E75B6"/>
          <w:sz w:val="22"/>
          <w:szCs w:val="22"/>
        </w:rPr>
        <w:t xml:space="preserve">Step 2.2  Structure Your Knowledge Directory</w:t>
      </w:r>
    </w:p>
    <w:p>
      <w:pPr>
        <w:spacing w:after="120" w:before="0"/>
      </w:pPr>
      <w:r>
        <w:rPr>
          <w:rFonts w:ascii="Arial" w:cs="Arial" w:eastAsia="Arial" w:hAnsi="Arial"/>
          <w:color w:val="1A1A1A"/>
          <w:sz w:val="22"/>
          <w:szCs w:val="22"/>
        </w:rPr>
        <w:t xml:space="preserve">For large reference documents (product catalogs, SOPs, client data), do not embed them in CLAUDE.md. Instead, store them in memory/knowledge/ as markdown files and instruct agents to retrieve them on demand.</w:t>
      </w:r>
    </w:p>
    <w:p>
      <w:pPr>
        <w:pStyle w:val="ListParagraph"/>
        <w:numPr>
          <w:ilvl w:val="0"/>
          <w:numId w:val="3"/>
        </w:numPr>
        <w:spacing w:after="80" w:before="0"/>
      </w:pPr>
      <w:r>
        <w:rPr>
          <w:rFonts w:ascii="Arial" w:cs="Arial" w:eastAsia="Arial" w:hAnsi="Arial"/>
          <w:color w:val="1A1A1A"/>
          <w:sz w:val="22"/>
          <w:szCs w:val="22"/>
        </w:rPr>
        <w:t xml:space="preserve">Create topic-named files in memory/knowledge/ — e.g., knowledge/brand-guidelines.md, knowledge/client-acme.md.</w:t>
      </w:r>
    </w:p>
    <w:p>
      <w:pPr>
        <w:pStyle w:val="ListParagraph"/>
        <w:numPr>
          <w:ilvl w:val="0"/>
          <w:numId w:val="3"/>
        </w:numPr>
        <w:spacing w:after="80" w:before="0"/>
      </w:pPr>
      <w:r>
        <w:rPr>
          <w:rFonts w:ascii="Arial" w:cs="Arial" w:eastAsia="Arial" w:hAnsi="Arial"/>
          <w:color w:val="1A1A1A"/>
          <w:sz w:val="22"/>
          <w:szCs w:val="22"/>
        </w:rPr>
        <w:t xml:space="preserve">In CLAUDE.md, add a line like: "For deep reference material, read the relevant file in memory/knowledge/ before proceeding."</w:t>
      </w:r>
    </w:p>
    <w:p>
      <w:pPr>
        <w:pStyle w:val="ListParagraph"/>
        <w:numPr>
          <w:ilvl w:val="0"/>
          <w:numId w:val="3"/>
        </w:numPr>
        <w:spacing w:after="80" w:before="0"/>
      </w:pPr>
      <w:r>
        <w:rPr>
          <w:rFonts w:ascii="Arial" w:cs="Arial" w:eastAsia="Arial" w:hAnsi="Arial"/>
          <w:color w:val="1A1A1A"/>
          <w:sz w:val="22"/>
          <w:szCs w:val="22"/>
        </w:rPr>
        <w:t xml:space="preserve">Agents will use the Read tool to load these files when the task requires it.</w:t>
      </w:r>
    </w:p>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Phase 3 — Build the Memory Architecture</w:t>
      </w:r>
    </w:p>
    <w:p>
      <w:pPr>
        <w:spacing w:after="80" w:before="0"/>
      </w:pPr>
    </w:p>
    <w:p>
      <w:pPr>
        <w:spacing w:after="120" w:before="0"/>
      </w:pPr>
      <w:r>
        <w:rPr>
          <w:rFonts w:ascii="Arial" w:cs="Arial" w:eastAsia="Arial" w:hAnsi="Arial"/>
          <w:color w:val="1A1A1A"/>
          <w:sz w:val="22"/>
          <w:szCs w:val="22"/>
        </w:rPr>
        <w:t xml:space="preserve">Memory is what separates a CCOS from a series of isolated AI sessions. Claude Code does not natively persist memory between sessions, so you must build the memory layer explicitly using the file system.</w:t>
      </w:r>
    </w:p>
    <w:p>
      <w:pPr>
        <w:spacing w:after="80" w:before="0"/>
      </w:pPr>
    </w:p>
    <w:p>
      <w:pPr>
        <w:pStyle w:val="Heading3"/>
        <w:spacing w:after="60" w:before="200"/>
      </w:pPr>
      <w:r>
        <w:rPr>
          <w:rFonts w:ascii="Arial" w:cs="Arial" w:eastAsia="Arial" w:hAnsi="Arial"/>
          <w:b/>
          <w:bCs/>
          <w:color w:val="2E75B6"/>
          <w:sz w:val="22"/>
          <w:szCs w:val="22"/>
        </w:rPr>
        <w:t xml:space="preserve">Step 3.1  Set Up Session Logging</w:t>
      </w:r>
    </w:p>
    <w:p>
      <w:pPr>
        <w:spacing w:after="120" w:before="0"/>
      </w:pPr>
      <w:r>
        <w:rPr>
          <w:rFonts w:ascii="Arial" w:cs="Arial" w:eastAsia="Arial" w:hAnsi="Arial"/>
          <w:color w:val="1A1A1A"/>
          <w:sz w:val="22"/>
          <w:szCs w:val="22"/>
        </w:rPr>
        <w:t xml:space="preserve">At the end of each workflow run, the orchestrator agent writes a structured summary to memory/sessions/.</w:t>
      </w:r>
    </w:p>
    <w:p>
      <w:pPr>
        <w:pStyle w:val="ListParagraph"/>
        <w:numPr>
          <w:ilvl w:val="0"/>
          <w:numId w:val="3"/>
        </w:numPr>
        <w:spacing w:after="80" w:before="0"/>
      </w:pPr>
      <w:r>
        <w:rPr>
          <w:rFonts w:ascii="Arial" w:cs="Arial" w:eastAsia="Arial" w:hAnsi="Arial"/>
          <w:color w:val="1A1A1A"/>
          <w:sz w:val="22"/>
          <w:szCs w:val="22"/>
        </w:rPr>
        <w:t xml:space="preserve">Create a session log template at scripts/log-session.md: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1E1E1E" w:val="clear"/>
            <w:tcMar>
              <w:top w:type="dxa" w:w="100"/>
              <w:left w:type="dxa" w:w="200"/>
              <w:bottom w:type="dxa" w:w="100"/>
              <w:right w:type="dxa" w:w="120"/>
            </w:tcMar>
          </w:tcPr>
          <w:p>
            <w:pPr>
              <w:spacing w:after="40" w:before="0"/>
            </w:pPr>
            <w:r>
              <w:rPr>
                <w:rFonts w:ascii="Courier New" w:cs="Courier New" w:eastAsia="Courier New" w:hAnsi="Courier New"/>
                <w:color w:val="00FF88"/>
                <w:sz w:val="18"/>
                <w:szCs w:val="18"/>
              </w:rPr>
              <w:t xml:space="preserve"># Session Log Template (instruct agents to follow this format)</w:t>
            </w:r>
          </w:p>
          <w:p>
            <w:pPr>
              <w:spacing w:after="40" w:before="0"/>
            </w:pPr>
            <w:r>
              <w:rPr>
                <w:rFonts w:ascii="Courier New" w:cs="Courier New" w:eastAsia="Courier New" w:hAnsi="Courier New"/>
                <w:color w:val="00FF88"/>
                <w:sz w:val="18"/>
                <w:szCs w:val="18"/>
              </w:rPr>
              <w:t xml:space="preserve">date: YYYY-MM-DD</w:t>
            </w:r>
          </w:p>
          <w:p>
            <w:pPr>
              <w:spacing w:after="40" w:before="0"/>
            </w:pPr>
            <w:r>
              <w:rPr>
                <w:rFonts w:ascii="Courier New" w:cs="Courier New" w:eastAsia="Courier New" w:hAnsi="Courier New"/>
                <w:color w:val="00FF88"/>
                <w:sz w:val="18"/>
                <w:szCs w:val="18"/>
              </w:rPr>
              <w:t xml:space="preserve">task: [description]</w:t>
            </w:r>
          </w:p>
          <w:p>
            <w:pPr>
              <w:spacing w:after="40" w:before="0"/>
            </w:pPr>
            <w:r>
              <w:rPr>
                <w:rFonts w:ascii="Courier New" w:cs="Courier New" w:eastAsia="Courier New" w:hAnsi="Courier New"/>
                <w:color w:val="00FF88"/>
                <w:sz w:val="18"/>
                <w:szCs w:val="18"/>
              </w:rPr>
              <w:t xml:space="preserve">inputs: [what was provided]</w:t>
            </w:r>
          </w:p>
          <w:p>
            <w:pPr>
              <w:spacing w:after="40" w:before="0"/>
            </w:pPr>
            <w:r>
              <w:rPr>
                <w:rFonts w:ascii="Courier New" w:cs="Courier New" w:eastAsia="Courier New" w:hAnsi="Courier New"/>
                <w:color w:val="00FF88"/>
                <w:sz w:val="18"/>
                <w:szCs w:val="18"/>
              </w:rPr>
              <w:t xml:space="preserve">outputs: [what was produced]</w:t>
            </w:r>
          </w:p>
          <w:p>
            <w:pPr>
              <w:spacing w:after="40" w:before="0"/>
            </w:pPr>
            <w:r>
              <w:rPr>
                <w:rFonts w:ascii="Courier New" w:cs="Courier New" w:eastAsia="Courier New" w:hAnsi="Courier New"/>
                <w:color w:val="00FF88"/>
                <w:sz w:val="18"/>
                <w:szCs w:val="18"/>
              </w:rPr>
              <w:t xml:space="preserve">decisions: [key choices made]</w:t>
            </w:r>
          </w:p>
          <w:p>
            <w:pPr>
              <w:spacing w:after="40" w:before="0"/>
            </w:pPr>
            <w:r>
              <w:rPr>
                <w:rFonts w:ascii="Courier New" w:cs="Courier New" w:eastAsia="Courier New" w:hAnsi="Courier New"/>
                <w:color w:val="00FF88"/>
                <w:sz w:val="18"/>
                <w:szCs w:val="18"/>
              </w:rPr>
              <w:t xml:space="preserve">errors: [any failures and how they were handled]</w:t>
            </w:r>
          </w:p>
          <w:p>
            <w:pPr>
              <w:spacing w:after="40" w:before="0"/>
            </w:pPr>
            <w:r>
              <w:rPr>
                <w:rFonts w:ascii="Courier New" w:cs="Courier New" w:eastAsia="Courier New" w:hAnsi="Courier New"/>
                <w:color w:val="00FF88"/>
                <w:sz w:val="18"/>
                <w:szCs w:val="18"/>
              </w:rPr>
              <w:t xml:space="preserve">notes: [anything future agents should know]</w:t>
            </w:r>
          </w:p>
        </w:tc>
      </w:tr>
    </w:tbl>
    <w:p>
      <w:pPr>
        <w:pStyle w:val="ListParagraph"/>
        <w:numPr>
          <w:ilvl w:val="0"/>
          <w:numId w:val="3"/>
        </w:numPr>
        <w:spacing w:after="80" w:before="0"/>
      </w:pPr>
      <w:r>
        <w:rPr>
          <w:rFonts w:ascii="Arial" w:cs="Arial" w:eastAsia="Arial" w:hAnsi="Arial"/>
          <w:color w:val="1A1A1A"/>
          <w:sz w:val="22"/>
          <w:szCs w:val="22"/>
        </w:rPr>
        <w:t xml:space="preserve">Add to CLAUDE.md: "At the end of every workflow, write a session log in JSON format to memory/sessions/[date]-[task-slug].json following the template in scripts/log-session.md."</w:t>
      </w:r>
    </w:p>
    <w:p>
      <w:pPr>
        <w:spacing w:after="80" w:before="0"/>
      </w:pPr>
    </w:p>
    <w:p>
      <w:pPr>
        <w:pStyle w:val="Heading3"/>
        <w:spacing w:after="60" w:before="200"/>
      </w:pPr>
      <w:r>
        <w:rPr>
          <w:rFonts w:ascii="Arial" w:cs="Arial" w:eastAsia="Arial" w:hAnsi="Arial"/>
          <w:b/>
          <w:bCs/>
          <w:color w:val="2E75B6"/>
          <w:sz w:val="22"/>
          <w:szCs w:val="22"/>
        </w:rPr>
        <w:t xml:space="preserve">Step 3.2  Build a Decision Log</w:t>
      </w:r>
    </w:p>
    <w:p>
      <w:pPr>
        <w:spacing w:after="120" w:before="0"/>
      </w:pPr>
      <w:r>
        <w:rPr>
          <w:rFonts w:ascii="Arial" w:cs="Arial" w:eastAsia="Arial" w:hAnsi="Arial"/>
          <w:color w:val="1A1A1A"/>
          <w:sz w:val="22"/>
          <w:szCs w:val="22"/>
        </w:rPr>
        <w:t xml:space="preserve">For significant choices — selecting a vendor, changing a process, flagging a client preference — agents should write a brief decision record.</w:t>
      </w:r>
    </w:p>
    <w:p>
      <w:pPr>
        <w:pStyle w:val="ListParagraph"/>
        <w:numPr>
          <w:ilvl w:val="0"/>
          <w:numId w:val="3"/>
        </w:numPr>
        <w:spacing w:after="80" w:before="0"/>
      </w:pPr>
      <w:r>
        <w:rPr>
          <w:rFonts w:ascii="Arial" w:cs="Arial" w:eastAsia="Arial" w:hAnsi="Arial"/>
          <w:color w:val="1A1A1A"/>
          <w:sz w:val="22"/>
          <w:szCs w:val="22"/>
        </w:rPr>
        <w:t xml:space="preserve">Instruct agents in CLAUDE.md to write decision logs to memory/decisions/ whenever they make a judgment call that should be preserved.</w:t>
      </w:r>
    </w:p>
    <w:p>
      <w:pPr>
        <w:pStyle w:val="ListParagraph"/>
        <w:numPr>
          <w:ilvl w:val="0"/>
          <w:numId w:val="3"/>
        </w:numPr>
        <w:spacing w:after="80" w:before="0"/>
      </w:pPr>
      <w:r>
        <w:rPr>
          <w:rFonts w:ascii="Arial" w:cs="Arial" w:eastAsia="Arial" w:hAnsi="Arial"/>
          <w:color w:val="1A1A1A"/>
          <w:sz w:val="22"/>
          <w:szCs w:val="22"/>
        </w:rPr>
        <w:t xml:space="preserve">Format: memory/decisions/YYYY-MM-DD-[topic].md with fields: situation, options considered, decision, rationale.</w:t>
      </w:r>
    </w:p>
    <w:p>
      <w:pPr>
        <w:spacing w:after="80" w:before="0"/>
      </w:pPr>
    </w:p>
    <w:p>
      <w:pPr>
        <w:pStyle w:val="Heading3"/>
        <w:spacing w:after="60" w:before="200"/>
      </w:pPr>
      <w:r>
        <w:rPr>
          <w:rFonts w:ascii="Arial" w:cs="Arial" w:eastAsia="Arial" w:hAnsi="Arial"/>
          <w:b/>
          <w:bCs/>
          <w:color w:val="2E75B6"/>
          <w:sz w:val="22"/>
          <w:szCs w:val="22"/>
        </w:rPr>
        <w:t xml:space="preserve">Step 3.3  (Advanced) Add Vector Memory</w:t>
      </w:r>
    </w:p>
    <w:p>
      <w:pPr>
        <w:spacing w:after="120" w:before="0"/>
      </w:pPr>
      <w:r>
        <w:rPr>
          <w:rFonts w:ascii="Arial" w:cs="Arial" w:eastAsia="Arial" w:hAnsi="Arial"/>
          <w:color w:val="1A1A1A"/>
          <w:sz w:val="22"/>
          <w:szCs w:val="22"/>
        </w:rPr>
        <w:t xml:space="preserve">For systems that accumulate large amounts of interaction history, a vector database enables semantic retrieval: agents can query "what do we know about this client?" and retrieve the most relevant past interactions automatically.</w:t>
      </w:r>
    </w:p>
    <w:p>
      <w:pPr>
        <w:pStyle w:val="ListParagraph"/>
        <w:numPr>
          <w:ilvl w:val="0"/>
          <w:numId w:val="2"/>
        </w:numPr>
        <w:spacing w:after="80" w:before="0"/>
      </w:pPr>
      <w:r>
        <w:rPr>
          <w:rFonts w:ascii="Arial" w:cs="Arial" w:eastAsia="Arial" w:hAnsi="Arial"/>
          <w:color w:val="1A1A1A"/>
          <w:sz w:val="22"/>
          <w:szCs w:val="22"/>
        </w:rPr>
        <w:t xml:space="preserve">Supabase with pgvector extension — free tier available, easy SQL interface.</w:t>
      </w:r>
    </w:p>
    <w:p>
      <w:pPr>
        <w:pStyle w:val="ListParagraph"/>
        <w:numPr>
          <w:ilvl w:val="0"/>
          <w:numId w:val="2"/>
        </w:numPr>
        <w:spacing w:after="80" w:before="0"/>
      </w:pPr>
      <w:r>
        <w:rPr>
          <w:rFonts w:ascii="Arial" w:cs="Arial" w:eastAsia="Arial" w:hAnsi="Arial"/>
          <w:color w:val="1A1A1A"/>
          <w:sz w:val="22"/>
          <w:szCs w:val="22"/>
        </w:rPr>
        <w:t xml:space="preserve">Pinecone — managed vector DB, generous free tier.</w:t>
      </w:r>
    </w:p>
    <w:p>
      <w:pPr>
        <w:pStyle w:val="ListParagraph"/>
        <w:numPr>
          <w:ilvl w:val="0"/>
          <w:numId w:val="2"/>
        </w:numPr>
        <w:spacing w:after="80" w:before="0"/>
      </w:pPr>
      <w:r>
        <w:rPr>
          <w:rFonts w:ascii="Arial" w:cs="Arial" w:eastAsia="Arial" w:hAnsi="Arial"/>
          <w:color w:val="1A1A1A"/>
          <w:sz w:val="22"/>
          <w:szCs w:val="22"/>
        </w:rPr>
        <w:t xml:space="preserve">Weaviate — self-hosted or cloud, strong open-source community.</w:t>
      </w:r>
    </w:p>
    <w:p>
      <w:pPr>
        <w:spacing w:after="60" w:before="0"/>
      </w:pPr>
    </w:p>
    <w:p>
      <w:pPr>
        <w:spacing w:after="120" w:before="0"/>
      </w:pPr>
      <w:r>
        <w:rPr>
          <w:rFonts w:ascii="Arial" w:cs="Arial" w:eastAsia="Arial" w:hAnsi="Arial"/>
          <w:color w:val="1A1A1A"/>
          <w:sz w:val="22"/>
          <w:szCs w:val="22"/>
        </w:rPr>
        <w:t xml:space="preserve">Integration pattern: after writing a session log, an embedding agent chunks the log, generates embeddings (via the Anthropic Embeddings API), and upserts them into the vector store. Before starting a new task, the orchestrator queries the store for relevant past context and injects the results into the prompt.</w:t>
      </w:r>
    </w:p>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Phase 4 — Build the Skill Layer</w:t>
      </w:r>
    </w:p>
    <w:p>
      <w:pPr>
        <w:spacing w:after="80" w:before="0"/>
      </w:pPr>
    </w:p>
    <w:p>
      <w:pPr>
        <w:spacing w:after="120" w:before="0"/>
      </w:pPr>
      <w:r>
        <w:rPr>
          <w:rFonts w:ascii="Arial" w:cs="Arial" w:eastAsia="Arial" w:hAnsi="Arial"/>
          <w:color w:val="1A1A1A"/>
          <w:sz w:val="22"/>
          <w:szCs w:val="22"/>
        </w:rPr>
        <w:t xml:space="preserve">Skills are modular, reusable capabilities that agents can invoke by name. Each skill lives in its own directory inside .claude/skills/ and is defined by a SKILL.md file that Claude reads automatically when the task matches the skill's description.</w:t>
      </w:r>
    </w:p>
    <w:p>
      <w:pPr>
        <w:spacing w:after="80" w:before="0"/>
      </w:pPr>
    </w:p>
    <w:p>
      <w:pPr>
        <w:pStyle w:val="Heading3"/>
        <w:spacing w:after="60" w:before="200"/>
      </w:pPr>
      <w:r>
        <w:rPr>
          <w:rFonts w:ascii="Arial" w:cs="Arial" w:eastAsia="Arial" w:hAnsi="Arial"/>
          <w:b/>
          <w:bCs/>
          <w:color w:val="2E75B6"/>
          <w:sz w:val="22"/>
          <w:szCs w:val="22"/>
        </w:rPr>
        <w:t xml:space="preserve">Step 4.1  Create Your First Skill</w:t>
      </w:r>
    </w:p>
    <w:p>
      <w:pPr>
        <w:pStyle w:val="ListParagraph"/>
        <w:numPr>
          <w:ilvl w:val="0"/>
          <w:numId w:val="3"/>
        </w:numPr>
        <w:spacing w:after="80" w:before="0"/>
      </w:pPr>
      <w:r>
        <w:rPr>
          <w:rFonts w:ascii="Arial" w:cs="Arial" w:eastAsia="Arial" w:hAnsi="Arial"/>
          <w:color w:val="1A1A1A"/>
          <w:sz w:val="22"/>
          <w:szCs w:val="22"/>
        </w:rPr>
        <w:t xml:space="preserve">Create a skill directory: mkdir .claude/skills/draft-email</w:t>
      </w:r>
    </w:p>
    <w:p>
      <w:pPr>
        <w:pStyle w:val="ListParagraph"/>
        <w:numPr>
          <w:ilvl w:val="0"/>
          <w:numId w:val="3"/>
        </w:numPr>
        <w:spacing w:after="80" w:before="0"/>
      </w:pPr>
      <w:r>
        <w:rPr>
          <w:rFonts w:ascii="Arial" w:cs="Arial" w:eastAsia="Arial" w:hAnsi="Arial"/>
          <w:color w:val="1A1A1A"/>
          <w:sz w:val="22"/>
          <w:szCs w:val="22"/>
        </w:rPr>
        <w:t xml:space="preserve">Create SKILL.md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1E1E1E" w:val="clear"/>
            <w:tcMar>
              <w:top w:type="dxa" w:w="100"/>
              <w:left w:type="dxa" w:w="200"/>
              <w:bottom w:type="dxa" w:w="100"/>
              <w:right w:type="dxa" w:w="120"/>
            </w:tcMar>
          </w:tcPr>
          <w:p>
            <w:pPr>
              <w:spacing w:after="40" w:before="0"/>
            </w:pPr>
            <w:r>
              <w:rPr>
                <w:rFonts w:ascii="Courier New" w:cs="Courier New" w:eastAsia="Courier New" w:hAnsi="Courier New"/>
                <w:color w:val="00FF88"/>
                <w:sz w:val="18"/>
                <w:szCs w:val="18"/>
              </w:rPr>
              <w:t xml:space="preserve">---</w:t>
            </w:r>
          </w:p>
          <w:p>
            <w:pPr>
              <w:spacing w:after="40" w:before="0"/>
            </w:pPr>
            <w:r>
              <w:rPr>
                <w:rFonts w:ascii="Courier New" w:cs="Courier New" w:eastAsia="Courier New" w:hAnsi="Courier New"/>
                <w:color w:val="00FF88"/>
                <w:sz w:val="18"/>
                <w:szCs w:val="18"/>
              </w:rPr>
              <w:t xml:space="preserve">name: draft-email</w:t>
            </w:r>
          </w:p>
          <w:p>
            <w:pPr>
              <w:spacing w:after="40" w:before="0"/>
            </w:pPr>
            <w:r>
              <w:rPr>
                <w:rFonts w:ascii="Courier New" w:cs="Courier New" w:eastAsia="Courier New" w:hAnsi="Courier New"/>
                <w:color w:val="00FF88"/>
                <w:sz w:val="18"/>
                <w:szCs w:val="18"/>
              </w:rPr>
              <w:t xml:space="preserve">description: &gt;</w:t>
            </w:r>
          </w:p>
          <w:p>
            <w:pPr>
              <w:spacing w:after="40" w:before="0"/>
            </w:pPr>
            <w:r>
              <w:rPr>
                <w:rFonts w:ascii="Courier New" w:cs="Courier New" w:eastAsia="Courier New" w:hAnsi="Courier New"/>
                <w:color w:val="00FF88"/>
                <w:sz w:val="18"/>
                <w:szCs w:val="18"/>
              </w:rPr>
              <w:t xml:space="preserve">  Use this skill when you need to draft a professional email.</w:t>
            </w:r>
          </w:p>
          <w:p>
            <w:pPr>
              <w:spacing w:after="40" w:before="0"/>
            </w:pPr>
            <w:r>
              <w:rPr>
                <w:rFonts w:ascii="Courier New" w:cs="Courier New" w:eastAsia="Courier New" w:hAnsi="Courier New"/>
                <w:color w:val="00FF88"/>
                <w:sz w:val="18"/>
                <w:szCs w:val="18"/>
              </w:rPr>
              <w:t xml:space="preserve">  Triggers on: "draft an email", "write an email", "compose a message to".</w:t>
            </w:r>
          </w:p>
          <w:p>
            <w:pPr>
              <w:spacing w:after="40" w:before="0"/>
            </w:pPr>
            <w:r>
              <w:rPr>
                <w:rFonts w:ascii="Courier New" w:cs="Courier New" w:eastAsia="Courier New" w:hAnsi="Courier New"/>
                <w:color w:val="00FF88"/>
                <w:sz w:val="18"/>
                <w:szCs w:val="18"/>
              </w:rPr>
              <w:t xml:space="preserve">---</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Draft Email Skill</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Instructions</w:t>
            </w:r>
          </w:p>
          <w:p>
            <w:pPr>
              <w:spacing w:after="40" w:before="0"/>
            </w:pPr>
            <w:r>
              <w:rPr>
                <w:rFonts w:ascii="Courier New" w:cs="Courier New" w:eastAsia="Courier New" w:hAnsi="Courier New"/>
                <w:color w:val="00FF88"/>
                <w:sz w:val="18"/>
                <w:szCs w:val="18"/>
              </w:rPr>
              <w:t xml:space="preserve">1. Read the brand voice section of CLAUDE.md.</w:t>
            </w:r>
          </w:p>
          <w:p>
            <w:pPr>
              <w:spacing w:after="40" w:before="0"/>
            </w:pPr>
            <w:r>
              <w:rPr>
                <w:rFonts w:ascii="Courier New" w:cs="Courier New" w:eastAsia="Courier New" w:hAnsi="Courier New"/>
                <w:color w:val="00FF88"/>
                <w:sz w:val="18"/>
                <w:szCs w:val="18"/>
              </w:rPr>
              <w:t xml:space="preserve">2. Identify the recipient, purpose, and key points from the task.</w:t>
            </w:r>
          </w:p>
          <w:p>
            <w:pPr>
              <w:spacing w:after="40" w:before="0"/>
            </w:pPr>
            <w:r>
              <w:rPr>
                <w:rFonts w:ascii="Courier New" w:cs="Courier New" w:eastAsia="Courier New" w:hAnsi="Courier New"/>
                <w:color w:val="00FF88"/>
                <w:sz w:val="18"/>
                <w:szCs w:val="18"/>
              </w:rPr>
              <w:t xml:space="preserve">3. Draft the email following the brand voice guidelines.</w:t>
            </w:r>
          </w:p>
          <w:p>
            <w:pPr>
              <w:spacing w:after="40" w:before="0"/>
            </w:pPr>
            <w:r>
              <w:rPr>
                <w:rFonts w:ascii="Courier New" w:cs="Courier New" w:eastAsia="Courier New" w:hAnsi="Courier New"/>
                <w:color w:val="00FF88"/>
                <w:sz w:val="18"/>
                <w:szCs w:val="18"/>
              </w:rPr>
              <w:t xml:space="preserve">4. Output format: Subject line, then body, then a one-line summary of the intent.</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Output Schema</w:t>
            </w:r>
          </w:p>
          <w:p>
            <w:pPr>
              <w:spacing w:after="40" w:before="0"/>
            </w:pPr>
            <w:r>
              <w:rPr>
                <w:rFonts w:ascii="Courier New" w:cs="Courier New" w:eastAsia="Courier New" w:hAnsi="Courier New"/>
                <w:color w:val="00FF88"/>
                <w:sz w:val="18"/>
                <w:szCs w:val="18"/>
              </w:rPr>
              <w:t xml:space="preserve">Return a JSON object with keys: subject, body, summary.</w:t>
            </w:r>
          </w:p>
        </w:tc>
      </w:tr>
    </w:tbl>
    <w:p>
      <w:pPr>
        <w:pStyle w:val="ListParagraph"/>
        <w:numPr>
          <w:ilvl w:val="0"/>
          <w:numId w:val="3"/>
        </w:numPr>
        <w:spacing w:after="80" w:before="0"/>
      </w:pPr>
      <w:r>
        <w:rPr>
          <w:rFonts w:ascii="Arial" w:cs="Arial" w:eastAsia="Arial" w:hAnsi="Arial"/>
          <w:color w:val="1A1A1A"/>
          <w:sz w:val="22"/>
          <w:szCs w:val="22"/>
        </w:rPr>
        <w:t xml:space="preserve">Test the skill: claude "Draft an email to our new client Acme Corp welcoming them."</w:t>
      </w:r>
    </w:p>
    <w:p>
      <w:pPr>
        <w:spacing w:after="80" w:before="0"/>
      </w:pPr>
    </w:p>
    <w:p>
      <w:pPr>
        <w:pStyle w:val="Heading3"/>
        <w:spacing w:after="60" w:before="200"/>
      </w:pPr>
      <w:r>
        <w:rPr>
          <w:rFonts w:ascii="Arial" w:cs="Arial" w:eastAsia="Arial" w:hAnsi="Arial"/>
          <w:b/>
          <w:bCs/>
          <w:color w:val="2E75B6"/>
          <w:sz w:val="22"/>
          <w:szCs w:val="22"/>
        </w:rPr>
        <w:t xml:space="preserve">Step 4.2  Build a Skill Library</w:t>
      </w:r>
    </w:p>
    <w:p>
      <w:pPr>
        <w:spacing w:after="120" w:before="0"/>
      </w:pPr>
      <w:r>
        <w:rPr>
          <w:rFonts w:ascii="Arial" w:cs="Arial" w:eastAsia="Arial" w:hAnsi="Arial"/>
          <w:color w:val="1A1A1A"/>
          <w:sz w:val="22"/>
          <w:szCs w:val="22"/>
        </w:rPr>
        <w:t xml:space="preserve">Common skills to build for a business CCOS, grouped by category:</w:t>
      </w:r>
    </w:p>
    <w:p>
      <w:pPr>
        <w:spacing w:after="60" w:before="0"/>
      </w:pPr>
    </w:p>
    <w:p>
      <w:pPr>
        <w:pStyle w:val="Heading3"/>
        <w:spacing w:after="60" w:before="200"/>
      </w:pPr>
      <w:r>
        <w:rPr>
          <w:rFonts w:ascii="Arial" w:cs="Arial" w:eastAsia="Arial" w:hAnsi="Arial"/>
          <w:b/>
          <w:bCs/>
          <w:color w:val="2E75B6"/>
          <w:sz w:val="22"/>
          <w:szCs w:val="22"/>
        </w:rPr>
        <w:t xml:space="preserve">Communication Skills</w:t>
      </w:r>
    </w:p>
    <w:p>
      <w:pPr>
        <w:pStyle w:val="ListParagraph"/>
        <w:numPr>
          <w:ilvl w:val="0"/>
          <w:numId w:val="2"/>
        </w:numPr>
        <w:spacing w:after="80" w:before="0"/>
      </w:pPr>
      <w:r>
        <w:rPr>
          <w:rFonts w:ascii="Arial" w:cs="Arial" w:eastAsia="Arial" w:hAnsi="Arial"/>
          <w:color w:val="1A1A1A"/>
          <w:sz w:val="22"/>
          <w:szCs w:val="22"/>
        </w:rPr>
        <w:t xml:space="preserve">draft-email — write outbound emails following brand voice.</w:t>
      </w:r>
    </w:p>
    <w:p>
      <w:pPr>
        <w:pStyle w:val="ListParagraph"/>
        <w:numPr>
          <w:ilvl w:val="0"/>
          <w:numId w:val="2"/>
        </w:numPr>
        <w:spacing w:after="80" w:before="0"/>
      </w:pPr>
      <w:r>
        <w:rPr>
          <w:rFonts w:ascii="Arial" w:cs="Arial" w:eastAsia="Arial" w:hAnsi="Arial"/>
          <w:color w:val="1A1A1A"/>
          <w:sz w:val="22"/>
          <w:szCs w:val="22"/>
        </w:rPr>
        <w:t xml:space="preserve">draft-slack-message — write internal Slack messages.</w:t>
      </w:r>
    </w:p>
    <w:p>
      <w:pPr>
        <w:pStyle w:val="ListParagraph"/>
        <w:numPr>
          <w:ilvl w:val="0"/>
          <w:numId w:val="2"/>
        </w:numPr>
        <w:spacing w:after="80" w:before="0"/>
      </w:pPr>
      <w:r>
        <w:rPr>
          <w:rFonts w:ascii="Arial" w:cs="Arial" w:eastAsia="Arial" w:hAnsi="Arial"/>
          <w:color w:val="1A1A1A"/>
          <w:sz w:val="22"/>
          <w:szCs w:val="22"/>
        </w:rPr>
        <w:t xml:space="preserve">send-report — compile and distribute a formatted report.</w:t>
      </w:r>
    </w:p>
    <w:p>
      <w:pPr>
        <w:spacing w:after="40" w:before="0"/>
      </w:pPr>
    </w:p>
    <w:p>
      <w:pPr>
        <w:pStyle w:val="Heading3"/>
        <w:spacing w:after="60" w:before="200"/>
      </w:pPr>
      <w:r>
        <w:rPr>
          <w:rFonts w:ascii="Arial" w:cs="Arial" w:eastAsia="Arial" w:hAnsi="Arial"/>
          <w:b/>
          <w:bCs/>
          <w:color w:val="2E75B6"/>
          <w:sz w:val="22"/>
          <w:szCs w:val="22"/>
        </w:rPr>
        <w:t xml:space="preserve">Content Skills</w:t>
      </w:r>
    </w:p>
    <w:p>
      <w:pPr>
        <w:pStyle w:val="ListParagraph"/>
        <w:numPr>
          <w:ilvl w:val="0"/>
          <w:numId w:val="2"/>
        </w:numPr>
        <w:spacing w:after="80" w:before="0"/>
      </w:pPr>
      <w:r>
        <w:rPr>
          <w:rFonts w:ascii="Arial" w:cs="Arial" w:eastAsia="Arial" w:hAnsi="Arial"/>
          <w:color w:val="1A1A1A"/>
          <w:sz w:val="22"/>
          <w:szCs w:val="22"/>
        </w:rPr>
        <w:t xml:space="preserve">write-blog-post — research and draft long-form content.</w:t>
      </w:r>
    </w:p>
    <w:p>
      <w:pPr>
        <w:pStyle w:val="ListParagraph"/>
        <w:numPr>
          <w:ilvl w:val="0"/>
          <w:numId w:val="2"/>
        </w:numPr>
        <w:spacing w:after="80" w:before="0"/>
      </w:pPr>
      <w:r>
        <w:rPr>
          <w:rFonts w:ascii="Arial" w:cs="Arial" w:eastAsia="Arial" w:hAnsi="Arial"/>
          <w:color w:val="1A1A1A"/>
          <w:sz w:val="22"/>
          <w:szCs w:val="22"/>
        </w:rPr>
        <w:t xml:space="preserve">summarise-document — extract key points from a document or transcript.</w:t>
      </w:r>
    </w:p>
    <w:p>
      <w:pPr>
        <w:pStyle w:val="ListParagraph"/>
        <w:numPr>
          <w:ilvl w:val="0"/>
          <w:numId w:val="2"/>
        </w:numPr>
        <w:spacing w:after="80" w:before="0"/>
      </w:pPr>
      <w:r>
        <w:rPr>
          <w:rFonts w:ascii="Arial" w:cs="Arial" w:eastAsia="Arial" w:hAnsi="Arial"/>
          <w:color w:val="1A1A1A"/>
          <w:sz w:val="22"/>
          <w:szCs w:val="22"/>
        </w:rPr>
        <w:t xml:space="preserve">repurpose-content — adapt content for a different channel (e.g., blog to LinkedIn).</w:t>
      </w:r>
    </w:p>
    <w:p>
      <w:pPr>
        <w:spacing w:after="40" w:before="0"/>
      </w:pPr>
    </w:p>
    <w:p>
      <w:pPr>
        <w:pStyle w:val="Heading3"/>
        <w:spacing w:after="60" w:before="200"/>
      </w:pPr>
      <w:r>
        <w:rPr>
          <w:rFonts w:ascii="Arial" w:cs="Arial" w:eastAsia="Arial" w:hAnsi="Arial"/>
          <w:b/>
          <w:bCs/>
          <w:color w:val="2E75B6"/>
          <w:sz w:val="22"/>
          <w:szCs w:val="22"/>
        </w:rPr>
        <w:t xml:space="preserve">Data Skills</w:t>
      </w:r>
    </w:p>
    <w:p>
      <w:pPr>
        <w:pStyle w:val="ListParagraph"/>
        <w:numPr>
          <w:ilvl w:val="0"/>
          <w:numId w:val="2"/>
        </w:numPr>
        <w:spacing w:after="80" w:before="0"/>
      </w:pPr>
      <w:r>
        <w:rPr>
          <w:rFonts w:ascii="Arial" w:cs="Arial" w:eastAsia="Arial" w:hAnsi="Arial"/>
          <w:color w:val="1A1A1A"/>
          <w:sz w:val="22"/>
          <w:szCs w:val="22"/>
        </w:rPr>
        <w:t xml:space="preserve">query-crm — retrieve and format client records.</w:t>
      </w:r>
    </w:p>
    <w:p>
      <w:pPr>
        <w:pStyle w:val="ListParagraph"/>
        <w:numPr>
          <w:ilvl w:val="0"/>
          <w:numId w:val="2"/>
        </w:numPr>
        <w:spacing w:after="80" w:before="0"/>
      </w:pPr>
      <w:r>
        <w:rPr>
          <w:rFonts w:ascii="Arial" w:cs="Arial" w:eastAsia="Arial" w:hAnsi="Arial"/>
          <w:color w:val="1A1A1A"/>
          <w:sz w:val="22"/>
          <w:szCs w:val="22"/>
        </w:rPr>
        <w:t xml:space="preserve">pull-analytics — fetch metrics from a connected analytics source.</w:t>
      </w:r>
    </w:p>
    <w:p>
      <w:pPr>
        <w:pStyle w:val="ListParagraph"/>
        <w:numPr>
          <w:ilvl w:val="0"/>
          <w:numId w:val="2"/>
        </w:numPr>
        <w:spacing w:after="80" w:before="0"/>
      </w:pPr>
      <w:r>
        <w:rPr>
          <w:rFonts w:ascii="Arial" w:cs="Arial" w:eastAsia="Arial" w:hAnsi="Arial"/>
          <w:color w:val="1A1A1A"/>
          <w:sz w:val="22"/>
          <w:szCs w:val="22"/>
        </w:rPr>
        <w:t xml:space="preserve">generate-report — compile data into a structured report document.</w:t>
      </w:r>
    </w:p>
    <w:p>
      <w:pPr>
        <w:spacing w:after="40" w:before="0"/>
      </w:pPr>
    </w:p>
    <w:p>
      <w:pPr>
        <w:pStyle w:val="Heading3"/>
        <w:spacing w:after="60" w:before="200"/>
      </w:pPr>
      <w:r>
        <w:rPr>
          <w:rFonts w:ascii="Arial" w:cs="Arial" w:eastAsia="Arial" w:hAnsi="Arial"/>
          <w:b/>
          <w:bCs/>
          <w:color w:val="2E75B6"/>
          <w:sz w:val="22"/>
          <w:szCs w:val="22"/>
        </w:rPr>
        <w:t xml:space="preserve">Process Skills</w:t>
      </w:r>
    </w:p>
    <w:p>
      <w:pPr>
        <w:pStyle w:val="ListParagraph"/>
        <w:numPr>
          <w:ilvl w:val="0"/>
          <w:numId w:val="2"/>
        </w:numPr>
        <w:spacing w:after="80" w:before="0"/>
      </w:pPr>
      <w:r>
        <w:rPr>
          <w:rFonts w:ascii="Arial" w:cs="Arial" w:eastAsia="Arial" w:hAnsi="Arial"/>
          <w:color w:val="1A1A1A"/>
          <w:sz w:val="22"/>
          <w:szCs w:val="22"/>
        </w:rPr>
        <w:t xml:space="preserve">log-decision — write a structured decision record to memory/decisions/.</w:t>
      </w:r>
    </w:p>
    <w:p>
      <w:pPr>
        <w:pStyle w:val="ListParagraph"/>
        <w:numPr>
          <w:ilvl w:val="0"/>
          <w:numId w:val="2"/>
        </w:numPr>
        <w:spacing w:after="80" w:before="0"/>
      </w:pPr>
      <w:r>
        <w:rPr>
          <w:rFonts w:ascii="Arial" w:cs="Arial" w:eastAsia="Arial" w:hAnsi="Arial"/>
          <w:color w:val="1A1A1A"/>
          <w:sz w:val="22"/>
          <w:szCs w:val="22"/>
        </w:rPr>
        <w:t xml:space="preserve">create-task — log a follow-up action in your project management tool.</w:t>
      </w:r>
    </w:p>
    <w:p>
      <w:pPr>
        <w:pStyle w:val="ListParagraph"/>
        <w:numPr>
          <w:ilvl w:val="0"/>
          <w:numId w:val="2"/>
        </w:numPr>
        <w:spacing w:after="80" w:before="0"/>
      </w:pPr>
      <w:r>
        <w:rPr>
          <w:rFonts w:ascii="Arial" w:cs="Arial" w:eastAsia="Arial" w:hAnsi="Arial"/>
          <w:color w:val="1A1A1A"/>
          <w:sz w:val="22"/>
          <w:szCs w:val="22"/>
        </w:rPr>
        <w:t xml:space="preserve">escalate — flag an issue to a human with a structured summary.</w:t>
      </w:r>
    </w:p>
    <w:p>
      <w:pPr>
        <w:spacing w:after="80" w:before="0"/>
      </w:pPr>
    </w:p>
    <w:p>
      <w:pPr>
        <w:pStyle w:val="Heading3"/>
        <w:spacing w:after="60" w:before="200"/>
      </w:pPr>
      <w:r>
        <w:rPr>
          <w:rFonts w:ascii="Arial" w:cs="Arial" w:eastAsia="Arial" w:hAnsi="Arial"/>
          <w:b/>
          <w:bCs/>
          <w:color w:val="2E75B6"/>
          <w:sz w:val="22"/>
          <w:szCs w:val="22"/>
        </w:rPr>
        <w:t xml:space="preserve">Step 4.3  Connect MCP Servers</w:t>
      </w:r>
    </w:p>
    <w:p>
      <w:pPr>
        <w:spacing w:after="120" w:before="0"/>
      </w:pPr>
      <w:r>
        <w:rPr>
          <w:rFonts w:ascii="Arial" w:cs="Arial" w:eastAsia="Arial" w:hAnsi="Arial"/>
          <w:color w:val="1A1A1A"/>
          <w:sz w:val="22"/>
          <w:szCs w:val="22"/>
        </w:rPr>
        <w:t xml:space="preserve">MCP (Model Context Protocol) servers connect Claude Code to external services. Configure them in .mcp.json at the project root.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1E1E1E" w:val="clear"/>
            <w:tcMar>
              <w:top w:type="dxa" w:w="100"/>
              <w:left w:type="dxa" w:w="200"/>
              <w:bottom w:type="dxa" w:w="100"/>
              <w:right w:type="dxa" w:w="120"/>
            </w:tcMar>
          </w:tcPr>
          <w:p>
            <w:pPr>
              <w:spacing w:after="40" w:before="0"/>
            </w:pPr>
            <w:r>
              <w:rPr>
                <w:rFonts w:ascii="Courier New" w:cs="Courier New" w:eastAsia="Courier New" w:hAnsi="Courier New"/>
                <w:color w:val="00FF88"/>
                <w:sz w:val="18"/>
                <w:szCs w:val="18"/>
              </w:rPr>
              <w:t xml:space="preserve">{</w:t>
            </w:r>
          </w:p>
          <w:p>
            <w:pPr>
              <w:spacing w:after="40" w:before="0"/>
            </w:pPr>
            <w:r>
              <w:rPr>
                <w:rFonts w:ascii="Courier New" w:cs="Courier New" w:eastAsia="Courier New" w:hAnsi="Courier New"/>
                <w:color w:val="00FF88"/>
                <w:sz w:val="18"/>
                <w:szCs w:val="18"/>
              </w:rPr>
              <w:t xml:space="preserve">  "mcpServers": {</w:t>
            </w:r>
          </w:p>
          <w:p>
            <w:pPr>
              <w:spacing w:after="40" w:before="0"/>
            </w:pPr>
            <w:r>
              <w:rPr>
                <w:rFonts w:ascii="Courier New" w:cs="Courier New" w:eastAsia="Courier New" w:hAnsi="Courier New"/>
                <w:color w:val="00FF88"/>
                <w:sz w:val="18"/>
                <w:szCs w:val="18"/>
              </w:rPr>
              <w:t xml:space="preserve">    "github": {</w:t>
            </w:r>
          </w:p>
          <w:p>
            <w:pPr>
              <w:spacing w:after="40" w:before="0"/>
            </w:pPr>
            <w:r>
              <w:rPr>
                <w:rFonts w:ascii="Courier New" w:cs="Courier New" w:eastAsia="Courier New" w:hAnsi="Courier New"/>
                <w:color w:val="00FF88"/>
                <w:sz w:val="18"/>
                <w:szCs w:val="18"/>
              </w:rPr>
              <w:t xml:space="preserve">      "command": "npx",</w:t>
            </w:r>
          </w:p>
          <w:p>
            <w:pPr>
              <w:spacing w:after="40" w:before="0"/>
            </w:pPr>
            <w:r>
              <w:rPr>
                <w:rFonts w:ascii="Courier New" w:cs="Courier New" w:eastAsia="Courier New" w:hAnsi="Courier New"/>
                <w:color w:val="00FF88"/>
                <w:sz w:val="18"/>
                <w:szCs w:val="18"/>
              </w:rPr>
              <w:t xml:space="preserve">      "args": ["@modelcontextprotocol/server-github"],</w:t>
            </w:r>
          </w:p>
          <w:p>
            <w:pPr>
              <w:spacing w:after="40" w:before="0"/>
            </w:pPr>
            <w:r>
              <w:rPr>
                <w:rFonts w:ascii="Courier New" w:cs="Courier New" w:eastAsia="Courier New" w:hAnsi="Courier New"/>
                <w:color w:val="00FF88"/>
                <w:sz w:val="18"/>
                <w:szCs w:val="18"/>
              </w:rPr>
              <w:t xml:space="preserve">      "env": { "GITHUB_TOKEN": "${GITHUB_TOKEN}" }</w:t>
            </w:r>
          </w:p>
          <w:p>
            <w:pPr>
              <w:spacing w:after="40" w:before="0"/>
            </w:pPr>
            <w:r>
              <w:rPr>
                <w:rFonts w:ascii="Courier New" w:cs="Courier New" w:eastAsia="Courier New" w:hAnsi="Courier New"/>
                <w:color w:val="00FF88"/>
                <w:sz w:val="18"/>
                <w:szCs w:val="18"/>
              </w:rPr>
              <w:t xml:space="preserve">    },</w:t>
            </w:r>
          </w:p>
          <w:p>
            <w:pPr>
              <w:spacing w:after="40" w:before="0"/>
            </w:pPr>
            <w:r>
              <w:rPr>
                <w:rFonts w:ascii="Courier New" w:cs="Courier New" w:eastAsia="Courier New" w:hAnsi="Courier New"/>
                <w:color w:val="00FF88"/>
                <w:sz w:val="18"/>
                <w:szCs w:val="18"/>
              </w:rPr>
              <w:t xml:space="preserve">    "filesystem": {</w:t>
            </w:r>
          </w:p>
          <w:p>
            <w:pPr>
              <w:spacing w:after="40" w:before="0"/>
            </w:pPr>
            <w:r>
              <w:rPr>
                <w:rFonts w:ascii="Courier New" w:cs="Courier New" w:eastAsia="Courier New" w:hAnsi="Courier New"/>
                <w:color w:val="00FF88"/>
                <w:sz w:val="18"/>
                <w:szCs w:val="18"/>
              </w:rPr>
              <w:t xml:space="preserve">      "command": "npx",</w:t>
            </w:r>
          </w:p>
          <w:p>
            <w:pPr>
              <w:spacing w:after="40" w:before="0"/>
            </w:pPr>
            <w:r>
              <w:rPr>
                <w:rFonts w:ascii="Courier New" w:cs="Courier New" w:eastAsia="Courier New" w:hAnsi="Courier New"/>
                <w:color w:val="00FF88"/>
                <w:sz w:val="18"/>
                <w:szCs w:val="18"/>
              </w:rPr>
              <w:t xml:space="preserve">      "args": ["@modelcontextprotocol/server-filesystem", "/path/to/workspace"]</w:t>
            </w:r>
          </w:p>
          <w:p>
            <w:pPr>
              <w:spacing w:after="40" w:before="0"/>
            </w:pPr>
            <w:r>
              <w:rPr>
                <w:rFonts w:ascii="Courier New" w:cs="Courier New" w:eastAsia="Courier New" w:hAnsi="Courier New"/>
                <w:color w:val="00FF88"/>
                <w:sz w:val="18"/>
                <w:szCs w:val="18"/>
              </w:rPr>
              <w:t xml:space="preserve">    },</w:t>
            </w:r>
          </w:p>
          <w:p>
            <w:pPr>
              <w:spacing w:after="40" w:before="0"/>
            </w:pPr>
            <w:r>
              <w:rPr>
                <w:rFonts w:ascii="Courier New" w:cs="Courier New" w:eastAsia="Courier New" w:hAnsi="Courier New"/>
                <w:color w:val="00FF88"/>
                <w:sz w:val="18"/>
                <w:szCs w:val="18"/>
              </w:rPr>
              <w:t xml:space="preserve">    "postgres": {</w:t>
            </w:r>
          </w:p>
          <w:p>
            <w:pPr>
              <w:spacing w:after="40" w:before="0"/>
            </w:pPr>
            <w:r>
              <w:rPr>
                <w:rFonts w:ascii="Courier New" w:cs="Courier New" w:eastAsia="Courier New" w:hAnsi="Courier New"/>
                <w:color w:val="00FF88"/>
                <w:sz w:val="18"/>
                <w:szCs w:val="18"/>
              </w:rPr>
              <w:t xml:space="preserve">      "command": "npx",</w:t>
            </w:r>
          </w:p>
          <w:p>
            <w:pPr>
              <w:spacing w:after="40" w:before="0"/>
            </w:pPr>
            <w:r>
              <w:rPr>
                <w:rFonts w:ascii="Courier New" w:cs="Courier New" w:eastAsia="Courier New" w:hAnsi="Courier New"/>
                <w:color w:val="00FF88"/>
                <w:sz w:val="18"/>
                <w:szCs w:val="18"/>
              </w:rPr>
              <w:t xml:space="preserve">      "args": ["@modelcontextprotocol/server-postgres"],</w:t>
            </w:r>
          </w:p>
          <w:p>
            <w:pPr>
              <w:spacing w:after="40" w:before="0"/>
            </w:pPr>
            <w:r>
              <w:rPr>
                <w:rFonts w:ascii="Courier New" w:cs="Courier New" w:eastAsia="Courier New" w:hAnsi="Courier New"/>
                <w:color w:val="00FF88"/>
                <w:sz w:val="18"/>
                <w:szCs w:val="18"/>
              </w:rPr>
              <w:t xml:space="preserve">      "env": { "DATABASE_URL": "${DATABASE_URL}" }</w:t>
            </w:r>
          </w:p>
          <w:p>
            <w:pPr>
              <w:spacing w:after="40" w:before="0"/>
            </w:pPr>
            <w:r>
              <w:rPr>
                <w:rFonts w:ascii="Courier New" w:cs="Courier New" w:eastAsia="Courier New" w:hAnsi="Courier New"/>
                <w:color w:val="00FF88"/>
                <w:sz w:val="18"/>
                <w:szCs w:val="18"/>
              </w:rPr>
              <w:t xml:space="preserve">    }</w:t>
            </w:r>
          </w:p>
          <w:p>
            <w:pPr>
              <w:spacing w:after="40" w:before="0"/>
            </w:pPr>
            <w:r>
              <w:rPr>
                <w:rFonts w:ascii="Courier New" w:cs="Courier New" w:eastAsia="Courier New" w:hAnsi="Courier New"/>
                <w:color w:val="00FF88"/>
                <w:sz w:val="18"/>
                <w:szCs w:val="18"/>
              </w:rPr>
              <w:t xml:space="preserve">  }</w:t>
            </w:r>
          </w:p>
          <w:p>
            <w:pPr>
              <w:spacing w:after="40" w:before="0"/>
            </w:pPr>
            <w:r>
              <w:rPr>
                <w:rFonts w:ascii="Courier New" w:cs="Courier New" w:eastAsia="Courier New" w:hAnsi="Courier New"/>
                <w:color w:val="00FF88"/>
                <w:sz w:val="18"/>
                <w:szCs w:val="18"/>
              </w:rPr>
              <w:t xml:space="preserve">}</w:t>
            </w:r>
          </w:p>
        </w:tc>
      </w:tr>
    </w:tbl>
    <w:p>
      <w:pPr>
        <w:spacing w:after="80" w:before="0"/>
      </w:pPr>
    </w:p>
    <w:p>
      <w:pPr>
        <w:spacing w:after="120" w:before="0"/>
      </w:pPr>
      <w:r>
        <w:rPr>
          <w:rFonts w:ascii="Arial" w:cs="Arial" w:eastAsia="Arial" w:hAnsi="Arial"/>
          <w:color w:val="1A1A1A"/>
          <w:sz w:val="22"/>
          <w:szCs w:val="22"/>
        </w:rPr>
        <w:t xml:space="preserve">After editing .mcp.json, restart the Claude Code session: claude (the CLI auto-loads MCP servers on start). Verify with /mcp status inside the session.</w:t>
      </w:r>
    </w:p>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Phase 5 — Build the Orchestration Layer</w:t>
      </w:r>
    </w:p>
    <w:p>
      <w:pPr>
        <w:spacing w:after="80" w:before="0"/>
      </w:pPr>
    </w:p>
    <w:p>
      <w:pPr>
        <w:spacing w:after="120" w:before="0"/>
      </w:pPr>
      <w:r>
        <w:rPr>
          <w:rFonts w:ascii="Arial" w:cs="Arial" w:eastAsia="Arial" w:hAnsi="Arial"/>
          <w:color w:val="1A1A1A"/>
          <w:sz w:val="22"/>
          <w:szCs w:val="22"/>
        </w:rPr>
        <w:t xml:space="preserve">The orchestration layer coordinates multiple agents. The recommended starting pattern is orchestrator-worker: one orchestrator agent that plans and delegates, and multiple worker agents that execute specialised tasks.</w:t>
      </w:r>
    </w:p>
    <w:p>
      <w:pPr>
        <w:spacing w:after="80" w:before="0"/>
      </w:pPr>
    </w:p>
    <w:p>
      <w:pPr>
        <w:pStyle w:val="Heading3"/>
        <w:spacing w:after="60" w:before="200"/>
      </w:pPr>
      <w:r>
        <w:rPr>
          <w:rFonts w:ascii="Arial" w:cs="Arial" w:eastAsia="Arial" w:hAnsi="Arial"/>
          <w:b/>
          <w:bCs/>
          <w:color w:val="2E75B6"/>
          <w:sz w:val="22"/>
          <w:szCs w:val="22"/>
        </w:rPr>
        <w:t xml:space="preserve">Step 5.1  Define Your First Worker Agent</w:t>
      </w:r>
    </w:p>
    <w:p>
      <w:pPr>
        <w:spacing w:after="120" w:before="0"/>
      </w:pPr>
      <w:r>
        <w:rPr>
          <w:rFonts w:ascii="Arial" w:cs="Arial" w:eastAsia="Arial" w:hAnsi="Arial"/>
          <w:color w:val="1A1A1A"/>
          <w:sz w:val="22"/>
          <w:szCs w:val="22"/>
        </w:rPr>
        <w:t xml:space="preserve">Subagents are defined as markdown files with YAML frontmatter in .claude/agents/. Claude Code reads these to understand each agent's role, tools, and permissions.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1E1E1E" w:val="clear"/>
            <w:tcMar>
              <w:top w:type="dxa" w:w="100"/>
              <w:left w:type="dxa" w:w="200"/>
              <w:bottom w:type="dxa" w:w="100"/>
              <w:right w:type="dxa" w:w="120"/>
            </w:tcMar>
          </w:tcPr>
          <w:p>
            <w:pPr>
              <w:spacing w:after="40" w:before="0"/>
            </w:pPr>
            <w:r>
              <w:rPr>
                <w:rFonts w:ascii="Courier New" w:cs="Courier New" w:eastAsia="Courier New" w:hAnsi="Courier New"/>
                <w:color w:val="00FF88"/>
                <w:sz w:val="18"/>
                <w:szCs w:val="18"/>
              </w:rPr>
              <w:t xml:space="preserve">---</w:t>
            </w:r>
          </w:p>
          <w:p>
            <w:pPr>
              <w:spacing w:after="40" w:before="0"/>
            </w:pPr>
            <w:r>
              <w:rPr>
                <w:rFonts w:ascii="Courier New" w:cs="Courier New" w:eastAsia="Courier New" w:hAnsi="Courier New"/>
                <w:color w:val="00FF88"/>
                <w:sz w:val="18"/>
                <w:szCs w:val="18"/>
              </w:rPr>
              <w:t xml:space="preserve"># .claude/agents/research-agent.md</w:t>
            </w:r>
          </w:p>
          <w:p>
            <w:pPr>
              <w:spacing w:after="40" w:before="0"/>
            </w:pPr>
            <w:r>
              <w:rPr>
                <w:rFonts w:ascii="Courier New" w:cs="Courier New" w:eastAsia="Courier New" w:hAnsi="Courier New"/>
                <w:color w:val="00FF88"/>
                <w:sz w:val="18"/>
                <w:szCs w:val="18"/>
              </w:rPr>
              <w:t xml:space="preserve">description: &gt;</w:t>
            </w:r>
          </w:p>
          <w:p>
            <w:pPr>
              <w:spacing w:after="40" w:before="0"/>
            </w:pPr>
            <w:r>
              <w:rPr>
                <w:rFonts w:ascii="Courier New" w:cs="Courier New" w:eastAsia="Courier New" w:hAnsi="Courier New"/>
                <w:color w:val="00FF88"/>
                <w:sz w:val="18"/>
                <w:szCs w:val="18"/>
              </w:rPr>
              <w:t xml:space="preserve">  Use this agent for web research tasks. Searches for information,</w:t>
            </w:r>
          </w:p>
          <w:p>
            <w:pPr>
              <w:spacing w:after="40" w:before="0"/>
            </w:pPr>
            <w:r>
              <w:rPr>
                <w:rFonts w:ascii="Courier New" w:cs="Courier New" w:eastAsia="Courier New" w:hAnsi="Courier New"/>
                <w:color w:val="00FF88"/>
                <w:sz w:val="18"/>
                <w:szCs w:val="18"/>
              </w:rPr>
              <w:t xml:space="preserve">  summarises findings, and returns structured output.</w:t>
            </w:r>
          </w:p>
          <w:p>
            <w:pPr>
              <w:spacing w:after="40" w:before="0"/>
            </w:pPr>
            <w:r>
              <w:rPr>
                <w:rFonts w:ascii="Courier New" w:cs="Courier New" w:eastAsia="Courier New" w:hAnsi="Courier New"/>
                <w:color w:val="00FF88"/>
                <w:sz w:val="18"/>
                <w:szCs w:val="18"/>
              </w:rPr>
              <w:t xml:space="preserve">model: claude-opus-4-6</w:t>
            </w:r>
          </w:p>
          <w:p>
            <w:pPr>
              <w:spacing w:after="40" w:before="0"/>
            </w:pPr>
            <w:r>
              <w:rPr>
                <w:rFonts w:ascii="Courier New" w:cs="Courier New" w:eastAsia="Courier New" w:hAnsi="Courier New"/>
                <w:color w:val="00FF88"/>
                <w:sz w:val="18"/>
                <w:szCs w:val="18"/>
              </w:rPr>
              <w:t xml:space="preserve">tools:</w:t>
            </w:r>
          </w:p>
          <w:p>
            <w:pPr>
              <w:spacing w:after="40" w:before="0"/>
            </w:pPr>
            <w:r>
              <w:rPr>
                <w:rFonts w:ascii="Courier New" w:cs="Courier New" w:eastAsia="Courier New" w:hAnsi="Courier New"/>
                <w:color w:val="00FF88"/>
                <w:sz w:val="18"/>
                <w:szCs w:val="18"/>
              </w:rPr>
              <w:t xml:space="preserve">  - WebSearch</w:t>
            </w:r>
          </w:p>
          <w:p>
            <w:pPr>
              <w:spacing w:after="40" w:before="0"/>
            </w:pPr>
            <w:r>
              <w:rPr>
                <w:rFonts w:ascii="Courier New" w:cs="Courier New" w:eastAsia="Courier New" w:hAnsi="Courier New"/>
                <w:color w:val="00FF88"/>
                <w:sz w:val="18"/>
                <w:szCs w:val="18"/>
              </w:rPr>
              <w:t xml:space="preserve">  - WebFetch</w:t>
            </w:r>
          </w:p>
          <w:p>
            <w:pPr>
              <w:spacing w:after="40" w:before="0"/>
            </w:pPr>
            <w:r>
              <w:rPr>
                <w:rFonts w:ascii="Courier New" w:cs="Courier New" w:eastAsia="Courier New" w:hAnsi="Courier New"/>
                <w:color w:val="00FF88"/>
                <w:sz w:val="18"/>
                <w:szCs w:val="18"/>
              </w:rPr>
              <w:t xml:space="preserve">  - Read</w:t>
            </w:r>
          </w:p>
          <w:p>
            <w:pPr>
              <w:spacing w:after="40" w:before="0"/>
            </w:pPr>
            <w:r>
              <w:rPr>
                <w:rFonts w:ascii="Courier New" w:cs="Courier New" w:eastAsia="Courier New" w:hAnsi="Courier New"/>
                <w:color w:val="00FF88"/>
                <w:sz w:val="18"/>
                <w:szCs w:val="18"/>
              </w:rPr>
              <w:t xml:space="preserve">disallowedTools:</w:t>
            </w:r>
          </w:p>
          <w:p>
            <w:pPr>
              <w:spacing w:after="40" w:before="0"/>
            </w:pPr>
            <w:r>
              <w:rPr>
                <w:rFonts w:ascii="Courier New" w:cs="Courier New" w:eastAsia="Courier New" w:hAnsi="Courier New"/>
                <w:color w:val="00FF88"/>
                <w:sz w:val="18"/>
                <w:szCs w:val="18"/>
              </w:rPr>
              <w:t xml:space="preserve">  - Write</w:t>
            </w:r>
          </w:p>
          <w:p>
            <w:pPr>
              <w:spacing w:after="40" w:before="0"/>
            </w:pPr>
            <w:r>
              <w:rPr>
                <w:rFonts w:ascii="Courier New" w:cs="Courier New" w:eastAsia="Courier New" w:hAnsi="Courier New"/>
                <w:color w:val="00FF88"/>
                <w:sz w:val="18"/>
                <w:szCs w:val="18"/>
              </w:rPr>
              <w:t xml:space="preserve">  - Edit</w:t>
            </w:r>
          </w:p>
          <w:p>
            <w:pPr>
              <w:spacing w:after="40" w:before="0"/>
            </w:pPr>
            <w:r>
              <w:rPr>
                <w:rFonts w:ascii="Courier New" w:cs="Courier New" w:eastAsia="Courier New" w:hAnsi="Courier New"/>
                <w:color w:val="00FF88"/>
                <w:sz w:val="18"/>
                <w:szCs w:val="18"/>
              </w:rPr>
              <w:t xml:space="preserve">  - Bash</w:t>
            </w:r>
          </w:p>
          <w:p>
            <w:pPr>
              <w:spacing w:after="40" w:before="0"/>
            </w:pPr>
            <w:r>
              <w:rPr>
                <w:rFonts w:ascii="Courier New" w:cs="Courier New" w:eastAsia="Courier New" w:hAnsi="Courier New"/>
                <w:color w:val="00FF88"/>
                <w:sz w:val="18"/>
                <w:szCs w:val="18"/>
              </w:rPr>
              <w:t xml:space="preserve">maxTurns: 10</w:t>
            </w:r>
          </w:p>
          <w:p>
            <w:pPr>
              <w:spacing w:after="40" w:before="0"/>
            </w:pPr>
            <w:r>
              <w:rPr>
                <w:rFonts w:ascii="Courier New" w:cs="Courier New" w:eastAsia="Courier New" w:hAnsi="Courier New"/>
                <w:color w:val="00FF88"/>
                <w:sz w:val="18"/>
                <w:szCs w:val="18"/>
              </w:rPr>
              <w:t xml:space="preserve">---</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Research Agent</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You are a research specialist. Your job is to find accurate information</w:t>
            </w:r>
          </w:p>
          <w:p>
            <w:pPr>
              <w:spacing w:after="40" w:before="0"/>
            </w:pPr>
            <w:r>
              <w:rPr>
                <w:rFonts w:ascii="Courier New" w:cs="Courier New" w:eastAsia="Courier New" w:hAnsi="Courier New"/>
                <w:color w:val="00FF88"/>
                <w:sz w:val="18"/>
                <w:szCs w:val="18"/>
              </w:rPr>
              <w:t xml:space="preserve">on the given topic, evaluate source quality, and return a structured</w:t>
            </w:r>
          </w:p>
          <w:p>
            <w:pPr>
              <w:spacing w:after="40" w:before="0"/>
            </w:pPr>
            <w:r>
              <w:rPr>
                <w:rFonts w:ascii="Courier New" w:cs="Courier New" w:eastAsia="Courier New" w:hAnsi="Courier New"/>
                <w:color w:val="00FF88"/>
                <w:sz w:val="18"/>
                <w:szCs w:val="18"/>
              </w:rPr>
              <w:t xml:space="preserve">summary with key facts and source URLs.</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Output Schema</w:t>
            </w:r>
          </w:p>
          <w:p>
            <w:pPr>
              <w:spacing w:after="40" w:before="0"/>
            </w:pPr>
            <w:r>
              <w:rPr>
                <w:rFonts w:ascii="Courier New" w:cs="Courier New" w:eastAsia="Courier New" w:hAnsi="Courier New"/>
                <w:color w:val="00FF88"/>
                <w:sz w:val="18"/>
                <w:szCs w:val="18"/>
              </w:rPr>
              <w:t xml:space="preserve">Return JSON: { summary, key_facts: [], sources: [] }</w:t>
            </w:r>
          </w:p>
        </w:tc>
      </w:tr>
    </w:tbl>
    <w:p>
      <w:pPr>
        <w:spacing w:after="80" w:before="0"/>
      </w:pPr>
    </w:p>
    <w:p>
      <w:pPr>
        <w:pStyle w:val="Heading3"/>
        <w:spacing w:after="60" w:before="200"/>
      </w:pPr>
      <w:r>
        <w:rPr>
          <w:rFonts w:ascii="Arial" w:cs="Arial" w:eastAsia="Arial" w:hAnsi="Arial"/>
          <w:b/>
          <w:bCs/>
          <w:color w:val="2E75B6"/>
          <w:sz w:val="22"/>
          <w:szCs w:val="22"/>
        </w:rPr>
        <w:t xml:space="preserve">Step 5.2  Define the Orchestrator Agent</w:t>
      </w:r>
    </w:p>
    <w:p>
      <w:pPr>
        <w:pStyle w:val="ListParagraph"/>
        <w:numPr>
          <w:ilvl w:val="0"/>
          <w:numId w:val="3"/>
        </w:numPr>
        <w:spacing w:after="80" w:before="0"/>
      </w:pPr>
      <w:r>
        <w:rPr>
          <w:rFonts w:ascii="Arial" w:cs="Arial" w:eastAsia="Arial" w:hAnsi="Arial"/>
          <w:color w:val="1A1A1A"/>
          <w:sz w:val="22"/>
          <w:szCs w:val="22"/>
        </w:rPr>
        <w:t xml:space="preserve">Create .claude/agents/orchestrator.md with a broad system prompt that:</w:t>
      </w:r>
    </w:p>
    <w:p>
      <w:pPr>
        <w:pStyle w:val="ListParagraph"/>
        <w:numPr>
          <w:ilvl w:val="1"/>
          <w:numId w:val="3"/>
        </w:numPr>
        <w:spacing w:after="80" w:before="0"/>
      </w:pPr>
      <w:r>
        <w:rPr>
          <w:rFonts w:ascii="Arial" w:cs="Arial" w:eastAsia="Arial" w:hAnsi="Arial"/>
          <w:color w:val="1A1A1A"/>
          <w:sz w:val="22"/>
          <w:szCs w:val="22"/>
        </w:rPr>
        <w:t xml:space="preserve">Describes the business context (or references CLAUDE.md).</w:t>
      </w:r>
    </w:p>
    <w:p>
      <w:pPr>
        <w:pStyle w:val="ListParagraph"/>
        <w:numPr>
          <w:ilvl w:val="1"/>
          <w:numId w:val="3"/>
        </w:numPr>
        <w:spacing w:after="80" w:before="0"/>
      </w:pPr>
      <w:r>
        <w:rPr>
          <w:rFonts w:ascii="Arial" w:cs="Arial" w:eastAsia="Arial" w:hAnsi="Arial"/>
          <w:color w:val="1A1A1A"/>
          <w:sz w:val="22"/>
          <w:szCs w:val="22"/>
        </w:rPr>
        <w:t xml:space="preserve">Lists the available worker agents and their specialisations.</w:t>
      </w:r>
    </w:p>
    <w:p>
      <w:pPr>
        <w:pStyle w:val="ListParagraph"/>
        <w:numPr>
          <w:ilvl w:val="1"/>
          <w:numId w:val="3"/>
        </w:numPr>
        <w:spacing w:after="80" w:before="0"/>
      </w:pPr>
      <w:r>
        <w:rPr>
          <w:rFonts w:ascii="Arial" w:cs="Arial" w:eastAsia="Arial" w:hAnsi="Arial"/>
          <w:color w:val="1A1A1A"/>
          <w:sz w:val="22"/>
          <w:szCs w:val="22"/>
        </w:rPr>
        <w:t xml:space="preserve">Defines the decomposition and delegation logic.</w:t>
      </w:r>
    </w:p>
    <w:p>
      <w:pPr>
        <w:pStyle w:val="ListParagraph"/>
        <w:numPr>
          <w:ilvl w:val="1"/>
          <w:numId w:val="3"/>
        </w:numPr>
        <w:spacing w:after="80" w:before="0"/>
      </w:pPr>
      <w:r>
        <w:rPr>
          <w:rFonts w:ascii="Arial" w:cs="Arial" w:eastAsia="Arial" w:hAnsi="Arial"/>
          <w:color w:val="1A1A1A"/>
          <w:sz w:val="22"/>
          <w:szCs w:val="22"/>
        </w:rPr>
        <w:t xml:space="preserve">Specifies how to aggregate results and format the final output.</w:t>
      </w:r>
    </w:p>
    <w:p>
      <w:pPr>
        <w:pStyle w:val="ListParagraph"/>
        <w:numPr>
          <w:ilvl w:val="1"/>
          <w:numId w:val="3"/>
        </w:numPr>
        <w:spacing w:after="80" w:before="0"/>
      </w:pPr>
      <w:r>
        <w:rPr>
          <w:rFonts w:ascii="Arial" w:cs="Arial" w:eastAsia="Arial" w:hAnsi="Arial"/>
          <w:color w:val="1A1A1A"/>
          <w:sz w:val="22"/>
          <w:szCs w:val="22"/>
        </w:rPr>
        <w:t xml:space="preserve">Specifies error handling: what to do if a worker agent fails or returns malformed output.</w:t>
      </w:r>
    </w:p>
    <w:p>
      <w:pPr>
        <w:spacing w:after="80" w:before="0"/>
      </w:pPr>
    </w:p>
    <w:p>
      <w:pPr>
        <w:pStyle w:val="Heading3"/>
        <w:spacing w:after="60" w:before="200"/>
      </w:pPr>
      <w:r>
        <w:rPr>
          <w:rFonts w:ascii="Arial" w:cs="Arial" w:eastAsia="Arial" w:hAnsi="Arial"/>
          <w:b/>
          <w:bCs/>
          <w:color w:val="2E75B6"/>
          <w:sz w:val="22"/>
          <w:szCs w:val="22"/>
        </w:rPr>
        <w:t xml:space="preserve">Step 5.3  Write Your First Multi-Agent Workflow</w:t>
      </w:r>
    </w:p>
    <w:p>
      <w:pPr>
        <w:spacing w:after="120" w:before="0"/>
      </w:pPr>
      <w:r>
        <w:rPr>
          <w:rFonts w:ascii="Arial" w:cs="Arial" w:eastAsia="Arial" w:hAnsi="Arial"/>
          <w:color w:val="1A1A1A"/>
          <w:sz w:val="22"/>
          <w:szCs w:val="22"/>
        </w:rPr>
        <w:t xml:space="preserve">Workflows are defined as markdown files in workflows/. Claude Code reads these when you invoke a workflow by name.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1E1E1E" w:val="clear"/>
            <w:tcMar>
              <w:top w:type="dxa" w:w="100"/>
              <w:left w:type="dxa" w:w="200"/>
              <w:bottom w:type="dxa" w:w="100"/>
              <w:right w:type="dxa" w:w="120"/>
            </w:tcMar>
          </w:tcPr>
          <w:p>
            <w:pPr>
              <w:spacing w:after="40" w:before="0"/>
            </w:pPr>
            <w:r>
              <w:rPr>
                <w:rFonts w:ascii="Courier New" w:cs="Courier New" w:eastAsia="Courier New" w:hAnsi="Courier New"/>
                <w:color w:val="00FF88"/>
                <w:sz w:val="18"/>
                <w:szCs w:val="18"/>
              </w:rPr>
              <w:t xml:space="preserve"># workflows/competitive-analysis.md</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Trigger</w:t>
            </w:r>
          </w:p>
          <w:p>
            <w:pPr>
              <w:spacing w:after="40" w:before="0"/>
            </w:pPr>
            <w:r>
              <w:rPr>
                <w:rFonts w:ascii="Courier New" w:cs="Courier New" w:eastAsia="Courier New" w:hAnsi="Courier New"/>
                <w:color w:val="00FF88"/>
                <w:sz w:val="18"/>
                <w:szCs w:val="18"/>
              </w:rPr>
              <w:t xml:space="preserve">Run when asked to produce a competitive analysis.</w:t>
            </w:r>
          </w:p>
          <w:p>
            <w:pPr>
              <w:spacing w:after="40" w:before="0"/>
            </w:pPr>
            <w:r>
              <w:rPr>
                <w:rFonts w:ascii="Courier New" w:cs="Courier New" w:eastAsia="Courier New" w:hAnsi="Courier New"/>
                <w:color w:val="00FF88"/>
                <w:sz w:val="18"/>
                <w:szCs w:val="18"/>
              </w:rPr>
              <w:t xml:space="preserve"/>
            </w:r>
          </w:p>
          <w:p>
            <w:pPr>
              <w:spacing w:after="40" w:before="0"/>
            </w:pPr>
            <w:r>
              <w:rPr>
                <w:rFonts w:ascii="Courier New" w:cs="Courier New" w:eastAsia="Courier New" w:hAnsi="Courier New"/>
                <w:color w:val="00FF88"/>
                <w:sz w:val="18"/>
                <w:szCs w:val="18"/>
              </w:rPr>
              <w:t xml:space="preserve">## Steps</w:t>
            </w:r>
          </w:p>
          <w:p>
            <w:pPr>
              <w:spacing w:after="40" w:before="0"/>
            </w:pPr>
            <w:r>
              <w:rPr>
                <w:rFonts w:ascii="Courier New" w:cs="Courier New" w:eastAsia="Courier New" w:hAnsi="Courier New"/>
                <w:color w:val="00FF88"/>
                <w:sz w:val="18"/>
                <w:szCs w:val="18"/>
              </w:rPr>
              <w:t xml:space="preserve">1. ORCHESTRATOR receives company name and market segment.</w:t>
            </w:r>
          </w:p>
          <w:p>
            <w:pPr>
              <w:spacing w:after="40" w:before="0"/>
            </w:pPr>
            <w:r>
              <w:rPr>
                <w:rFonts w:ascii="Courier New" w:cs="Courier New" w:eastAsia="Courier New" w:hAnsi="Courier New"/>
                <w:color w:val="00FF88"/>
                <w:sz w:val="18"/>
                <w:szCs w:val="18"/>
              </w:rPr>
              <w:t xml:space="preserve">2. Spawn RESEARCH AGENT in parallel for each competitor (max 3):</w:t>
            </w:r>
          </w:p>
          <w:p>
            <w:pPr>
              <w:spacing w:after="40" w:before="0"/>
            </w:pPr>
            <w:r>
              <w:rPr>
                <w:rFonts w:ascii="Courier New" w:cs="Courier New" w:eastAsia="Courier New" w:hAnsi="Courier New"/>
                <w:color w:val="00FF88"/>
                <w:sz w:val="18"/>
                <w:szCs w:val="18"/>
              </w:rPr>
              <w:t xml:space="preserve">   - Task: find recent news, product updates, pricing, positioning.</w:t>
            </w:r>
          </w:p>
          <w:p>
            <w:pPr>
              <w:spacing w:after="40" w:before="0"/>
            </w:pPr>
            <w:r>
              <w:rPr>
                <w:rFonts w:ascii="Courier New" w:cs="Courier New" w:eastAsia="Courier New" w:hAnsi="Courier New"/>
                <w:color w:val="00FF88"/>
                <w:sz w:val="18"/>
                <w:szCs w:val="18"/>
              </w:rPr>
              <w:t xml:space="preserve">   - Output: JSON with summary, key_facts, sources.</w:t>
            </w:r>
          </w:p>
          <w:p>
            <w:pPr>
              <w:spacing w:after="40" w:before="0"/>
            </w:pPr>
            <w:r>
              <w:rPr>
                <w:rFonts w:ascii="Courier New" w:cs="Courier New" w:eastAsia="Courier New" w:hAnsi="Courier New"/>
                <w:color w:val="00FF88"/>
                <w:sz w:val="18"/>
                <w:szCs w:val="18"/>
              </w:rPr>
              <w:t xml:space="preserve">3. Spawn DATA AGENT to pull internal CRM data on competitor mentions.</w:t>
            </w:r>
          </w:p>
          <w:p>
            <w:pPr>
              <w:spacing w:after="40" w:before="0"/>
            </w:pPr>
            <w:r>
              <w:rPr>
                <w:rFonts w:ascii="Courier New" w:cs="Courier New" w:eastAsia="Courier New" w:hAnsi="Courier New"/>
                <w:color w:val="00FF88"/>
                <w:sz w:val="18"/>
                <w:szCs w:val="18"/>
              </w:rPr>
              <w:t xml:space="preserve">4. Orchestrator waits for all agents to complete.</w:t>
            </w:r>
          </w:p>
          <w:p>
            <w:pPr>
              <w:spacing w:after="40" w:before="0"/>
            </w:pPr>
            <w:r>
              <w:rPr>
                <w:rFonts w:ascii="Courier New" w:cs="Courier New" w:eastAsia="Courier New" w:hAnsi="Courier New"/>
                <w:color w:val="00FF88"/>
                <w:sz w:val="18"/>
                <w:szCs w:val="18"/>
              </w:rPr>
              <w:t xml:space="preserve">5. Spawn WRITER AGENT with all collected data:</w:t>
            </w:r>
          </w:p>
          <w:p>
            <w:pPr>
              <w:spacing w:after="40" w:before="0"/>
            </w:pPr>
            <w:r>
              <w:rPr>
                <w:rFonts w:ascii="Courier New" w:cs="Courier New" w:eastAsia="Courier New" w:hAnsi="Courier New"/>
                <w:color w:val="00FF88"/>
                <w:sz w:val="18"/>
                <w:szCs w:val="18"/>
              </w:rPr>
              <w:t xml:space="preserve">   - Task: write a 2-page competitive analysis following brand template.</w:t>
            </w:r>
          </w:p>
          <w:p>
            <w:pPr>
              <w:spacing w:after="40" w:before="0"/>
            </w:pPr>
            <w:r>
              <w:rPr>
                <w:rFonts w:ascii="Courier New" w:cs="Courier New" w:eastAsia="Courier New" w:hAnsi="Courier New"/>
                <w:color w:val="00FF88"/>
                <w:sz w:val="18"/>
                <w:szCs w:val="18"/>
              </w:rPr>
              <w:t xml:space="preserve">6. Orchestrator reviews output against criteria.</w:t>
            </w:r>
          </w:p>
          <w:p>
            <w:pPr>
              <w:spacing w:after="40" w:before="0"/>
            </w:pPr>
            <w:r>
              <w:rPr>
                <w:rFonts w:ascii="Courier New" w:cs="Courier New" w:eastAsia="Courier New" w:hAnsi="Courier New"/>
                <w:color w:val="00FF88"/>
                <w:sz w:val="18"/>
                <w:szCs w:val="18"/>
              </w:rPr>
              <w:t xml:space="preserve">7. If approved: log to memory/sessions/, save to output directory.</w:t>
            </w:r>
          </w:p>
          <w:p>
            <w:pPr>
              <w:spacing w:after="40" w:before="0"/>
            </w:pPr>
            <w:r>
              <w:rPr>
                <w:rFonts w:ascii="Courier New" w:cs="Courier New" w:eastAsia="Courier New" w:hAnsi="Courier New"/>
                <w:color w:val="00FF88"/>
                <w:sz w:val="18"/>
                <w:szCs w:val="18"/>
              </w:rPr>
              <w:t xml:space="preserve">8. If revisions needed: send back to WRITER AGENT with specific feedback.</w:t>
            </w:r>
          </w:p>
        </w:tc>
      </w:tr>
    </w:tbl>
    <w:p>
      <w:pPr>
        <w:spacing w:after="80" w:before="0"/>
      </w:pPr>
    </w:p>
    <w:p>
      <w:pPr>
        <w:pStyle w:val="Heading3"/>
        <w:spacing w:after="60" w:before="200"/>
      </w:pPr>
      <w:r>
        <w:rPr>
          <w:rFonts w:ascii="Arial" w:cs="Arial" w:eastAsia="Arial" w:hAnsi="Arial"/>
          <w:b/>
          <w:bCs/>
          <w:color w:val="2E75B6"/>
          <w:sz w:val="22"/>
          <w:szCs w:val="22"/>
        </w:rPr>
        <w:t xml:space="preserve">Step 5.4  Implement Hooks for Reliability</w:t>
      </w:r>
    </w:p>
    <w:p>
      <w:pPr>
        <w:spacing w:after="120" w:before="0"/>
      </w:pPr>
      <w:r>
        <w:rPr>
          <w:rFonts w:ascii="Arial" w:cs="Arial" w:eastAsia="Arial" w:hAnsi="Arial"/>
          <w:color w:val="1A1A1A"/>
          <w:sz w:val="22"/>
          <w:szCs w:val="22"/>
        </w:rPr>
        <w:t xml:space="preserve">Hooks run shell commands at specific lifecycle points — before a tool call, after a tool call, on session start, on agent stop. Unlike prompt instructions, hooks are guaranteed to execute regardless of model behaviour.</w:t>
      </w:r>
    </w:p>
    <w:p>
      <w:pPr>
        <w:spacing w:after="60" w:before="0"/>
      </w:pPr>
    </w:p>
    <w:p>
      <w:pPr>
        <w:spacing w:after="120" w:before="0"/>
      </w:pPr>
      <w:r>
        <w:rPr>
          <w:rFonts w:ascii="Arial" w:cs="Arial" w:eastAsia="Arial" w:hAnsi="Arial"/>
          <w:color w:val="1A1A1A"/>
          <w:sz w:val="22"/>
          <w:szCs w:val="22"/>
        </w:rPr>
        <w:t xml:space="preserve">Common hook patterns:</w:t>
      </w:r>
    </w:p>
    <w:p>
      <w:pPr>
        <w:pStyle w:val="ListParagraph"/>
        <w:numPr>
          <w:ilvl w:val="0"/>
          <w:numId w:val="2"/>
        </w:numPr>
        <w:spacing w:after="80" w:before="0"/>
      </w:pPr>
      <w:r>
        <w:rPr>
          <w:rFonts w:ascii="Arial" w:cs="Arial" w:eastAsia="Arial" w:hAnsi="Arial"/>
          <w:color w:val="1A1A1A"/>
          <w:sz w:val="22"/>
          <w:szCs w:val="22"/>
        </w:rPr>
        <w:t xml:space="preserve">Pre-tool hook — validate inputs before a destructive operation (file write, API call).</w:t>
      </w:r>
    </w:p>
    <w:p>
      <w:pPr>
        <w:pStyle w:val="ListParagraph"/>
        <w:numPr>
          <w:ilvl w:val="0"/>
          <w:numId w:val="2"/>
        </w:numPr>
        <w:spacing w:after="80" w:before="0"/>
      </w:pPr>
      <w:r>
        <w:rPr>
          <w:rFonts w:ascii="Arial" w:cs="Arial" w:eastAsia="Arial" w:hAnsi="Arial"/>
          <w:color w:val="1A1A1A"/>
          <w:sz w:val="22"/>
          <w:szCs w:val="22"/>
        </w:rPr>
        <w:t xml:space="preserve">Post-tool hook — log every tool call to an audit trail file.</w:t>
      </w:r>
    </w:p>
    <w:p>
      <w:pPr>
        <w:pStyle w:val="ListParagraph"/>
        <w:numPr>
          <w:ilvl w:val="0"/>
          <w:numId w:val="2"/>
        </w:numPr>
        <w:spacing w:after="80" w:before="0"/>
      </w:pPr>
      <w:r>
        <w:rPr>
          <w:rFonts w:ascii="Arial" w:cs="Arial" w:eastAsia="Arial" w:hAnsi="Arial"/>
          <w:color w:val="1A1A1A"/>
          <w:sz w:val="22"/>
          <w:szCs w:val="22"/>
        </w:rPr>
        <w:t xml:space="preserve">Stop hook — run a QA check script before the agent terminates.</w:t>
      </w:r>
    </w:p>
    <w:p>
      <w:pPr>
        <w:pStyle w:val="ListParagraph"/>
        <w:numPr>
          <w:ilvl w:val="0"/>
          <w:numId w:val="2"/>
        </w:numPr>
        <w:spacing w:after="80" w:before="0"/>
      </w:pPr>
      <w:r>
        <w:rPr>
          <w:rFonts w:ascii="Arial" w:cs="Arial" w:eastAsia="Arial" w:hAnsi="Arial"/>
          <w:color w:val="1A1A1A"/>
          <w:sz w:val="22"/>
          <w:szCs w:val="22"/>
        </w:rPr>
        <w:t xml:space="preserve">Session start hook — inject today's date and any time-sensitive context into memory.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1E1E1E" w:val="clear"/>
            <w:tcMar>
              <w:top w:type="dxa" w:w="100"/>
              <w:left w:type="dxa" w:w="200"/>
              <w:bottom w:type="dxa" w:w="100"/>
              <w:right w:type="dxa" w:w="120"/>
            </w:tcMar>
          </w:tcPr>
          <w:p>
            <w:pPr>
              <w:spacing w:after="40" w:before="0"/>
            </w:pPr>
            <w:r>
              <w:rPr>
                <w:rFonts w:ascii="Courier New" w:cs="Courier New" w:eastAsia="Courier New" w:hAnsi="Courier New"/>
                <w:color w:val="00FF88"/>
                <w:sz w:val="18"/>
                <w:szCs w:val="18"/>
              </w:rPr>
              <w:t xml:space="preserve"># .claude/hooks/post-tool-audit.sh</w:t>
            </w:r>
          </w:p>
          <w:p>
            <w:pPr>
              <w:spacing w:after="40" w:before="0"/>
            </w:pPr>
            <w:r>
              <w:rPr>
                <w:rFonts w:ascii="Courier New" w:cs="Courier New" w:eastAsia="Courier New" w:hAnsi="Courier New"/>
                <w:color w:val="00FF88"/>
                <w:sz w:val="18"/>
                <w:szCs w:val="18"/>
              </w:rPr>
              <w:t xml:space="preserve">#!/bin/bash</w:t>
            </w:r>
          </w:p>
          <w:p>
            <w:pPr>
              <w:spacing w:after="40" w:before="0"/>
            </w:pPr>
            <w:r>
              <w:rPr>
                <w:rFonts w:ascii="Courier New" w:cs="Courier New" w:eastAsia="Courier New" w:hAnsi="Courier New"/>
                <w:color w:val="00FF88"/>
                <w:sz w:val="18"/>
                <w:szCs w:val="18"/>
              </w:rPr>
              <w:t xml:space="preserve"># Logs every tool call with timestamp to the audit trail</w:t>
            </w:r>
          </w:p>
          <w:p>
            <w:pPr>
              <w:spacing w:after="40" w:before="0"/>
            </w:pPr>
            <w:r>
              <w:rPr>
                <w:rFonts w:ascii="Courier New" w:cs="Courier New" w:eastAsia="Courier New" w:hAnsi="Courier New"/>
                <w:color w:val="00FF88"/>
                <w:sz w:val="18"/>
                <w:szCs w:val="18"/>
              </w:rPr>
              <w:t xml:space="preserve">TIMESTAMP=$(date -u +"%Y-%m-%dT%H:%M:%SZ")</w:t>
            </w:r>
          </w:p>
          <w:p>
            <w:pPr>
              <w:spacing w:after="40" w:before="0"/>
            </w:pPr>
            <w:r>
              <w:rPr>
                <w:rFonts w:ascii="Courier New" w:cs="Courier New" w:eastAsia="Courier New" w:hAnsi="Courier New"/>
                <w:color w:val="00FF88"/>
                <w:sz w:val="18"/>
                <w:szCs w:val="18"/>
              </w:rPr>
              <w:t xml:space="preserve">TOOL_NAME="$CLAUDE_TOOL_NAME"</w:t>
            </w:r>
          </w:p>
          <w:p>
            <w:pPr>
              <w:spacing w:after="40" w:before="0"/>
            </w:pPr>
            <w:r>
              <w:rPr>
                <w:rFonts w:ascii="Courier New" w:cs="Courier New" w:eastAsia="Courier New" w:hAnsi="Courier New"/>
                <w:color w:val="00FF88"/>
                <w:sz w:val="18"/>
                <w:szCs w:val="18"/>
              </w:rPr>
              <w:t xml:space="preserve">echo "$TIMESTAMP | $TOOL_NAME" &gt;&gt; memory/sessions/audit-$(date +%Y-%m-%d).log</w:t>
            </w:r>
          </w:p>
        </w:tc>
      </w:tr>
    </w:tbl>
    <w:p>
      <w:pPr>
        <w:spacing w:after="80" w:before="0"/>
      </w:pPr>
    </w:p>
    <w:p>
      <w:pPr>
        <w:pStyle w:val="Heading2"/>
        <w:pBdr>
          <w:bottom w:val="single" w:color="2E75B6" w:sz="4" w:space="4"/>
        </w:pBdr>
        <w:spacing w:after="80" w:before="280"/>
      </w:pPr>
      <w:r>
        <w:rPr>
          <w:rFonts w:ascii="Arial" w:cs="Arial" w:eastAsia="Arial" w:hAnsi="Arial"/>
          <w:b/>
          <w:bCs/>
          <w:color w:val="1F3864"/>
          <w:sz w:val="26"/>
          <w:szCs w:val="26"/>
        </w:rPr>
        <w:t xml:space="preserve">Phase 6 — Build the Self-Maintenance Layer</w:t>
      </w:r>
    </w:p>
    <w:p>
      <w:pPr>
        <w:spacing w:after="80" w:before="0"/>
      </w:pPr>
    </w:p>
    <w:p>
      <w:pPr>
        <w:spacing w:after="120" w:before="0"/>
      </w:pPr>
      <w:r>
        <w:rPr>
          <w:rFonts w:ascii="Arial" w:cs="Arial" w:eastAsia="Arial" w:hAnsi="Arial"/>
          <w:color w:val="1A1A1A"/>
          <w:sz w:val="22"/>
          <w:szCs w:val="22"/>
        </w:rPr>
        <w:t xml:space="preserve">A production CCOS needs to stay current and improve over time without constant developer intervention. Three self-maintenance mechanisms cover the most important needs.</w:t>
      </w:r>
    </w:p>
    <w:p>
      <w:pPr>
        <w:spacing w:after="80" w:before="0"/>
      </w:pPr>
    </w:p>
    <w:p>
      <w:pPr>
        <w:pStyle w:val="Heading3"/>
        <w:spacing w:after="60" w:before="200"/>
      </w:pPr>
      <w:r>
        <w:rPr>
          <w:rFonts w:ascii="Arial" w:cs="Arial" w:eastAsia="Arial" w:hAnsi="Arial"/>
          <w:b/>
          <w:bCs/>
          <w:color w:val="2E75B6"/>
          <w:sz w:val="22"/>
          <w:szCs w:val="22"/>
        </w:rPr>
        <w:t xml:space="preserve">Step 6.1  Context Self-Update Agent</w:t>
      </w:r>
    </w:p>
    <w:p>
      <w:pPr>
        <w:pStyle w:val="ListParagraph"/>
        <w:numPr>
          <w:ilvl w:val="0"/>
          <w:numId w:val="3"/>
        </w:numPr>
        <w:spacing w:after="80" w:before="0"/>
      </w:pPr>
      <w:r>
        <w:rPr>
          <w:rFonts w:ascii="Arial" w:cs="Arial" w:eastAsia="Arial" w:hAnsi="Arial"/>
          <w:color w:val="1A1A1A"/>
          <w:sz w:val="22"/>
          <w:szCs w:val="22"/>
        </w:rPr>
        <w:t xml:space="preserve">Create a maintenance agent at .claude/agents/maintenance-agent.md.</w:t>
      </w:r>
    </w:p>
    <w:p>
      <w:pPr>
        <w:pStyle w:val="ListParagraph"/>
        <w:numPr>
          <w:ilvl w:val="0"/>
          <w:numId w:val="3"/>
        </w:numPr>
        <w:spacing w:after="80" w:before="0"/>
      </w:pPr>
      <w:r>
        <w:rPr>
          <w:rFonts w:ascii="Arial" w:cs="Arial" w:eastAsia="Arial" w:hAnsi="Arial"/>
          <w:color w:val="1A1A1A"/>
          <w:sz w:val="22"/>
          <w:szCs w:val="22"/>
        </w:rPr>
        <w:t xml:space="preserve">Schedule it to run weekly (via cron or your scheduling tool).</w:t>
      </w:r>
    </w:p>
    <w:p>
      <w:pPr>
        <w:pStyle w:val="ListParagraph"/>
        <w:numPr>
          <w:ilvl w:val="0"/>
          <w:numId w:val="3"/>
        </w:numPr>
        <w:spacing w:after="80" w:before="0"/>
      </w:pPr>
      <w:r>
        <w:rPr>
          <w:rFonts w:ascii="Arial" w:cs="Arial" w:eastAsia="Arial" w:hAnsi="Arial"/>
          <w:color w:val="1A1A1A"/>
          <w:sz w:val="22"/>
          <w:szCs w:val="22"/>
        </w:rPr>
        <w:t xml:space="preserve">Its task: read memory/sessions/ from the past week, identify any patterns in revisions or failures, and draft proposed edits to CLAUDE.md.</w:t>
      </w:r>
    </w:p>
    <w:p>
      <w:pPr>
        <w:pStyle w:val="ListParagraph"/>
        <w:numPr>
          <w:ilvl w:val="0"/>
          <w:numId w:val="3"/>
        </w:numPr>
        <w:spacing w:after="80" w:before="0"/>
      </w:pPr>
      <w:r>
        <w:rPr>
          <w:rFonts w:ascii="Arial" w:cs="Arial" w:eastAsia="Arial" w:hAnsi="Arial"/>
          <w:color w:val="1A1A1A"/>
          <w:sz w:val="22"/>
          <w:szCs w:val="22"/>
        </w:rPr>
        <w:t xml:space="preserve">A human reviews and approves the diff before it is committed.</w:t>
      </w:r>
    </w:p>
    <w:p>
      <w:pPr>
        <w:spacing w:after="80" w:before="0"/>
      </w:pPr>
    </w:p>
    <w:p>
      <w:pPr>
        <w:pStyle w:val="Heading3"/>
        <w:spacing w:after="60" w:before="200"/>
      </w:pPr>
      <w:r>
        <w:rPr>
          <w:rFonts w:ascii="Arial" w:cs="Arial" w:eastAsia="Arial" w:hAnsi="Arial"/>
          <w:b/>
          <w:bCs/>
          <w:color w:val="2E75B6"/>
          <w:sz w:val="22"/>
          <w:szCs w:val="22"/>
        </w:rPr>
        <w:t xml:space="preserve">Step 6.2  Feedback Loop</w:t>
      </w:r>
    </w:p>
    <w:p>
      <w:pPr>
        <w:pStyle w:val="ListParagraph"/>
        <w:numPr>
          <w:ilvl w:val="0"/>
          <w:numId w:val="3"/>
        </w:numPr>
        <w:spacing w:after="80" w:before="0"/>
      </w:pPr>
      <w:r>
        <w:rPr>
          <w:rFonts w:ascii="Arial" w:cs="Arial" w:eastAsia="Arial" w:hAnsi="Arial"/>
          <w:color w:val="1A1A1A"/>
          <w:sz w:val="22"/>
          <w:szCs w:val="22"/>
        </w:rPr>
        <w:t xml:space="preserve">Add a rating field to your session log schema: outcome: accepted | revised | rejected.</w:t>
      </w:r>
    </w:p>
    <w:p>
      <w:pPr>
        <w:pStyle w:val="ListParagraph"/>
        <w:numPr>
          <w:ilvl w:val="0"/>
          <w:numId w:val="3"/>
        </w:numPr>
        <w:spacing w:after="80" w:before="0"/>
      </w:pPr>
      <w:r>
        <w:rPr>
          <w:rFonts w:ascii="Arial" w:cs="Arial" w:eastAsia="Arial" w:hAnsi="Arial"/>
          <w:color w:val="1A1A1A"/>
          <w:sz w:val="22"/>
          <w:szCs w:val="22"/>
        </w:rPr>
        <w:t xml:space="preserve">After each workflow output is delivered, log the outcome.</w:t>
      </w:r>
    </w:p>
    <w:p>
      <w:pPr>
        <w:pStyle w:val="ListParagraph"/>
        <w:numPr>
          <w:ilvl w:val="0"/>
          <w:numId w:val="3"/>
        </w:numPr>
        <w:spacing w:after="80" w:before="0"/>
      </w:pPr>
      <w:r>
        <w:rPr>
          <w:rFonts w:ascii="Arial" w:cs="Arial" w:eastAsia="Arial" w:hAnsi="Arial"/>
          <w:color w:val="1A1A1A"/>
          <w:sz w:val="22"/>
          <w:szCs w:val="22"/>
        </w:rPr>
        <w:t xml:space="preserve">Once per month, have the maintenance agent review outcomes and surface:</w:t>
      </w:r>
    </w:p>
    <w:p>
      <w:pPr>
        <w:pStyle w:val="ListParagraph"/>
        <w:numPr>
          <w:ilvl w:val="1"/>
          <w:numId w:val="3"/>
        </w:numPr>
        <w:spacing w:after="80" w:before="0"/>
      </w:pPr>
      <w:r>
        <w:rPr>
          <w:rFonts w:ascii="Arial" w:cs="Arial" w:eastAsia="Arial" w:hAnsi="Arial"/>
          <w:color w:val="1A1A1A"/>
          <w:sz w:val="22"/>
          <w:szCs w:val="22"/>
        </w:rPr>
        <w:t xml:space="preserve">Patterns in rejected or revised outputs (signals for prompt improvement).</w:t>
      </w:r>
    </w:p>
    <w:p>
      <w:pPr>
        <w:pStyle w:val="ListParagraph"/>
        <w:numPr>
          <w:ilvl w:val="1"/>
          <w:numId w:val="3"/>
        </w:numPr>
        <w:spacing w:after="80" w:before="0"/>
      </w:pPr>
      <w:r>
        <w:rPr>
          <w:rFonts w:ascii="Arial" w:cs="Arial" w:eastAsia="Arial" w:hAnsi="Arial"/>
          <w:color w:val="1A1A1A"/>
          <w:sz w:val="22"/>
          <w:szCs w:val="22"/>
        </w:rPr>
        <w:t xml:space="preserve">Consistently successful patterns (signals to promote into skills or CLAUDE.md).</w:t>
      </w:r>
    </w:p>
    <w:p>
      <w:pPr>
        <w:pStyle w:val="ListParagraph"/>
        <w:numPr>
          <w:ilvl w:val="1"/>
          <w:numId w:val="3"/>
        </w:numPr>
        <w:spacing w:after="80" w:before="0"/>
      </w:pPr>
      <w:r>
        <w:rPr>
          <w:rFonts w:ascii="Arial" w:cs="Arial" w:eastAsia="Arial" w:hAnsi="Arial"/>
          <w:color w:val="1A1A1A"/>
          <w:sz w:val="22"/>
          <w:szCs w:val="22"/>
        </w:rPr>
        <w:t xml:space="preserve">Tools or skills that caused errors (signals for reliability fixes).</w:t>
      </w:r>
    </w:p>
    <w:p>
      <w:pPr>
        <w:spacing w:after="80" w:before="0"/>
      </w:pPr>
    </w:p>
    <w:p>
      <w:pPr>
        <w:pStyle w:val="Heading3"/>
        <w:spacing w:after="60" w:before="200"/>
      </w:pPr>
      <w:r>
        <w:rPr>
          <w:rFonts w:ascii="Arial" w:cs="Arial" w:eastAsia="Arial" w:hAnsi="Arial"/>
          <w:b/>
          <w:bCs/>
          <w:color w:val="2E75B6"/>
          <w:sz w:val="22"/>
          <w:szCs w:val="22"/>
        </w:rPr>
        <w:t xml:space="preserve">Step 6.3  Error Handling and Recovery</w:t>
      </w:r>
    </w:p>
    <w:p>
      <w:pPr>
        <w:spacing w:after="120" w:before="0"/>
      </w:pPr>
      <w:r>
        <w:rPr>
          <w:rFonts w:ascii="Arial" w:cs="Arial" w:eastAsia="Arial" w:hAnsi="Arial"/>
          <w:color w:val="1A1A1A"/>
          <w:sz w:val="22"/>
          <w:szCs w:val="22"/>
        </w:rPr>
        <w:t xml:space="preserve">Define explicit failure procedures in CLAUDE.md so agents behave predictably when things break:</w:t>
      </w:r>
    </w:p>
    <w:p>
      <w:pPr>
        <w:pStyle w:val="ListParagraph"/>
        <w:numPr>
          <w:ilvl w:val="0"/>
          <w:numId w:val="2"/>
        </w:numPr>
        <w:spacing w:after="80" w:before="0"/>
      </w:pPr>
      <w:r>
        <w:rPr>
          <w:rFonts w:ascii="Arial" w:cs="Arial" w:eastAsia="Arial" w:hAnsi="Arial"/>
          <w:color w:val="1A1A1A"/>
          <w:sz w:val="22"/>
          <w:szCs w:val="22"/>
        </w:rPr>
        <w:t xml:space="preserve">If a tool call fails: log the error, wait 5 seconds, retry once. If it fails again, escalate to human.</w:t>
      </w:r>
    </w:p>
    <w:p>
      <w:pPr>
        <w:pStyle w:val="ListParagraph"/>
        <w:numPr>
          <w:ilvl w:val="0"/>
          <w:numId w:val="2"/>
        </w:numPr>
        <w:spacing w:after="80" w:before="0"/>
      </w:pPr>
      <w:r>
        <w:rPr>
          <w:rFonts w:ascii="Arial" w:cs="Arial" w:eastAsia="Arial" w:hAnsi="Arial"/>
          <w:color w:val="1A1A1A"/>
          <w:sz w:val="22"/>
          <w:szCs w:val="22"/>
        </w:rPr>
        <w:t xml:space="preserve">If a subagent returns malformed output: log a warning, attempt to parse defensively. If unparseable, re-run the subagent with the malformed output as context.</w:t>
      </w:r>
    </w:p>
    <w:p>
      <w:pPr>
        <w:pStyle w:val="ListParagraph"/>
        <w:numPr>
          <w:ilvl w:val="0"/>
          <w:numId w:val="2"/>
        </w:numPr>
        <w:spacing w:after="80" w:before="0"/>
      </w:pPr>
      <w:r>
        <w:rPr>
          <w:rFonts w:ascii="Arial" w:cs="Arial" w:eastAsia="Arial" w:hAnsi="Arial"/>
          <w:color w:val="1A1A1A"/>
          <w:sz w:val="22"/>
          <w:szCs w:val="22"/>
        </w:rPr>
        <w:t xml:space="preserve">If the context window is exhausted mid-workflow: write a checkpoint file and resume in a new session.</w:t>
      </w:r>
    </w:p>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Phase 7 — Testing and Iteration</w:t>
      </w:r>
    </w:p>
    <w:p>
      <w:pPr>
        <w:spacing w:after="80" w:before="0"/>
      </w:pPr>
    </w:p>
    <w:p>
      <w:pPr>
        <w:pStyle w:val="Heading3"/>
        <w:spacing w:after="60" w:before="200"/>
      </w:pPr>
      <w:r>
        <w:rPr>
          <w:rFonts w:ascii="Arial" w:cs="Arial" w:eastAsia="Arial" w:hAnsi="Arial"/>
          <w:b/>
          <w:bCs/>
          <w:color w:val="2E75B6"/>
          <w:sz w:val="22"/>
          <w:szCs w:val="22"/>
        </w:rPr>
        <w:t xml:space="preserve">Step 7.1  Run Your First End-to-End Test</w:t>
      </w:r>
    </w:p>
    <w:p>
      <w:pPr>
        <w:pStyle w:val="ListParagraph"/>
        <w:numPr>
          <w:ilvl w:val="0"/>
          <w:numId w:val="3"/>
        </w:numPr>
        <w:spacing w:after="80" w:before="0"/>
      </w:pPr>
      <w:r>
        <w:rPr>
          <w:rFonts w:ascii="Arial" w:cs="Arial" w:eastAsia="Arial" w:hAnsi="Arial"/>
          <w:color w:val="1A1A1A"/>
          <w:sz w:val="22"/>
          <w:szCs w:val="22"/>
        </w:rPr>
        <w:t xml:space="preserve">Start a Claude Code session in your CCOS directory: cd my-ccos &amp;&amp; claude</w:t>
      </w:r>
    </w:p>
    <w:p>
      <w:pPr>
        <w:pStyle w:val="ListParagraph"/>
        <w:numPr>
          <w:ilvl w:val="0"/>
          <w:numId w:val="3"/>
        </w:numPr>
        <w:spacing w:after="80" w:before="0"/>
      </w:pPr>
      <w:r>
        <w:rPr>
          <w:rFonts w:ascii="Arial" w:cs="Arial" w:eastAsia="Arial" w:hAnsi="Arial"/>
          <w:color w:val="1A1A1A"/>
          <w:sz w:val="22"/>
          <w:szCs w:val="22"/>
        </w:rPr>
        <w:t xml:space="preserve">Run a simple single-agent task to verify CLAUDE.md is loading: "Summarise your operating context." Claude should describe your company, brand voice, and available tools.</w:t>
      </w:r>
    </w:p>
    <w:p>
      <w:pPr>
        <w:pStyle w:val="ListParagraph"/>
        <w:numPr>
          <w:ilvl w:val="0"/>
          <w:numId w:val="3"/>
        </w:numPr>
        <w:spacing w:after="80" w:before="0"/>
      </w:pPr>
      <w:r>
        <w:rPr>
          <w:rFonts w:ascii="Arial" w:cs="Arial" w:eastAsia="Arial" w:hAnsi="Arial"/>
          <w:color w:val="1A1A1A"/>
          <w:sz w:val="22"/>
          <w:szCs w:val="22"/>
        </w:rPr>
        <w:t xml:space="preserve">Run a workflow: "Run the competitive-analysis workflow for [Company X] in the [market] segment."</w:t>
      </w:r>
    </w:p>
    <w:p>
      <w:pPr>
        <w:pStyle w:val="ListParagraph"/>
        <w:numPr>
          <w:ilvl w:val="0"/>
          <w:numId w:val="3"/>
        </w:numPr>
        <w:spacing w:after="80" w:before="0"/>
      </w:pPr>
      <w:r>
        <w:rPr>
          <w:rFonts w:ascii="Arial" w:cs="Arial" w:eastAsia="Arial" w:hAnsi="Arial"/>
          <w:color w:val="1A1A1A"/>
          <w:sz w:val="22"/>
          <w:szCs w:val="22"/>
        </w:rPr>
        <w:t xml:space="preserve">Inspect the output for: correct tone, structured format, valid sources, correct memory write.</w:t>
      </w:r>
    </w:p>
    <w:p>
      <w:pPr>
        <w:spacing w:after="80" w:before="0"/>
      </w:pPr>
    </w:p>
    <w:p>
      <w:pPr>
        <w:pStyle w:val="Heading3"/>
        <w:spacing w:after="60" w:before="200"/>
      </w:pPr>
      <w:r>
        <w:rPr>
          <w:rFonts w:ascii="Arial" w:cs="Arial" w:eastAsia="Arial" w:hAnsi="Arial"/>
          <w:b/>
          <w:bCs/>
          <w:color w:val="2E75B6"/>
          <w:sz w:val="22"/>
          <w:szCs w:val="22"/>
        </w:rPr>
        <w:t xml:space="preserve">Step 7.2  Identify and Fix the First Three Gaps</w:t>
      </w:r>
    </w:p>
    <w:p>
      <w:pPr>
        <w:spacing w:after="120" w:before="0"/>
      </w:pPr>
      <w:r>
        <w:rPr>
          <w:rFonts w:ascii="Arial" w:cs="Arial" w:eastAsia="Arial" w:hAnsi="Arial"/>
          <w:color w:val="1A1A1A"/>
          <w:sz w:val="22"/>
          <w:szCs w:val="22"/>
        </w:rPr>
        <w:t xml:space="preserve">Your first real workflow run will almost certainly reveal gaps in CLAUDE.md, skill definitions, or agent handoffs. This is expected and is the fastest path to a reliable system. For each gap:</w:t>
      </w:r>
    </w:p>
    <w:p>
      <w:pPr>
        <w:pStyle w:val="ListParagraph"/>
        <w:numPr>
          <w:ilvl w:val="0"/>
          <w:numId w:val="3"/>
        </w:numPr>
        <w:spacing w:after="80" w:before="0"/>
      </w:pPr>
      <w:r>
        <w:rPr>
          <w:rFonts w:ascii="Arial" w:cs="Arial" w:eastAsia="Arial" w:hAnsi="Arial"/>
          <w:color w:val="1A1A1A"/>
          <w:sz w:val="22"/>
          <w:szCs w:val="22"/>
        </w:rPr>
        <w:t xml:space="preserve">Document the failure precisely: what was expected, what was produced, what the agent misunderstood.</w:t>
      </w:r>
    </w:p>
    <w:p>
      <w:pPr>
        <w:pStyle w:val="ListParagraph"/>
        <w:numPr>
          <w:ilvl w:val="0"/>
          <w:numId w:val="3"/>
        </w:numPr>
        <w:spacing w:after="80" w:before="0"/>
      </w:pPr>
      <w:r>
        <w:rPr>
          <w:rFonts w:ascii="Arial" w:cs="Arial" w:eastAsia="Arial" w:hAnsi="Arial"/>
          <w:color w:val="1A1A1A"/>
          <w:sz w:val="22"/>
          <w:szCs w:val="22"/>
        </w:rPr>
        <w:t xml:space="preserve">Trace the root cause: missing context in CLAUDE.md, ambiguous skill instruction, malformed handoff schema, or missing error handling.</w:t>
      </w:r>
    </w:p>
    <w:p>
      <w:pPr>
        <w:pStyle w:val="ListParagraph"/>
        <w:numPr>
          <w:ilvl w:val="0"/>
          <w:numId w:val="3"/>
        </w:numPr>
        <w:spacing w:after="80" w:before="0"/>
      </w:pPr>
      <w:r>
        <w:rPr>
          <w:rFonts w:ascii="Arial" w:cs="Arial" w:eastAsia="Arial" w:hAnsi="Arial"/>
          <w:color w:val="1A1A1A"/>
          <w:sz w:val="22"/>
          <w:szCs w:val="22"/>
        </w:rPr>
        <w:t xml:space="preserve">Fix the lowest layer first: CLAUDE.md errors propagate everywhere; fix them before debugging individual skills.</w:t>
      </w:r>
    </w:p>
    <w:p>
      <w:pPr>
        <w:pStyle w:val="ListParagraph"/>
        <w:numPr>
          <w:ilvl w:val="0"/>
          <w:numId w:val="3"/>
        </w:numPr>
        <w:spacing w:after="80" w:before="0"/>
      </w:pPr>
      <w:r>
        <w:rPr>
          <w:rFonts w:ascii="Arial" w:cs="Arial" w:eastAsia="Arial" w:hAnsi="Arial"/>
          <w:color w:val="1A1A1A"/>
          <w:sz w:val="22"/>
          <w:szCs w:val="22"/>
        </w:rPr>
        <w:t xml:space="preserve">Re-run the same test. Repeat until the workflow produces acceptable output three times consecutively.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WARNING</w:t>
            </w:r>
          </w:p>
        </w:tc>
        <w:tc>
          <w:tcPr>
            <w:tcW w:type="dxa" w:w="8960"/>
            <w:tcBorders>
              <w:top w:val="single" w:color="2E75B6" w:sz="4"/>
              <w:left w:val="none" w:color="FFFFFF" w:sz="0"/>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color w:val="1A1A1A"/>
                <w:sz w:val="20"/>
                <w:szCs w:val="20"/>
              </w:rPr>
              <w:t xml:space="preserve">The most common first-build mistake is expanding the CCOS too quickly before the core workflow is stable. Lock in one working workflow before adding a second. Each new workflow will be faster to build once the foundations are solid.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501A" w:val="clear"/>
            <w:tcMar>
              <w:top w:type="dxa" w:w="120"/>
              <w:left w:type="dxa" w:w="140"/>
              <w:bottom w:type="dxa" w:w="120"/>
              <w:right w:type="dxa" w:w="100"/>
            </w:tcMar>
            <w:vAlign w:val="center"/>
          </w:tcPr>
          <w:p>
            <w:pPr>
              <w:jc w:val="center"/>
            </w:pPr>
            <w:r>
              <w:rPr>
                <w:rFonts w:ascii="Arial" w:cs="Arial" w:eastAsia="Arial" w:hAnsi="Arial"/>
                <w:b/>
                <w:bCs/>
                <w:color w:val="FFFFFF"/>
                <w:sz w:val="52"/>
                <w:szCs w:val="52"/>
              </w:rPr>
              <w:t xml:space="preserve">4</w:t>
            </w:r>
          </w:p>
        </w:tc>
        <w:tc>
          <w:tcPr>
            <w:tcW w:type="dxa" w:w="8360"/>
            <w:tcBorders>
              <w:top w:val="none" w:color="FFFFFF" w:sz="0"/>
              <w:left w:val="none" w:color="FFFFFF" w:sz="0"/>
              <w:bottom w:val="none" w:color="FFFFFF" w:sz="0"/>
              <w:right w:val="none" w:color="FFFFFF" w:sz="0"/>
            </w:tcBorders>
            <w:shd w:fill="1F3864" w:val="clear"/>
            <w:tcMar>
              <w:top w:type="dxa" w:w="120"/>
              <w:left w:type="dxa" w:w="240"/>
              <w:bottom w:type="dxa" w:w="120"/>
              <w:right w:type="dxa" w:w="140"/>
            </w:tcMar>
            <w:vAlign w:val="center"/>
          </w:tcPr>
          <w:p>
            <w:r>
              <w:rPr>
                <w:rFonts w:ascii="Arial" w:cs="Arial" w:eastAsia="Arial" w:hAnsi="Arial"/>
                <w:b/>
                <w:bCs/>
                <w:color w:val="FFFFFF"/>
                <w:sz w:val="40"/>
                <w:szCs w:val="40"/>
              </w:rPr>
              <w:t xml:space="preserve">Related Articles and Tutorials</w:t>
            </w:r>
          </w:p>
        </w:tc>
      </w:tr>
    </w:tbl>
    <w:p>
      <w:pPr>
        <w:spacing w:after="160" w:before="0"/>
      </w:pPr>
    </w:p>
    <w:p>
      <w:pPr>
        <w:pStyle w:val="Heading2"/>
        <w:pBdr>
          <w:bottom w:val="single" w:color="2E75B6" w:sz="4" w:space="4"/>
        </w:pBdr>
        <w:spacing w:after="80" w:before="280"/>
      </w:pPr>
      <w:r>
        <w:rPr>
          <w:rFonts w:ascii="Arial" w:cs="Arial" w:eastAsia="Arial" w:hAnsi="Arial"/>
          <w:b/>
          <w:bCs/>
          <w:color w:val="1F3864"/>
          <w:sz w:val="26"/>
          <w:szCs w:val="26"/>
        </w:rPr>
        <w:t xml:space="preserve">4.1  Primary Source: The Build &amp; Sell CCOS Course</w:t>
      </w:r>
    </w:p>
    <w:p>
      <w:pPr>
        <w:spacing w:after="80" w:before="0"/>
      </w:pPr>
    </w:p>
    <w:p>
      <w:pPr>
        <w:spacing w:after="120" w:before="0"/>
      </w:pPr>
      <w:r>
        <w:rPr>
          <w:rFonts w:ascii="Arial" w:cs="Arial" w:eastAsia="Arial" w:hAnsi="Arial"/>
          <w:color w:val="1A1A1A"/>
          <w:sz w:val="22"/>
          <w:szCs w:val="22"/>
        </w:rPr>
        <w:t xml:space="preserve">The primary source material for this manual is the following YouTube course. It covers the full build workflow, including how to package and sell CCOS solutions to clients.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1A" w:sz="6"/>
              <w:left w:val="single" w:color="CCCCCC" w:sz="2"/>
              <w:bottom w:val="single" w:color="CCCCCC" w:sz="2"/>
              <w:right w:val="single" w:color="CCCCCC" w:sz="2"/>
            </w:tcBorders>
            <w:shd w:fill="F2F2F2" w:val="clear"/>
            <w:tcMar>
              <w:top w:type="dxa" w:w="120"/>
              <w:left w:type="dxa" w:w="200"/>
              <w:bottom w:type="dxa" w:w="120"/>
              <w:right w:type="dxa" w:w="120"/>
            </w:tcMar>
          </w:tcPr>
          <w:p>
            <w:pPr>
              <w:spacing w:after="80" w:before="0"/>
            </w:pPr>
            <w:r>
              <w:rPr>
                <w:rFonts w:ascii="Arial" w:cs="Arial" w:eastAsia="Arial" w:hAnsi="Arial"/>
                <w:b/>
                <w:bCs/>
                <w:color w:val="1F3864"/>
                <w:sz w:val="22"/>
                <w:szCs w:val="22"/>
              </w:rPr>
              <w:t xml:space="preserve">Build &amp; Sell Claude Code Operating Systems (2+ Hour Course)</w:t>
            </w:r>
          </w:p>
          <w:p>
            <w:pPr>
              <w:spacing w:after="80" w:before="0"/>
            </w:pPr>
            <w:hyperlink w:history="1" r:id="rIddbb4mx2ifqkex8c0zn8pk">
              <w:r>
                <w:rPr>
                  <w:rFonts w:ascii="Arial" w:cs="Arial" w:eastAsia="Arial" w:hAnsi="Arial"/>
                  <w:color w:val="2E75B6"/>
                  <w:sz w:val="22"/>
                  <w:szCs w:val="22"/>
                  <w:u w:val="single"/>
                </w:rPr>
                <w:t xml:space="preserve">https://www.youtube.com/watch?v=bCljOfCH8Ms</w:t>
              </w:r>
            </w:hyperlink>
          </w:p>
          <w:p>
            <w:r>
              <w:rPr>
                <w:rFonts w:ascii="Arial" w:cs="Arial" w:eastAsia="Arial" w:hAnsi="Arial"/>
                <w:color w:val="404040"/>
                <w:sz w:val="20"/>
                <w:szCs w:val="20"/>
              </w:rPr>
              <w:t xml:space="preserve">A comprehensive 2+ hour course covering the full CCOS architecture, build process, and commercial packaging. Includes live demonstrations of skills, MCP configuration, multi-agent orchestration, and client delivery frameworks.</w:t>
            </w:r>
          </w:p>
        </w:tc>
      </w:tr>
    </w:tbl>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4.2  Official Anthropic Documentation</w:t>
      </w:r>
    </w:p>
    <w:p>
      <w:pPr>
        <w:spacing w:after="80" w:before="0"/>
      </w:pPr>
    </w:p>
    <w:p>
      <w:pPr>
        <w:spacing w:after="120" w:before="0"/>
      </w:pPr>
      <w:r>
        <w:rPr>
          <w:rFonts w:ascii="Arial" w:cs="Arial" w:eastAsia="Arial" w:hAnsi="Arial"/>
          <w:color w:val="1A1A1A"/>
          <w:sz w:val="22"/>
          <w:szCs w:val="22"/>
        </w:rPr>
        <w:t xml:space="preserve">Always refer to the official Anthropic documentation as the authoritative source for Claude Code features, API behaviour, and security guidelines.</w:t>
      </w:r>
    </w:p>
    <w:p>
      <w:pPr>
        <w:spacing w:after="60" w:before="0"/>
      </w:pPr>
    </w:p>
    <w:p>
      <w:pPr>
        <w:spacing w:after="80" w:before="0"/>
      </w:pPr>
      <w:hyperlink w:history="1" r:id="rIdgoioyj3nevriymvra1zmu">
        <w:r>
          <w:rPr>
            <w:rFonts w:ascii="Arial" w:cs="Arial" w:eastAsia="Arial" w:hAnsi="Arial"/>
            <w:color w:val="2E75B6"/>
            <w:sz w:val="22"/>
            <w:szCs w:val="22"/>
            <w:u w:val="single"/>
          </w:rPr>
          <w:t xml:space="preserve">Claude Code Overview — Anthropic Docs</w:t>
        </w:r>
      </w:hyperlink>
    </w:p>
    <w:p>
      <w:pPr>
        <w:spacing w:after="80" w:before="0"/>
      </w:pPr>
      <w:hyperlink w:history="1" r:id="rIdvv4zhmr8u_eu5b0uapxck">
        <w:r>
          <w:rPr>
            <w:rFonts w:ascii="Arial" w:cs="Arial" w:eastAsia="Arial" w:hAnsi="Arial"/>
            <w:color w:val="2E75B6"/>
            <w:sz w:val="22"/>
            <w:szCs w:val="22"/>
            <w:u w:val="single"/>
          </w:rPr>
          <w:t xml:space="preserve">How Claude Code Works — code.claude.com</w:t>
        </w:r>
      </w:hyperlink>
    </w:p>
    <w:p>
      <w:pPr>
        <w:spacing w:after="80" w:before="0"/>
      </w:pPr>
      <w:hyperlink w:history="1" r:id="rIdr9vwvigyvr_bstrqnmqf9">
        <w:r>
          <w:rPr>
            <w:rFonts w:ascii="Arial" w:cs="Arial" w:eastAsia="Arial" w:hAnsi="Arial"/>
            <w:color w:val="2E75B6"/>
            <w:sz w:val="22"/>
            <w:szCs w:val="22"/>
            <w:u w:val="single"/>
          </w:rPr>
          <w:t xml:space="preserve">Extend Claude with Skills — Official Skills Reference</w:t>
        </w:r>
      </w:hyperlink>
    </w:p>
    <w:p>
      <w:pPr>
        <w:spacing w:after="80" w:before="0"/>
      </w:pPr>
      <w:hyperlink w:history="1" r:id="rIdi6xy-cpgj3ghafoh8vvps">
        <w:r>
          <w:rPr>
            <w:rFonts w:ascii="Arial" w:cs="Arial" w:eastAsia="Arial" w:hAnsi="Arial"/>
            <w:color w:val="2E75B6"/>
            <w:sz w:val="22"/>
            <w:szCs w:val="22"/>
            <w:u w:val="single"/>
          </w:rPr>
          <w:t xml:space="preserve">Claude Code Plugins Reference</w:t>
        </w:r>
      </w:hyperlink>
    </w:p>
    <w:p>
      <w:pPr>
        <w:spacing w:after="80" w:before="0"/>
      </w:pPr>
      <w:hyperlink w:history="1" r:id="rIdbhyniya_loe4iys9dxekc">
        <w:r>
          <w:rPr>
            <w:rFonts w:ascii="Arial" w:cs="Arial" w:eastAsia="Arial" w:hAnsi="Arial"/>
            <w:color w:val="2E75B6"/>
            <w:sz w:val="22"/>
            <w:szCs w:val="22"/>
            <w:u w:val="single"/>
          </w:rPr>
          <w:t xml:space="preserve">Create Custom Subagents</w:t>
        </w:r>
      </w:hyperlink>
    </w:p>
    <w:p>
      <w:pPr>
        <w:spacing w:after="80" w:before="0"/>
      </w:pPr>
      <w:hyperlink w:history="1" r:id="rIdwaxlc6dzhydv1xj2gvw11">
        <w:r>
          <w:rPr>
            <w:rFonts w:ascii="Arial" w:cs="Arial" w:eastAsia="Arial" w:hAnsi="Arial"/>
            <w:color w:val="2E75B6"/>
            <w:sz w:val="22"/>
            <w:szCs w:val="22"/>
            <w:u w:val="single"/>
          </w:rPr>
          <w:t xml:space="preserve">Agent Skills Overview — Claude Platform Docs</w:t>
        </w:r>
      </w:hyperlink>
    </w:p>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4.3  Architecture and Deep-Dive Articles</w:t>
      </w:r>
    </w:p>
    <w:p>
      <w:pPr>
        <w:spacing w:after="80" w:before="0"/>
      </w:pPr>
    </w:p>
    <w:p>
      <w:pPr>
        <w:spacing w:after="120" w:before="0"/>
      </w:pPr>
      <w:r>
        <w:rPr>
          <w:rFonts w:ascii="Arial" w:cs="Arial" w:eastAsia="Arial" w:hAnsi="Arial"/>
          <w:color w:val="1A1A1A"/>
          <w:sz w:val="22"/>
          <w:szCs w:val="22"/>
        </w:rPr>
        <w:t xml:space="preserve">These articles provide additional depth on specific architectural components and design patterns.</w:t>
      </w:r>
    </w:p>
    <w:p>
      <w:pPr>
        <w:spacing w:after="60" w:before="0"/>
      </w:pPr>
    </w:p>
    <w:p>
      <w:pPr>
        <w:spacing w:after="80" w:before="0"/>
      </w:pPr>
      <w:hyperlink w:history="1" r:id="rIduahpqxy55cunzhqbad_do">
        <w:r>
          <w:rPr>
            <w:rFonts w:ascii="Arial" w:cs="Arial" w:eastAsia="Arial" w:hAnsi="Arial"/>
            <w:color w:val="2E75B6"/>
            <w:sz w:val="22"/>
            <w:szCs w:val="22"/>
            <w:u w:val="single"/>
          </w:rPr>
          <w:t xml:space="preserve">How to Build an Agentic Operating System with Claude Code (MindStudio)</w:t>
        </w:r>
      </w:hyperlink>
      <w:r>
        <w:rPr>
          <w:rFonts w:ascii="Arial" w:cs="Arial" w:eastAsia="Arial" w:hAnsi="Arial"/>
          <w:color w:val="1A1A1A"/>
          <w:sz w:val="22"/>
          <w:szCs w:val="22"/>
        </w:rPr>
        <w:t xml:space="preserve"> — Covers the four-layer OS model, CLAUDE.md setup, multi-agent workflow patterns, and memory design.</w:t>
      </w:r>
    </w:p>
    <w:p>
      <w:pPr>
        <w:spacing w:after="80" w:before="0"/>
      </w:pPr>
      <w:hyperlink w:history="1" r:id="rIdiinm0424kgl0kbcm7lwdp">
        <w:r>
          <w:rPr>
            <w:rFonts w:ascii="Arial" w:cs="Arial" w:eastAsia="Arial" w:hAnsi="Arial"/>
            <w:color w:val="2E75B6"/>
            <w:sz w:val="22"/>
            <w:szCs w:val="22"/>
            <w:u w:val="single"/>
          </w:rPr>
          <w:t xml:space="preserve">How to Build an Agentic Business OS with Claude Code: Architecture and Setup Guide</w:t>
        </w:r>
      </w:hyperlink>
      <w:r>
        <w:rPr>
          <w:rFonts w:ascii="Arial" w:cs="Arial" w:eastAsia="Arial" w:hAnsi="Arial"/>
          <w:color w:val="1A1A1A"/>
          <w:sz w:val="22"/>
          <w:szCs w:val="22"/>
        </w:rPr>
        <w:t xml:space="preserve"> — Five-layer architecture deep dive with step-by-step setup instructions.</w:t>
      </w:r>
    </w:p>
    <w:p>
      <w:pPr>
        <w:spacing w:after="80" w:before="0"/>
      </w:pPr>
      <w:hyperlink w:history="1" r:id="rId0pd4g-gqcxy2aihvr6xeq">
        <w:r>
          <w:rPr>
            <w:rFonts w:ascii="Arial" w:cs="Arial" w:eastAsia="Arial" w:hAnsi="Arial"/>
            <w:color w:val="2E75B6"/>
            <w:sz w:val="22"/>
            <w:szCs w:val="22"/>
            <w:u w:val="single"/>
          </w:rPr>
          <w:t xml:space="preserve">Claude Code Architecture Deep Dive: The Agent Operating System</w:t>
        </w:r>
      </w:hyperlink>
      <w:r>
        <w:rPr>
          <w:rFonts w:ascii="Arial" w:cs="Arial" w:eastAsia="Arial" w:hAnsi="Arial"/>
          <w:color w:val="1A1A1A"/>
          <w:sz w:val="22"/>
          <w:szCs w:val="22"/>
        </w:rPr>
        <w:t xml:space="preserve"> — Technical breakdown of Claude Code's internal entry layer, prompt architecture, and multi-agent division.</w:t>
      </w:r>
    </w:p>
    <w:p>
      <w:pPr>
        <w:spacing w:after="80" w:before="0"/>
      </w:pPr>
      <w:hyperlink w:history="1" r:id="rIdnhtpiyfaonwktg32m_hxz">
        <w:r>
          <w:rPr>
            <w:rFonts w:ascii="Arial" w:cs="Arial" w:eastAsia="Arial" w:hAnsi="Arial"/>
            <w:color w:val="2E75B6"/>
            <w:sz w:val="22"/>
            <w:szCs w:val="22"/>
            <w:u w:val="single"/>
          </w:rPr>
          <w:t xml:space="preserve">Inside Claude Code: Tools, Memory, Hooks, and MCP</w:t>
        </w:r>
      </w:hyperlink>
      <w:r>
        <w:rPr>
          <w:rFonts w:ascii="Arial" w:cs="Arial" w:eastAsia="Arial" w:hAnsi="Arial"/>
          <w:color w:val="1A1A1A"/>
          <w:sz w:val="22"/>
          <w:szCs w:val="22"/>
        </w:rPr>
        <w:t xml:space="preserve"> — Covers the full tool governance pipeline and lifecycle management.</w:t>
      </w:r>
    </w:p>
    <w:p>
      <w:pPr>
        <w:spacing w:after="80" w:before="0"/>
      </w:pPr>
      <w:hyperlink w:history="1" r:id="rIdngikr4tqmoqej0sjx3xfl">
        <w:r>
          <w:rPr>
            <w:rFonts w:ascii="Arial" w:cs="Arial" w:eastAsia="Arial" w:hAnsi="Arial"/>
            <w:color w:val="2E75B6"/>
            <w:sz w:val="22"/>
            <w:szCs w:val="22"/>
            <w:u w:val="single"/>
          </w:rPr>
          <w:t xml:space="preserve">CLAUDE.md Mastery: Your AI's Operating System</w:t>
        </w:r>
      </w:hyperlink>
      <w:r>
        <w:rPr>
          <w:rFonts w:ascii="Arial" w:cs="Arial" w:eastAsia="Arial" w:hAnsi="Arial"/>
          <w:color w:val="1A1A1A"/>
          <w:sz w:val="22"/>
          <w:szCs w:val="22"/>
        </w:rPr>
        <w:t xml:space="preserve"> — Best practices for structuring the CLAUDE.md context file for maximum reliability.</w:t>
      </w:r>
    </w:p>
    <w:p>
      <w:pPr>
        <w:spacing w:after="80" w:before="0"/>
      </w:pPr>
      <w:hyperlink w:history="1" r:id="rIdy_nfzmydrbc9ffofoek26">
        <w:r>
          <w:rPr>
            <w:rFonts w:ascii="Arial" w:cs="Arial" w:eastAsia="Arial" w:hAnsi="Arial"/>
            <w:color w:val="2E75B6"/>
            <w:sz w:val="22"/>
            <w:szCs w:val="22"/>
            <w:u w:val="single"/>
          </w:rPr>
          <w:t xml:space="preserve">Understanding Claude Code's Full Stack: MCP, Skills, Subagents, and Hooks</w:t>
        </w:r>
      </w:hyperlink>
      <w:r>
        <w:rPr>
          <w:rFonts w:ascii="Arial" w:cs="Arial" w:eastAsia="Arial" w:hAnsi="Arial"/>
          <w:color w:val="1A1A1A"/>
          <w:sz w:val="22"/>
          <w:szCs w:val="22"/>
        </w:rPr>
        <w:t xml:space="preserve"> — Practical overview of all four extension layers with usage guidance.</w:t>
      </w:r>
    </w:p>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4.4  Skills and Plugins</w:t>
      </w:r>
    </w:p>
    <w:p>
      <w:pPr>
        <w:spacing w:after="60" w:before="0"/>
      </w:pPr>
    </w:p>
    <w:p>
      <w:pPr>
        <w:spacing w:after="80" w:before="0"/>
      </w:pPr>
      <w:hyperlink w:history="1" r:id="rIdmlysb7xnd9n9gf6wojhxp">
        <w:r>
          <w:rPr>
            <w:rFonts w:ascii="Arial" w:cs="Arial" w:eastAsia="Arial" w:hAnsi="Arial"/>
            <w:color w:val="2E75B6"/>
            <w:sz w:val="22"/>
            <w:szCs w:val="22"/>
            <w:u w:val="single"/>
          </w:rPr>
          <w:t xml:space="preserve">Claude Code Skills vs MCP vs Plugins: Complete Guide 2026 (MorphLLM)</w:t>
        </w:r>
      </w:hyperlink>
      <w:r>
        <w:rPr>
          <w:rFonts w:ascii="Arial" w:cs="Arial" w:eastAsia="Arial" w:hAnsi="Arial"/>
          <w:color w:val="1A1A1A"/>
          <w:sz w:val="22"/>
          <w:szCs w:val="22"/>
        </w:rPr>
        <w:t xml:space="preserve"> — Clarifies when to use skills, MCP, or plugins for a given requirement.</w:t>
      </w:r>
    </w:p>
    <w:p>
      <w:pPr>
        <w:spacing w:after="80" w:before="0"/>
      </w:pPr>
      <w:hyperlink w:history="1" r:id="rIdh0xjgatgeguehzbjyrtik">
        <w:r>
          <w:rPr>
            <w:rFonts w:ascii="Arial" w:cs="Arial" w:eastAsia="Arial" w:hAnsi="Arial"/>
            <w:color w:val="2E75B6"/>
            <w:sz w:val="22"/>
            <w:szCs w:val="22"/>
            <w:u w:val="single"/>
          </w:rPr>
          <w:t xml:space="preserve">How to Ship Apps Faster: Full-Stack Claude Code Setup (Composio)</w:t>
        </w:r>
      </w:hyperlink>
      <w:r>
        <w:rPr>
          <w:rFonts w:ascii="Arial" w:cs="Arial" w:eastAsia="Arial" w:hAnsi="Arial"/>
          <w:color w:val="1A1A1A"/>
          <w:sz w:val="22"/>
          <w:szCs w:val="22"/>
        </w:rPr>
        <w:t xml:space="preserve"> — Practical full-stack setup guide covering skills, MCP, and plugin configuration.</w:t>
      </w:r>
    </w:p>
    <w:p>
      <w:pPr>
        <w:spacing w:after="80" w:before="0"/>
      </w:pPr>
      <w:hyperlink w:history="1" r:id="rIddrxxr7bzibvs9oksrmyrw">
        <w:r>
          <w:rPr>
            <w:rFonts w:ascii="Arial" w:cs="Arial" w:eastAsia="Arial" w:hAnsi="Arial"/>
            <w:color w:val="2E75B6"/>
            <w:sz w:val="22"/>
            <w:szCs w:val="22"/>
            <w:u w:val="single"/>
          </w:rPr>
          <w:t xml:space="preserve">Claude Code CLI: The Complete Guide — Hooks, MCP, Skills (blakecrosley.com)</w:t>
        </w:r>
      </w:hyperlink>
      <w:r>
        <w:rPr>
          <w:rFonts w:ascii="Arial" w:cs="Arial" w:eastAsia="Arial" w:hAnsi="Arial"/>
          <w:color w:val="1A1A1A"/>
          <w:sz w:val="22"/>
          <w:szCs w:val="22"/>
        </w:rPr>
        <w:t xml:space="preserve"> — Comprehensive CLI reference guide.</w:t>
      </w:r>
    </w:p>
    <w:p>
      <w:pPr>
        <w:spacing w:after="80" w:before="0"/>
      </w:pPr>
      <w:hyperlink w:history="1" r:id="rId1mat5bk97itdhddgflybl">
        <w:r>
          <w:rPr>
            <w:rFonts w:ascii="Arial" w:cs="Arial" w:eastAsia="Arial" w:hAnsi="Arial"/>
            <w:color w:val="2E75B6"/>
            <w:sz w:val="22"/>
            <w:szCs w:val="22"/>
            <w:u w:val="single"/>
          </w:rPr>
          <w:t xml:space="preserve">Our Claude Code Setup: 30 Skills, MCPs, and Self-Learning Hooks (DEV Community)</w:t>
        </w:r>
      </w:hyperlink>
      <w:r>
        <w:rPr>
          <w:rFonts w:ascii="Arial" w:cs="Arial" w:eastAsia="Arial" w:hAnsi="Arial"/>
          <w:color w:val="1A1A1A"/>
          <w:sz w:val="22"/>
          <w:szCs w:val="22"/>
        </w:rPr>
        <w:t xml:space="preserve"> — Real-world production setup with 30 skills and automated self-improvement hooks.</w:t>
      </w:r>
    </w:p>
    <w:p>
      <w:pPr>
        <w:spacing w:after="80" w:before="0"/>
      </w:pPr>
      <w:hyperlink w:history="1" r:id="rId5lsaw3rb16va5toxsmfc9">
        <w:r>
          <w:rPr>
            <w:rFonts w:ascii="Arial" w:cs="Arial" w:eastAsia="Arial" w:hAnsi="Arial"/>
            <w:color w:val="2E75B6"/>
            <w:sz w:val="22"/>
            <w:szCs w:val="22"/>
            <w:u w:val="single"/>
          </w:rPr>
          <w:t xml:space="preserve">Claude Code Extensions Explained: Skills, MCP, Hooks, Subagents (Towards AI)</w:t>
        </w:r>
      </w:hyperlink>
      <w:r>
        <w:rPr>
          <w:rFonts w:ascii="Arial" w:cs="Arial" w:eastAsia="Arial" w:hAnsi="Arial"/>
          <w:color w:val="1A1A1A"/>
          <w:sz w:val="22"/>
          <w:szCs w:val="22"/>
        </w:rPr>
        <w:t xml:space="preserve"> — Detailed explanation of all extension types.</w:t>
      </w:r>
    </w:p>
    <w:p>
      <w:pPr>
        <w:spacing w:after="80" w:before="0"/>
      </w:pPr>
      <w:hyperlink w:history="1" r:id="rIdiumifbozr9tbshlqh7hg3">
        <w:r>
          <w:rPr>
            <w:rFonts w:ascii="Arial" w:cs="Arial" w:eastAsia="Arial" w:hAnsi="Arial"/>
            <w:color w:val="2E75B6"/>
            <w:sz w:val="22"/>
            <w:szCs w:val="22"/>
            <w:u w:val="single"/>
          </w:rPr>
          <w:t xml:space="preserve">Open-Source Plugin and Skill Marketplace (GitHub — jeremylongshore)</w:t>
        </w:r>
      </w:hyperlink>
      <w:r>
        <w:rPr>
          <w:rFonts w:ascii="Arial" w:cs="Arial" w:eastAsia="Arial" w:hAnsi="Arial"/>
          <w:color w:val="1A1A1A"/>
          <w:sz w:val="22"/>
          <w:szCs w:val="22"/>
        </w:rPr>
        <w:t xml:space="preserve"> — 425+ plugins, 2,810+ skills, 200+ agents available as open-source resources.</w:t>
      </w:r>
    </w:p>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4.5  Multi-Agent and Hooks Patterns</w:t>
      </w:r>
    </w:p>
    <w:p>
      <w:pPr>
        <w:spacing w:after="60" w:before="0"/>
      </w:pPr>
    </w:p>
    <w:p>
      <w:pPr>
        <w:spacing w:after="80" w:before="0"/>
      </w:pPr>
      <w:hyperlink w:history="1" r:id="rIdj8csobofe-g0x8neqwvff">
        <w:r>
          <w:rPr>
            <w:rFonts w:ascii="Arial" w:cs="Arial" w:eastAsia="Arial" w:hAnsi="Arial"/>
            <w:color w:val="2E75B6"/>
            <w:sz w:val="22"/>
            <w:szCs w:val="22"/>
            <w:u w:val="single"/>
          </w:rPr>
          <w:t xml:space="preserve">Best Practices for Claude Code Subagents (PubNub)</w:t>
        </w:r>
      </w:hyperlink>
      <w:r>
        <w:rPr>
          <w:rFonts w:ascii="Arial" w:cs="Arial" w:eastAsia="Arial" w:hAnsi="Arial"/>
          <w:color w:val="1A1A1A"/>
          <w:sz w:val="22"/>
          <w:szCs w:val="22"/>
        </w:rPr>
        <w:t xml:space="preserve"> — Production-grade patterns for spawning and coordinating subagents.</w:t>
      </w:r>
    </w:p>
    <w:p>
      <w:pPr>
        <w:spacing w:after="80" w:before="0"/>
      </w:pPr>
      <w:hyperlink w:history="1" r:id="rIdjktk4s1tnksyo7vtsxiwt">
        <w:r>
          <w:rPr>
            <w:rFonts w:ascii="Arial" w:cs="Arial" w:eastAsia="Arial" w:hAnsi="Arial"/>
            <w:color w:val="2E75B6"/>
            <w:sz w:val="22"/>
            <w:szCs w:val="22"/>
            <w:u w:val="single"/>
          </w:rPr>
          <w:t xml:space="preserve">Claude Code Hooks Mastery (GitHub — disler)</w:t>
        </w:r>
      </w:hyperlink>
      <w:r>
        <w:rPr>
          <w:rFonts w:ascii="Arial" w:cs="Arial" w:eastAsia="Arial" w:hAnsi="Arial"/>
          <w:color w:val="1A1A1A"/>
          <w:sz w:val="22"/>
          <w:szCs w:val="22"/>
        </w:rPr>
        <w:t xml:space="preserve"> — Comprehensive hooks examples and best practices repository.</w:t>
      </w:r>
    </w:p>
    <w:p>
      <w:pPr>
        <w:spacing w:after="80" w:before="0"/>
      </w:pPr>
      <w:hyperlink w:history="1" r:id="rIdj4quryi8pzszfqccahfzn">
        <w:r>
          <w:rPr>
            <w:rFonts w:ascii="Arial" w:cs="Arial" w:eastAsia="Arial" w:hAnsi="Arial"/>
            <w:color w:val="2E75B6"/>
            <w:sz w:val="22"/>
            <w:szCs w:val="22"/>
            <w:u w:val="single"/>
          </w:rPr>
          <w:t xml:space="preserve">Claude Agents, Subagents, Agent Teams, Skills &amp; MCP: A Developer's Field Guide (AntStack)</w:t>
        </w:r>
      </w:hyperlink>
      <w:r>
        <w:rPr>
          <w:rFonts w:ascii="Arial" w:cs="Arial" w:eastAsia="Arial" w:hAnsi="Arial"/>
          <w:color w:val="1A1A1A"/>
          <w:sz w:val="22"/>
          <w:szCs w:val="22"/>
        </w:rPr>
        <w:t xml:space="preserve"> — End-to-end guide to multi-agent orchestration patterns.</w:t>
      </w:r>
    </w:p>
    <w:p>
      <w:pPr>
        <w:spacing w:after="80" w:before="0"/>
      </w:pPr>
      <w:hyperlink w:history="1" r:id="rIdcrsfssgzrkpj-i_3fwrjg">
        <w:r>
          <w:rPr>
            <w:rFonts w:ascii="Arial" w:cs="Arial" w:eastAsia="Arial" w:hAnsi="Arial"/>
            <w:color w:val="2E75B6"/>
            <w:sz w:val="22"/>
            <w:szCs w:val="22"/>
            <w:u w:val="single"/>
          </w:rPr>
          <w:t xml:space="preserve">How an Agent Harness Made My Claude Code Setup 10x More Reliable (AI Maker)</w:t>
        </w:r>
      </w:hyperlink>
      <w:r>
        <w:rPr>
          <w:rFonts w:ascii="Arial" w:cs="Arial" w:eastAsia="Arial" w:hAnsi="Arial"/>
          <w:color w:val="1A1A1A"/>
          <w:sz w:val="22"/>
          <w:szCs w:val="22"/>
        </w:rPr>
        <w:t xml:space="preserve"> — Practical case study of using hooks to enforce reliability in production.</w:t>
      </w:r>
    </w:p>
    <w:p>
      <w:pPr>
        <w:spacing w:after="80" w:before="0"/>
      </w:pPr>
      <w:hyperlink w:history="1" r:id="rIdiazbptkinpmpuipczgthg">
        <w:r>
          <w:rPr>
            <w:rFonts w:ascii="Arial" w:cs="Arial" w:eastAsia="Arial" w:hAnsi="Arial"/>
            <w:color w:val="2E75B6"/>
            <w:sz w:val="22"/>
            <w:szCs w:val="22"/>
            <w:u w:val="single"/>
          </w:rPr>
          <w:t xml:space="preserve">Build a Multi-Agent OS on Claude Code: 6 Components of a Hive Mind (MindStudio)</w:t>
        </w:r>
      </w:hyperlink>
      <w:r>
        <w:rPr>
          <w:rFonts w:ascii="Arial" w:cs="Arial" w:eastAsia="Arial" w:hAnsi="Arial"/>
          <w:color w:val="1A1A1A"/>
          <w:sz w:val="22"/>
          <w:szCs w:val="22"/>
        </w:rPr>
        <w:t xml:space="preserve"> — Advanced multi-agent architecture with shared SQLite memory, Telegram interface, and auto-improvement.</w:t>
      </w:r>
    </w:p>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4.6  Courses and Structured Learning</w:t>
      </w:r>
    </w:p>
    <w:p>
      <w:pPr>
        <w:spacing w:after="60" w:before="0"/>
      </w:pPr>
    </w:p>
    <w:p>
      <w:pPr>
        <w:spacing w:after="80" w:before="0"/>
      </w:pPr>
      <w:hyperlink w:history="1" r:id="rIdx_4c5xthijzbxxpp-kl5f">
        <w:r>
          <w:rPr>
            <w:rFonts w:ascii="Arial" w:cs="Arial" w:eastAsia="Arial" w:hAnsi="Arial"/>
            <w:color w:val="2E75B6"/>
            <w:sz w:val="22"/>
            <w:szCs w:val="22"/>
            <w:u w:val="single"/>
          </w:rPr>
          <w:t xml:space="preserve">Claude Code FULL COURSE (Build &amp; Sell) — The Curriculum</w:t>
        </w:r>
      </w:hyperlink>
      <w:r>
        <w:rPr>
          <w:rFonts w:ascii="Arial" w:cs="Arial" w:eastAsia="Arial" w:hAnsi="Arial"/>
          <w:color w:val="1A1A1A"/>
          <w:sz w:val="22"/>
          <w:szCs w:val="22"/>
        </w:rPr>
        <w:t xml:space="preserve"> — Complete curriculum companion site for the Build &amp; Sell course series.</w:t>
      </w:r>
    </w:p>
    <w:p>
      <w:pPr>
        <w:spacing w:after="80" w:before="0"/>
      </w:pPr>
      <w:hyperlink w:history="1" r:id="rIdmpbcjj6w8v5xyjuyb-pvx">
        <w:r>
          <w:rPr>
            <w:rFonts w:ascii="Arial" w:cs="Arial" w:eastAsia="Arial" w:hAnsi="Arial"/>
            <w:color w:val="2E75B6"/>
            <w:sz w:val="22"/>
            <w:szCs w:val="22"/>
            <w:u w:val="single"/>
          </w:rPr>
          <w:t xml:space="preserve">Claude Code Masterclass 4 Hours: Build &amp; Sell (2026) — YouTube</w:t>
        </w:r>
      </w:hyperlink>
      <w:r>
        <w:rPr>
          <w:rFonts w:ascii="Arial" w:cs="Arial" w:eastAsia="Arial" w:hAnsi="Arial"/>
          <w:color w:val="1A1A1A"/>
          <w:sz w:val="22"/>
          <w:szCs w:val="22"/>
        </w:rPr>
        <w:t xml:space="preserve"> — Extended masterclass with updated 2026 content.</w:t>
      </w:r>
    </w:p>
    <w:p>
      <w:pPr>
        <w:spacing w:after="80" w:before="0"/>
      </w:pPr>
      <w:hyperlink w:history="1" r:id="rIdyc5iiat08lpiloqcrz-kt">
        <w:r>
          <w:rPr>
            <w:rFonts w:ascii="Arial" w:cs="Arial" w:eastAsia="Arial" w:hAnsi="Arial"/>
            <w:color w:val="2E75B6"/>
            <w:sz w:val="22"/>
            <w:szCs w:val="22"/>
            <w:u w:val="single"/>
          </w:rPr>
          <w:t xml:space="preserve">Build Your AI Operating System with Claude Code (Full Course) — YouTube</w:t>
        </w:r>
      </w:hyperlink>
      <w:r>
        <w:rPr>
          <w:rFonts w:ascii="Arial" w:cs="Arial" w:eastAsia="Arial" w:hAnsi="Arial"/>
          <w:color w:val="1A1A1A"/>
          <w:sz w:val="22"/>
          <w:szCs w:val="22"/>
        </w:rPr>
        <w:t xml:space="preserve"> — Alternate full course focused on the OS build workflow.</w:t>
      </w:r>
    </w:p>
    <w:p>
      <w:pPr>
        <w:spacing w:after="80" w:before="0"/>
      </w:pPr>
      <w:hyperlink w:history="1" r:id="rIdwwhb3bbtckgwm0lfcnlxh">
        <w:r>
          <w:rPr>
            <w:rFonts w:ascii="Arial" w:cs="Arial" w:eastAsia="Arial" w:hAnsi="Arial"/>
            <w:color w:val="2E75B6"/>
            <w:sz w:val="22"/>
            <w:szCs w:val="22"/>
            <w:u w:val="single"/>
          </w:rPr>
          <w:t xml:space="preserve">Claude Code: Software Engineering with Generative AI Agents — Coursera (Vanderbilt)</w:t>
        </w:r>
      </w:hyperlink>
      <w:r>
        <w:rPr>
          <w:rFonts w:ascii="Arial" w:cs="Arial" w:eastAsia="Arial" w:hAnsi="Arial"/>
          <w:color w:val="1A1A1A"/>
          <w:sz w:val="22"/>
          <w:szCs w:val="22"/>
        </w:rPr>
        <w:t xml:space="preserve"> — Academic course with structured assignments, available free to audit.</w:t>
      </w:r>
    </w:p>
    <w:p>
      <w:pPr>
        <w:spacing w:after="80" w:before="0"/>
      </w:pPr>
      <w:hyperlink w:history="1" r:id="rIdna62svygvnxcv0vtc7mes">
        <w:r>
          <w:rPr>
            <w:rFonts w:ascii="Arial" w:cs="Arial" w:eastAsia="Arial" w:hAnsi="Arial"/>
            <w:color w:val="2E75B6"/>
            <w:sz w:val="22"/>
            <w:szCs w:val="22"/>
            <w:u w:val="single"/>
          </w:rPr>
          <w:t xml:space="preserve">Claude Code in Action — Anthropic Official Course</w:t>
        </w:r>
      </w:hyperlink>
      <w:r>
        <w:rPr>
          <w:rFonts w:ascii="Arial" w:cs="Arial" w:eastAsia="Arial" w:hAnsi="Arial"/>
          <w:color w:val="1A1A1A"/>
          <w:sz w:val="22"/>
          <w:szCs w:val="22"/>
        </w:rPr>
        <w:t xml:space="preserve"> — Official Anthropic training on productive Claude Code usage.</w:t>
      </w:r>
    </w:p>
    <w:p>
      <w:pPr>
        <w:spacing w:after="80" w:before="0"/>
      </w:pPr>
      <w:hyperlink w:history="1" r:id="rIdeiy09p6xtf84o8_6bry_6">
        <w:r>
          <w:rPr>
            <w:rFonts w:ascii="Arial" w:cs="Arial" w:eastAsia="Arial" w:hAnsi="Arial"/>
            <w:color w:val="2E75B6"/>
            <w:sz w:val="22"/>
            <w:szCs w:val="22"/>
            <w:u w:val="single"/>
          </w:rPr>
          <w:t xml:space="preserve">Claude Code 101 — Anthropic Courses</w:t>
        </w:r>
      </w:hyperlink>
      <w:r>
        <w:rPr>
          <w:rFonts w:ascii="Arial" w:cs="Arial" w:eastAsia="Arial" w:hAnsi="Arial"/>
          <w:color w:val="1A1A1A"/>
          <w:sz w:val="22"/>
          <w:szCs w:val="22"/>
        </w:rPr>
        <w:t xml:space="preserve"> — Foundational course for developers new to Claude Code.</w:t>
      </w:r>
    </w:p>
    <w:p>
      <w:pPr>
        <w:spacing w:after="80" w:before="0"/>
      </w:pPr>
      <w:hyperlink w:history="1" r:id="rIdixecs5dta2jm2ohyucejf">
        <w:r>
          <w:rPr>
            <w:rFonts w:ascii="Arial" w:cs="Arial" w:eastAsia="Arial" w:hAnsi="Arial"/>
            <w:color w:val="2E75B6"/>
            <w:sz w:val="22"/>
            <w:szCs w:val="22"/>
            <w:u w:val="single"/>
          </w:rPr>
          <w:t xml:space="preserve">Claude Code Tutorial (Free, No Coding Required) — CC for Everyone</w:t>
        </w:r>
      </w:hyperlink>
      <w:r>
        <w:rPr>
          <w:rFonts w:ascii="Arial" w:cs="Arial" w:eastAsia="Arial" w:hAnsi="Arial"/>
          <w:color w:val="1A1A1A"/>
          <w:sz w:val="22"/>
          <w:szCs w:val="22"/>
        </w:rPr>
        <w:t xml:space="preserve"> — Accessible tutorial for non-developers getting started with Claude Code.</w:t>
      </w:r>
    </w:p>
    <w:p>
      <w:pPr>
        <w:spacing w:after="120" w:before="0"/>
      </w:pPr>
    </w:p>
    <w:p>
      <w:pPr>
        <w:pStyle w:val="Heading2"/>
        <w:pBdr>
          <w:bottom w:val="single" w:color="2E75B6" w:sz="4" w:space="4"/>
        </w:pBdr>
        <w:spacing w:after="80" w:before="280"/>
      </w:pPr>
      <w:r>
        <w:rPr>
          <w:rFonts w:ascii="Arial" w:cs="Arial" w:eastAsia="Arial" w:hAnsi="Arial"/>
          <w:b/>
          <w:bCs/>
          <w:color w:val="1F3864"/>
          <w:sz w:val="26"/>
          <w:szCs w:val="26"/>
        </w:rPr>
        <w:t xml:space="preserve">4.7  Community and Ecosystem</w:t>
      </w:r>
    </w:p>
    <w:p>
      <w:pPr>
        <w:spacing w:after="60" w:before="0"/>
      </w:pPr>
    </w:p>
    <w:p>
      <w:pPr>
        <w:spacing w:after="80" w:before="0"/>
      </w:pPr>
      <w:hyperlink w:history="1" r:id="rIdrcegrimywqplbr6pvro9m">
        <w:r>
          <w:rPr>
            <w:rFonts w:ascii="Arial" w:cs="Arial" w:eastAsia="Arial" w:hAnsi="Arial"/>
            <w:color w:val="2E75B6"/>
            <w:sz w:val="22"/>
            <w:szCs w:val="22"/>
            <w:u w:val="single"/>
          </w:rPr>
          <w:t xml:space="preserve">AI Automation Society — Skool Community</w:t>
        </w:r>
      </w:hyperlink>
      <w:r>
        <w:rPr>
          <w:rFonts w:ascii="Arial" w:cs="Arial" w:eastAsia="Arial" w:hAnsi="Arial"/>
          <w:color w:val="1A1A1A"/>
          <w:sz w:val="22"/>
          <w:szCs w:val="22"/>
        </w:rPr>
        <w:t xml:space="preserve"> — Active community around the Build &amp; Sell course series with Q&amp;A and project sharing.</w:t>
      </w:r>
    </w:p>
    <w:p>
      <w:pPr>
        <w:spacing w:after="80" w:before="0"/>
      </w:pPr>
      <w:hyperlink w:history="1" r:id="rIdtp19mnrozzzcete7zigxk">
        <w:r>
          <w:rPr>
            <w:rFonts w:ascii="Arial" w:cs="Arial" w:eastAsia="Arial" w:hAnsi="Arial"/>
            <w:color w:val="2E75B6"/>
            <w:sz w:val="22"/>
            <w:szCs w:val="22"/>
            <w:u w:val="single"/>
          </w:rPr>
          <w:t xml:space="preserve">Claude Code Plugin and Skill Marketplace — claudemarketplaces.com</w:t>
        </w:r>
      </w:hyperlink>
      <w:r>
        <w:rPr>
          <w:rFonts w:ascii="Arial" w:cs="Arial" w:eastAsia="Arial" w:hAnsi="Arial"/>
          <w:color w:val="1A1A1A"/>
          <w:sz w:val="22"/>
          <w:szCs w:val="22"/>
        </w:rPr>
        <w:t xml:space="preserve"> — Directory of available plugins, MCP servers, and skills.</w:t>
      </w:r>
    </w:p>
    <w:p>
      <w:pPr>
        <w:spacing w:after="80" w:before="0"/>
      </w:pPr>
      <w:hyperlink w:history="1" r:id="rIdgunnw3icmfyvwtrfj3zdy">
        <w:r>
          <w:rPr>
            <w:rFonts w:ascii="Arial" w:cs="Arial" w:eastAsia="Arial" w:hAnsi="Arial"/>
            <w:color w:val="2E75B6"/>
            <w:sz w:val="22"/>
            <w:szCs w:val="22"/>
            <w:u w:val="single"/>
          </w:rPr>
          <w:t xml:space="preserve">Everything Claude Code — GitHub (affaan-m)</w:t>
        </w:r>
      </w:hyperlink>
      <w:r>
        <w:rPr>
          <w:rFonts w:ascii="Arial" w:cs="Arial" w:eastAsia="Arial" w:hAnsi="Arial"/>
          <w:color w:val="1A1A1A"/>
          <w:sz w:val="22"/>
          <w:szCs w:val="22"/>
        </w:rPr>
        <w:t xml:space="preserve"> — Agent harness and performance optimisation system covering skills, instincts, memory, and security.</w:t>
      </w:r>
    </w:p>
    <w:p>
      <w:pPr>
        <w:spacing w:after="80" w:before="0"/>
      </w:pPr>
      <w:hyperlink w:history="1" r:id="rId44lv6uzyih3mjnpi1gu14">
        <w:r>
          <w:rPr>
            <w:rFonts w:ascii="Arial" w:cs="Arial" w:eastAsia="Arial" w:hAnsi="Arial"/>
            <w:color w:val="2E75B6"/>
            <w:sz w:val="22"/>
            <w:szCs w:val="22"/>
            <w:u w:val="single"/>
          </w:rPr>
          <w:t xml:space="preserve">claude-flow: Multi-Agent Orchestration Platform — GitHub (ruvnet)</w:t>
        </w:r>
      </w:hyperlink>
      <w:r>
        <w:rPr>
          <w:rFonts w:ascii="Arial" w:cs="Arial" w:eastAsia="Arial" w:hAnsi="Arial"/>
          <w:color w:val="1A1A1A"/>
          <w:sz w:val="22"/>
          <w:szCs w:val="22"/>
        </w:rPr>
        <w:t xml:space="preserve"> — Open-source agent orchestration framework with enterprise-grade architecture and Claude Code integration.</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200"/>
              <w:left w:type="dxa" w:w="360"/>
              <w:bottom w:type="dxa" w:w="200"/>
              <w:right w:type="dxa" w:w="360"/>
            </w:tcMar>
          </w:tcPr>
          <w:p>
            <w:pPr>
              <w:spacing w:after="80" w:before="0"/>
              <w:jc w:val="center"/>
            </w:pPr>
            <w:r>
              <w:rPr>
                <w:rFonts w:ascii="Arial" w:cs="Arial" w:eastAsia="Arial" w:hAnsi="Arial"/>
                <w:b/>
                <w:bCs/>
                <w:color w:val="FFFFFF"/>
                <w:sz w:val="20"/>
                <w:szCs w:val="20"/>
              </w:rPr>
              <w:t xml:space="preserve">End of Document</w:t>
            </w:r>
          </w:p>
          <w:p>
            <w:pPr>
              <w:jc w:val="center"/>
            </w:pPr>
            <w:r>
              <w:rPr>
                <w:rFonts w:ascii="Arial" w:cs="Arial" w:eastAsia="Arial" w:hAnsi="Arial"/>
                <w:color w:val="88AABB"/>
                <w:sz w:val="18"/>
                <w:szCs w:val="18"/>
              </w:rPr>
              <w:t xml:space="preserve">Claude Code Operating System — Build &amp; Operate Manual  |  Version 1.0  |  May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404040"/>
        <w:sz w:val="16"/>
        <w:szCs w:val="16"/>
      </w:rPr>
      <w:t xml:space="preserve">Page </w:t>
    </w:r>
    <w:r>
      <w:rPr>
        <w:rFonts w:ascii="Arial" w:cs="Arial" w:eastAsia="Arial" w:hAnsi="Arial"/>
        <w:color w:val="404040"/>
        <w:sz w:val="16"/>
        <w:szCs w:val="16"/>
      </w:rPr>
      <w:fldChar w:fldCharType="begin"/>
      <w:instrText xml:space="preserve">PAGE</w:instrText>
      <w:fldChar w:fldCharType="separate"/>
      <w:fldChar w:fldCharType="end"/>
    </w:r>
    <w:r>
      <w:rPr>
        <w:rFonts w:ascii="Arial" w:cs="Arial" w:eastAsia="Arial" w:hAnsi="Arial"/>
        <w:color w:val="404040"/>
        <w:sz w:val="16"/>
        <w:szCs w:val="16"/>
      </w:rPr>
      <w:t xml:space="preserve"> of </w:t>
    </w:r>
    <w:r>
      <w:rPr>
        <w:rFonts w:ascii="Arial" w:cs="Arial" w:eastAsia="Arial" w:hAnsi="Arial"/>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6"/>
        <w:szCs w:val="16"/>
      </w:rPr>
      <w:t xml:space="preserve">CLAUDE CODE OPERATING SYSTEM</w:t>
    </w:r>
    <w:r>
      <w:rPr>
        <w:rFonts w:ascii="Arial" w:cs="Arial" w:eastAsia="Arial" w:hAnsi="Arial"/>
        <w:color w:val="404040"/>
        <w:sz w:val="16"/>
        <w:szCs w:val="16"/>
      </w:rPr>
      <w:t xml:space="preserve">    —    Build &amp; Operate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bb4mx2ifqkex8c0zn8pk" Type="http://schemas.openxmlformats.org/officeDocument/2006/relationships/hyperlink" Target="https://www.youtube.com/watch?v=bCljOfCH8Ms" TargetMode="External"/><Relationship Id="rIdgoioyj3nevriymvra1zmu" Type="http://schemas.openxmlformats.org/officeDocument/2006/relationships/hyperlink" Target="https://docs.anthropic.com/en/docs/claude-code/overview" TargetMode="External"/><Relationship Id="rIdvv4zhmr8u_eu5b0uapxck" Type="http://schemas.openxmlformats.org/officeDocument/2006/relationships/hyperlink" Target="https://code.claude.com/docs/en/how-claude-code-works" TargetMode="External"/><Relationship Id="rIdr9vwvigyvr_bstrqnmqf9" Type="http://schemas.openxmlformats.org/officeDocument/2006/relationships/hyperlink" Target="https://code.claude.com/docs/en/skills" TargetMode="External"/><Relationship Id="rIdi6xy-cpgj3ghafoh8vvps" Type="http://schemas.openxmlformats.org/officeDocument/2006/relationships/hyperlink" Target="https://code.claude.com/docs/en/plugins-reference" TargetMode="External"/><Relationship Id="rIdbhyniya_loe4iys9dxekc" Type="http://schemas.openxmlformats.org/officeDocument/2006/relationships/hyperlink" Target="https://code.claude.com/docs/en/sub-agents" TargetMode="External"/><Relationship Id="rIdwaxlc6dzhydv1xj2gvw11" Type="http://schemas.openxmlformats.org/officeDocument/2006/relationships/hyperlink" Target="https://platform.claude.com/docs/en/agents-and-tools/agent-skills/overview" TargetMode="External"/><Relationship Id="rIduahpqxy55cunzhqbad_do" Type="http://schemas.openxmlformats.org/officeDocument/2006/relationships/hyperlink" Target="https://www.mindstudio.ai/blog/how-to-build-agentic-operating-system-claude-code" TargetMode="External"/><Relationship Id="rIdiinm0424kgl0kbcm7lwdp" Type="http://schemas.openxmlformats.org/officeDocument/2006/relationships/hyperlink" Target="https://www.mindstudio.ai/blog/agentic-business-os-claude-code-architecture-guide" TargetMode="External"/><Relationship Id="rId0pd4g-gqcxy2aihvr6xeq" Type="http://schemas.openxmlformats.org/officeDocument/2006/relationships/hyperlink" Target="https://www.xugj520.cn/en/archives/claude-code-agent-operating-system-architecture.html" TargetMode="External"/><Relationship Id="rIdnhtpiyfaonwktg32m_hxz" Type="http://schemas.openxmlformats.org/officeDocument/2006/relationships/hyperlink" Target="https://www.penligent.ai/hackinglabs/inside-claude-code-the-architecture-behind-tools-memory-hooks-and-mcp/" TargetMode="External"/><Relationship Id="rIdngikr4tqmoqej0sjx3xfl" Type="http://schemas.openxmlformats.org/officeDocument/2006/relationships/hyperlink" Target="https://claudefa.st/blog/guide/mechanics/claude-md-mastery" TargetMode="External"/><Relationship Id="rIdy_nfzmydrbc9ffofoek26" Type="http://schemas.openxmlformats.org/officeDocument/2006/relationships/hyperlink" Target="https://alexop.dev/posts/understanding-claude-code-full-stack/" TargetMode="External"/><Relationship Id="rIdmlysb7xnd9n9gf6wojhxp" Type="http://schemas.openxmlformats.org/officeDocument/2006/relationships/hyperlink" Target="https://www.morphllm.com/claude-code-skills-mcp-plugins" TargetMode="External"/><Relationship Id="rIdh0xjgatgeguehzbjyrtik" Type="http://schemas.openxmlformats.org/officeDocument/2006/relationships/hyperlink" Target="https://composio.dev/content/full-stack-claude-code-setup-(skills-mcp-plugins)" TargetMode="External"/><Relationship Id="rIddrxxr7bzibvs9oksrmyrw" Type="http://schemas.openxmlformats.org/officeDocument/2006/relationships/hyperlink" Target="https://blakecrosley.com/guides/claude-code" TargetMode="External"/><Relationship Id="rId1mat5bk97itdhddgflybl" Type="http://schemas.openxmlformats.org/officeDocument/2006/relationships/hyperlink" Target="https://dev.to/axitslab/our-claude-code-setup-30-skills-mcps-and-self-learning-hooks-5gje" TargetMode="External"/><Relationship Id="rId5lsaw3rb16va5toxsmfc9" Type="http://schemas.openxmlformats.org/officeDocument/2006/relationships/hyperlink" Target="https://pub.towardsai.net/claude-code-extensions-explained-skills-mcp-hooks-subagents-agent-teams-plugins-9294907e84ff" TargetMode="External"/><Relationship Id="rIdiumifbozr9tbshlqh7hg3" Type="http://schemas.openxmlformats.org/officeDocument/2006/relationships/hyperlink" Target="https://github.com/jeremylongshore/claude-code-plugins-plus-skills" TargetMode="External"/><Relationship Id="rIdj8csobofe-g0x8neqwvff" Type="http://schemas.openxmlformats.org/officeDocument/2006/relationships/hyperlink" Target="https://www.pubnub.com/blog/best-practices-for-claude-code-sub-agents/" TargetMode="External"/><Relationship Id="rIdjktk4s1tnksyo7vtsxiwt" Type="http://schemas.openxmlformats.org/officeDocument/2006/relationships/hyperlink" Target="https://github.com/disler/claude-code-hooks-mastery" TargetMode="External"/><Relationship Id="rIdj4quryi8pzszfqccahfzn" Type="http://schemas.openxmlformats.org/officeDocument/2006/relationships/hyperlink" Target="https://www.antstack.com/blog/claude-agents-subagents-agent-teams-skills-and-mcp-a-developer-s-field-guide/" TargetMode="External"/><Relationship Id="rIdcrsfssgzrkpj-i_3fwrjg" Type="http://schemas.openxmlformats.org/officeDocument/2006/relationships/hyperlink" Target="https://aimaker.substack.com/p/claude-code-hooks-workflow" TargetMode="External"/><Relationship Id="rIdiazbptkinpmpuipczgthg" Type="http://schemas.openxmlformats.org/officeDocument/2006/relationships/hyperlink" Target="https://www.mindstudio.ai/blog/multi-agent-os-claude-code-hive-mind-6-components" TargetMode="External"/><Relationship Id="rIdx_4c5xthijzbxxpp-kl5f" Type="http://schemas.openxmlformats.org/officeDocument/2006/relationships/hyperlink" Target="https://claude-code-curriculum-deploy.vercel.app/" TargetMode="External"/><Relationship Id="rIdmpbcjj6w8v5xyjuyb-pvx" Type="http://schemas.openxmlformats.org/officeDocument/2006/relationships/hyperlink" Target="https://www.youtube.com/watch?v=fQgJ7qXlyDE" TargetMode="External"/><Relationship Id="rIdyc5iiat08lpiloqcrz-kt" Type="http://schemas.openxmlformats.org/officeDocument/2006/relationships/hyperlink" Target="https://www.youtube.com/watch?v=F8HJ_saXYIk" TargetMode="External"/><Relationship Id="rIdwwhb3bbtckgwm0lfcnlxh" Type="http://schemas.openxmlformats.org/officeDocument/2006/relationships/hyperlink" Target="https://www.coursera.org/learn/claude-code" TargetMode="External"/><Relationship Id="rIdna62svygvnxcv0vtc7mes" Type="http://schemas.openxmlformats.org/officeDocument/2006/relationships/hyperlink" Target="https://anthropic.skilljar.com/claude-code-in-action" TargetMode="External"/><Relationship Id="rIdeiy09p6xtf84o8_6bry_6" Type="http://schemas.openxmlformats.org/officeDocument/2006/relationships/hyperlink" Target="https://anthropic.skilljar.com/claude-code-101" TargetMode="External"/><Relationship Id="rIdixecs5dta2jm2ohyucejf" Type="http://schemas.openxmlformats.org/officeDocument/2006/relationships/hyperlink" Target="https://ccforeveryone.com/" TargetMode="External"/><Relationship Id="rIdrcegrimywqplbr6pvro9m" Type="http://schemas.openxmlformats.org/officeDocument/2006/relationships/hyperlink" Target="https://www.skool.com/ai-automation-society" TargetMode="External"/><Relationship Id="rIdtp19mnrozzzcete7zigxk" Type="http://schemas.openxmlformats.org/officeDocument/2006/relationships/hyperlink" Target="https://claudemarketplaces.com/" TargetMode="External"/><Relationship Id="rIdgunnw3icmfyvwtrfj3zdy" Type="http://schemas.openxmlformats.org/officeDocument/2006/relationships/hyperlink" Target="https://github.com/affaan-m/everything-claude-code" TargetMode="External"/><Relationship Id="rId44lv6uzyih3mjnpi1gu14" Type="http://schemas.openxmlformats.org/officeDocument/2006/relationships/hyperlink" Target="https://github.com/ruvnet/claude-flow"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2026-05-11T19:43:49.580Z</dcterms:created>
  <dcterms:modified xsi:type="dcterms:W3CDTF">2026-05-11T19:43:49.580Z</dcterms:modified>
</cp:coreProperties>
</file>

<file path=docProps/custom.xml><?xml version="1.0" encoding="utf-8"?>
<Properties xmlns="http://schemas.openxmlformats.org/officeDocument/2006/custom-properties" xmlns:vt="http://schemas.openxmlformats.org/officeDocument/2006/docPropsVTypes"/>
</file>