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/>
        <w:jc w:val="center"/>
      </w:pPr>
      <w:r>
        <w:rPr>
          <w:rFonts w:ascii="微软雅黑" w:hAnsi="微软雅黑"/>
          <w:color w:val="616161"/>
          <w:sz w:val="16"/>
        </w:rPr>
        <w:t>PRODUCT DESIGN DOCUMENT · V1.0</w:t>
      </w:r>
    </w:p>
    <w:p>
      <w:pPr>
        <w:pStyle w:val="Heading1"/>
        <w:spacing w:line="312" w:lineRule="auto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56"/>
          <w:lang w:eastAsia="zh-CN"/>
        </w:rPr>
        <w:t>AI 智能客服系统 V1（数据底座版）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56"/>
          <w:lang w:eastAsia="zh-CN"/>
        </w:rPr>
        <w:t>原型设计文档</w:t>
      </w:r>
    </w:p>
    <w:p>
      <w:pPr>
        <w:spacing w:line="384" w:lineRule="auto"/>
        <w:jc w:val="center"/>
      </w:pP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五系统全景</w:t>
      </w:r>
      <w:r>
        <w:rPr>
          <w:rFonts w:ascii="微软雅黑" w:hAnsi="微软雅黑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菜单结构</w:t>
      </w:r>
      <w:r>
        <w:rPr>
          <w:rFonts w:ascii="微软雅黑" w:hAnsi="微软雅黑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关键页面</w:t>
      </w:r>
      <w:r>
        <w:rPr>
          <w:rFonts w:ascii="微软雅黑" w:hAnsi="微软雅黑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状态机与流程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编制日期：</w:t>
      </w:r>
      <w:r>
        <w:rPr>
          <w:color w:val="616161"/>
          <w:sz w:val="16"/>
        </w:rPr>
        <w:t xml:space="preserve">2026-08-21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文档版本：</w:t>
      </w:r>
      <w:r>
        <w:rPr>
          <w:color w:val="616161"/>
          <w:sz w:val="16"/>
        </w:rPr>
        <w:t xml:space="preserve">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文档状态：正式初版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编制依据：</w:t>
      </w:r>
      <w:r>
        <w:rPr>
          <w:color w:val="616161"/>
          <w:sz w:val="16"/>
        </w:rPr>
        <w:t>PRD V1.2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（数据底座版）</w:t>
      </w:r>
      <w:r>
        <w:rPr>
          <w:color w:val="616161"/>
          <w:sz w:val="16"/>
        </w:rPr>
        <w:t xml:space="preserve">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第一期产品思维导图（</w:t>
      </w:r>
      <w:r>
        <w:rPr>
          <w:color w:val="616161"/>
          <w:sz w:val="16"/>
        </w:rPr>
        <w:t xml:space="preserve">19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项核心功能）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读者对象：产品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设计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研发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测试</w:t>
      </w:r>
    </w:p>
    <w:p>
      <w:pPr>
        <w:jc w:val="center"/>
      </w:pPr>
      <w:r/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V1 数据底座版</w:t>
      </w:r>
      <w:r/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本期 19 项功能</w:t>
      </w:r>
      <w:r/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5 大系统</w:t>
      </w:r>
      <w:r/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7 大角色</w:t>
      </w:r>
      <w:r/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会话 5 状态</w:t>
      </w:r>
      <w:r/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本设计文档用于指导</w:t>
      </w:r>
      <w:r>
        <w:rPr>
          <w:color w:val="616161"/>
          <w:sz w:val="16"/>
        </w:rPr>
        <w:t xml:space="preserve"> V1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数据底座版的原型设计与研发落地，明确各系统的定位边界、菜单组成、</w:t>
        <w:br/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关键页面字段与交互规则，并完整映射</w:t>
      </w:r>
      <w:r>
        <w:rPr>
          <w:color w:val="616161"/>
          <w:sz w:val="16"/>
        </w:rPr>
        <w:t xml:space="preserve"> PRD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功能编号（</w:t>
      </w:r>
      <w:r>
        <w:rPr>
          <w:color w:val="616161"/>
          <w:sz w:val="16"/>
        </w:rPr>
        <w:t>F-001 ~ F-044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</w:t>
      </w:r>
      <w:r>
        <w:rPr>
          <w:color w:val="616161"/>
          <w:sz w:val="16"/>
        </w:rPr>
        <w:t>7.10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）以保证需求可追踪。</w:t>
      </w:r>
      <w:r/>
      <w:r/>
    </w:p>
    <w:p>
      <w:pPr>
        <w:pStyle w:val="Heading2"/>
        <w:pageBreakBefore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目录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629"/>
        <w:gridCol w:w="5011"/>
      </w:tblGrid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1.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文档说明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文档信息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1.2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文档用途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1.3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追踪关系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2.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需求分析摘要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定位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2.2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范围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2.3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角色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2.4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形态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3.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原型设计总览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五系统全景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3.2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协作关系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3.3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数据底座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4.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系统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 xml:space="preserve"> 1 ·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平台管理后台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菜单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4.3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关键页面（看板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租户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审计）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5.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系统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 xml:space="preserve"> 2 ·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租户运营后台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5.2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菜单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5.3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关键页面（工作台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客服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客户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/Widget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6.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系统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 xml:space="preserve"> 3 · PC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客服工作台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6.2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三栏布局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6.3~6.7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会话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消息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操作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7.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系统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 xml:space="preserve"> 4 ·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客户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 xml:space="preserve"> Web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入口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7.2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形态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7.3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7.4~7.6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消息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隐私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评价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8.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系统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 xml:space="preserve"> 5 ·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登录与账号体系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8.2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页面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8.3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权限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8.4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会话管理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9.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核心流程与状态机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9.1~9.5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初始化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主流程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转人工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接管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10.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数据与权限设计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10.1 RBAC+Tenant · 10.2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核心数据对象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11.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非功能与安全要求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F-040 ~ F-044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指标映射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12.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视觉与交互规范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配色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字体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圆角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可访问性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13.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页面清单与追踪矩阵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个关键页面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需求编号映射</w:t>
            </w:r>
          </w:p>
        </w:tc>
      </w:tr>
      <w:tr>
        <w:tc>
          <w:tcPr>
            <w:tcW w:type="pct" w:w="21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1565C0"/>
                <w:sz w:val="16"/>
              </w:rPr>
              <w:t xml:space="preserve">14. </w:t>
            </w:r>
            <w:r>
              <w:rPr>
                <w:color w:val="1565C0"/>
                <w:sz w:val="16"/>
              </w:rPr>
              <w:t xml:space="preserve"> </w:t>
            </w:r>
            <w:r>
              <w:rPr>
                <w:color w:val="1565C0"/>
                <w:sz w:val="16"/>
              </w:rPr>
              <w:t>二期预留与扩展说明</w:t>
            </w:r>
          </w:p>
        </w:tc>
        <w:tc>
          <w:tcPr>
            <w:tcW w:type="pct" w:w="2900"/>
            <w:tcBorders>
              <w:bottom w:val="dotted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二期对接清单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设计预留</w:t>
            </w:r>
          </w:p>
        </w:tc>
      </w:tr>
    </w:tbl>
    <w:p>
      <w:r/>
      <w:r/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本设计文档基于</w:t>
      </w:r>
      <w:r>
        <w:rPr>
          <w:color w:val="212121"/>
          <w:sz w:val="18"/>
        </w:rPr>
        <w:t xml:space="preserve"> PRD V1.2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与第一期产品思维导图，将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 w:val="0"/>
          <w:color w:val="C62828"/>
          <w:sz w:val="18"/>
          <w:lang w:eastAsia="zh-CN"/>
        </w:rPr>
        <w:t>19 项本期功能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拆解为 </w:t>
      </w:r>
      <w:r>
        <w:rPr>
          <w:rFonts w:ascii="微软雅黑" w:eastAsia="微软雅黑" w:hAnsi="微软雅黑" w:cs="微软雅黑" w:hint="eastAsia"/>
          <w:b w:val="0"/>
          <w:color w:val="C62828"/>
          <w:sz w:val="18"/>
          <w:lang w:eastAsia="zh-CN"/>
        </w:rPr>
        <w:t>5 大系统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：平台管理后台（超级管理员）、租户运营后台（租户管理员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客服主管）、</w:t>
      </w:r>
      <w:r>
        <w:rPr>
          <w:color w:val="212121"/>
          <w:sz w:val="18"/>
        </w:rPr>
        <w:t xml:space="preserve">PC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客服工作台（客服人员）、客户</w:t>
      </w:r>
      <w:r>
        <w:rPr>
          <w:color w:val="212121"/>
          <w:sz w:val="18"/>
        </w:rPr>
        <w:t xml:space="preserve"> 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入口（客户）、登录与账号体系（全角色）。</w:t>
      </w:r>
    </w:p>
    <w:p>
      <w:pPr>
        <w:spacing w:line="384" w:lineRule="auto"/>
      </w:pPr>
      <w:r>
        <w:rPr>
          <w:color w:val="212121"/>
          <w:sz w:val="18"/>
        </w:rPr>
        <w:t xml:space="preserve">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三端协同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：核心实体增删改查、</w:t>
      </w:r>
      <w:r>
        <w:rPr>
          <w:color w:val="212121"/>
          <w:sz w:val="18"/>
        </w:rPr>
        <w:t xml:space="preserve">Web Widget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入口、多端实时同步；</w:t>
      </w:r>
      <w:r>
        <w:rPr>
          <w:color w:val="212121"/>
          <w:sz w:val="18"/>
        </w:rPr>
        <w:t>AI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、知识库、客服路由、运营报表等业务能力在数据底座稳定后二期对接，本期以占位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接口预留形式呈现。</w:t>
      </w:r>
      <w:r/>
      <w:r/>
    </w:p>
    <w:p>
      <w:pPr>
        <w:pStyle w:val="Heading2"/>
        <w:pageBreakBefore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1. 文档说明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本章说明本文档的信息、用途与追踪机制，是后续各章的阅读基础。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1.1 文档信息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文档名称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智能客服系统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（数据底座版）原型设计文档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V1.0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编制日期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2026-08-21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编制依据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PRD V1.2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（数据底座版）、第一期产品思维导图（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项核心功能）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文档状态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正式初版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读者对象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产品、设计、研发、测试团队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1.2 文档用途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明确本期需要建设哪几个系统，每个系统的定位与职责边界；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明确每个系统的一级菜单、二级菜单与页面组成；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给出关键页面的字段清单、交互规则与验收要点；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定义会话状态机、租户初始化流程与客户咨询主流程；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统一视觉与交互规范，保证三端体验一致。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1.3 与需求文档的追踪关系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本设计文档保留</w:t>
      </w:r>
      <w:r>
        <w:rPr>
          <w:color w:val="212121"/>
          <w:sz w:val="18"/>
        </w:rPr>
        <w:t xml:space="preserve"> PRD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中的功能编号（</w:t>
      </w:r>
      <w:r>
        <w:rPr>
          <w:color w:val="212121"/>
          <w:sz w:val="18"/>
        </w:rPr>
        <w:t xml:space="preserve">F-001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至</w:t>
      </w:r>
      <w:r>
        <w:rPr>
          <w:color w:val="212121"/>
          <w:sz w:val="18"/>
        </w:rPr>
        <w:t xml:space="preserve"> F-044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及</w:t>
      </w:r>
      <w:r>
        <w:rPr>
          <w:color w:val="212121"/>
          <w:sz w:val="18"/>
        </w:rPr>
        <w:t xml:space="preserve"> 7.10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），作为需求、页面、研发任务与测试用例之间的唯一追踪键。页面可以合并，但功能编号必须可追踪。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2. 需求分析摘要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本章从定位、范围、角色与形态四个维度概述产品，作为原型设计的输入基线。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2.1 产品定位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产品定位为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AI 优先接待 + 人工可控接管 + 全渠道统一会话 + 知识驱动回答 + 数据化持续运营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的多租户</w:t>
      </w:r>
      <w:r>
        <w:rPr>
          <w:color w:val="212121"/>
          <w:sz w:val="18"/>
        </w:rPr>
        <w:t xml:space="preserve"> SaaS/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私有化客服平台。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2.2 本期范围（数据底座版）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全量核心实体的数据增删改查：租户、客服账号、客户、会话、消息、平台配置、角色权限；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多平台协同：平台管理后台、租户运营后台、</w:t>
      </w:r>
      <w:r>
        <w:rPr>
          <w:color w:val="212121"/>
          <w:sz w:val="18"/>
        </w:rPr>
        <w:t xml:space="preserve">PC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客服工作台三端界面；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网页入口：</w:t>
      </w:r>
      <w:r>
        <w:rPr>
          <w:color w:val="212121"/>
          <w:sz w:val="18"/>
        </w:rPr>
        <w:t xml:space="preserve">Web Widget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与独立聊天窗口；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多端实时同步：消息、会话状态、在线状态、未读数量。</w:t>
      </w:r>
    </w:p>
    <w:p>
      <w:pPr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问答、知识库、客服路由、运营报表等业务能力在数据底座稳定后二期对接。实时语音、微信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企微、</w:t>
      </w:r>
      <w:r>
        <w:rPr>
          <w:color w:val="212121"/>
          <w:sz w:val="18"/>
        </w:rPr>
        <w:t>Webhook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、移动客服端继续延后。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2.3 明确不在本期范围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大语言模型预训练、底层训练平台；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完整</w:t>
      </w:r>
      <w:r>
        <w:rPr>
          <w:color w:val="212121"/>
          <w:sz w:val="18"/>
        </w:rPr>
        <w:t xml:space="preserve"> CRM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ERP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OA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业务系统；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金融支付、清结算、完整账务系统；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复杂营销自动化、订单履约、电商交易能力。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2.4 核心角色（7 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权限层级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主要职责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管理租户、套餐与配额、平台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模型、全局策略、全局统计与审计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管理本机构客服、客户、知识库、渠道、路由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/SLA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、隐私与运营规则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客服主管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排班调度、技能组、会话监控、质检、升级处理、绩效与容量管理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客服人员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一线业务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接待客户、处理消息、查看授权客户资料、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辅助、转接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工单、结束会话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意图识别、知识检索、生成回答、置信度判断、触发追问或转人工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外部用户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发起咨询、发送多类型消息、评价、管理自身隐私同意与数据权利请求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第三方系统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外部系统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OAuth2/Open API/Webhook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与客服平台交互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2.5 产品形态与对应系统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产品形态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主要用户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核心内容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对应系统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平台管理后台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租户、套餐与配额、平台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模型、全局指标、安全与运维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租户运营后台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租户管理员、客服主管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客服团队、客户、知识库、渠道、路由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/SLA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、质检、报表、隐私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客服工作台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客服人员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会话接待、客户资料、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辅助、转接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工单、会话结束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客户服务入口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Web Widget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、网页聊天窗口、评价、隐私偏好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登录与个人中心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全角色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、密码管理、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刷新、跨端会话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3. 原型设计总览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本章给出五系统全景图与相互协作关系，帮助读者建立整体架构认知。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3.1 五大系统全景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基于</w:t>
      </w:r>
      <w:r>
        <w:rPr>
          <w:color w:val="212121"/>
          <w:sz w:val="18"/>
        </w:rPr>
        <w:t xml:space="preserve"> PRD 4.1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页面地图与</w:t>
      </w:r>
      <w:r>
        <w:rPr>
          <w:color w:val="212121"/>
          <w:sz w:val="18"/>
        </w:rPr>
        <w:t xml:space="preserve"> 5.5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初始化流程，将</w:t>
      </w:r>
      <w:r>
        <w:rPr>
          <w:color w:val="212121"/>
          <w:sz w:val="18"/>
        </w:rPr>
        <w:t xml:space="preserve"> 19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项本期功能拆解到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个相互独立又前后承接的系统中。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系统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名称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主要用户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功能编号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一级菜单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二级菜单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平台管理后台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F-001·F-002·F-003·F-004·F-005·F-018·F-038·F-044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租户运营后台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租户管理员、客服主管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F-005·F-006·F-010·F-012·F-018·F-029·F-033~F-039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客服工作台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客服人员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F-010·F-019·F-020·F-023~F-026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三栏布局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入口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F-026·F-029·F-030·F-035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登录与账号体系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全角色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7.10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页面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3.2 系统间协作关系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系统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创建租户、配置平台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模型与全局策略（超级管理员）；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租户管理员登录系统</w:t>
      </w:r>
      <w:r>
        <w:rPr>
          <w:color w:val="212121"/>
          <w:sz w:val="18"/>
        </w:rPr>
        <w:t xml:space="preserve"> 5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跳转到系统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完成初始化；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系统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创建客服账号、配置角色与权限（租户管理员）；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客服登录系统</w:t>
      </w:r>
      <w:r>
        <w:rPr>
          <w:color w:val="212121"/>
          <w:sz w:val="18"/>
        </w:rPr>
        <w:t xml:space="preserve"> 5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进入系统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开始接待（客服人员）；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客户通过系统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发起咨询（客户）；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消息总线在系统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与系统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之间实时同步会话与消息；</w:t>
      </w:r>
    </w:p>
    <w:p>
      <w:pPr>
        <w:pStyle w:val="ListNumber"/>
        <w:numPr>
          <w:ilvl w:val="0"/>
          <w:numId w:val="10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全部会话、消息、附件、操作日志由数据底座统一记录，可由系统</w:t>
      </w:r>
      <w:r>
        <w:rPr>
          <w:color w:val="212121"/>
          <w:sz w:val="18"/>
        </w:rPr>
        <w:t xml:space="preserve"> 1/2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检索与审计。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3.3 数据底座（共享中台）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数据底座不单独成系统，但贯穿全部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大系统，提供横切能力：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租户隔离：所有业务对象强制</w:t>
      </w:r>
      <w:r>
        <w:rPr>
          <w:color w:val="212121"/>
          <w:sz w:val="18"/>
        </w:rPr>
        <w:t xml:space="preserve"> 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JWT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携带租户上下文；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消息总线：</w:t>
      </w:r>
      <w:r>
        <w:rPr>
          <w:color w:val="212121"/>
          <w:sz w:val="18"/>
        </w:rPr>
        <w:t xml:space="preserve">Socket.io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实时通道，多端同步；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审计日志：全平台敏感操作流水；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权限校验：</w:t>
      </w:r>
      <w:r>
        <w:rPr>
          <w:color w:val="212121"/>
          <w:sz w:val="18"/>
        </w:rPr>
        <w:t xml:space="preserve">RBAC + Tenant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双重约束；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文件存储：消息附件统一对象存储；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通道：平台级模型池，租户按需选择。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4. 系统 1 · 平台管理后台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本章定义平台管理后台的职责边界、菜单结构与关键页面规格。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4.1 系统定位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面向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超级管理员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（平台级）使用，承担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管租户、控资源、设模型、看大盘、查审计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五大职责，是</w:t>
      </w:r>
      <w:r>
        <w:rPr>
          <w:color w:val="212121"/>
          <w:sz w:val="18"/>
        </w:rPr>
        <w:t xml:space="preserve"> SaaS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多租户治理的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驾驶舱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。本系统不参与具体客服业务。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4.2 菜单结构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一级菜单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二级菜单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关键内容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📊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平台总览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全局数据看板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F-004 / F-039 / F-044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坐席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/AI/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系统健康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实时运行监控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F-044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CPU/</w:t>
            </w:r>
            <w:r>
              <w:t xml:space="preserve"> </w:t>
            </w:r>
            <w:r>
              <w:t>内存</w:t>
            </w:r>
            <w:r>
              <w:t xml:space="preserve"> </w:t>
            </w:r>
            <w:r>
              <w:t>/QPS/</w:t>
            </w:r>
            <w:r>
              <w:t xml:space="preserve"> </w:t>
            </w:r>
            <w:r>
              <w:t>慢请求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告警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公告与通知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F-003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向租户推送系统级公告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租户管理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租户列表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F-001 / F-002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入驻、状态、套餐、配额、用量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入驻审核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F-002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新租户注册审核流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套餐与配额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F-001 / F-003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坐席</w:t>
            </w:r>
            <w:r>
              <w:t xml:space="preserve"> </w:t>
            </w:r>
            <w:r>
              <w:t>/AI Token/</w:t>
            </w:r>
            <w:r>
              <w:t xml:space="preserve"> </w:t>
            </w:r>
            <w:r>
              <w:t>知识库容量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有效期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资源使用排行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F-004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按租户维度用量</w:t>
            </w:r>
            <w:r>
              <w:t xml:space="preserve"> </w:t>
            </w:r>
            <w:r>
              <w:t xml:space="preserve"> TOP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⚙️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平台配置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F-003 / F-018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DeepSeek/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/GLM/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企业私有模型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默认模型与策略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F-003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租户未配置时的兜底模型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提示词与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Flow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F-EXT-006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系统级提示词模板与回滚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第三方系统参数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F-003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短信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邮件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对象存储</w:t>
            </w:r>
            <w:r>
              <w:t xml:space="preserve"> </w:t>
            </w:r>
            <w:r>
              <w:t>/Webhook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安全与审计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平台角色权限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平台运维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平台审计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操作审计日志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F-038 / F-041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全平台敏感操作流水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内容合规拦截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F-038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敏感词、违禁词命中记录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 关键页面设计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以下列出平台管理后台的关键页面规格，覆盖字段清单与交互规则。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4.3.1 平台总览 · 全局数据看板（F-004）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</w:t>
      </w:r>
      <w:r>
        <w:rPr>
          <w:color w:val="212121"/>
          <w:sz w:val="18"/>
        </w:rPr>
        <w:t xml:space="preserve"> KPI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卡（</w:t>
      </w:r>
      <w:r>
        <w:rPr>
          <w:color w:val="212121"/>
          <w:sz w:val="18"/>
        </w:rPr>
        <w:t xml:space="preserve">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个，按角色权限过滤）：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KPI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总租户数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平台全部租户，含本周新增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在线租户（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24h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小时内有活跃的租户数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总坐席数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全部租户客服账号总和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今日会话数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全平台当日新会话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解决率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独立解决的会话占比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平均响应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首次回复平均耗时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系统可用性（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30d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服务可用性指标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活跃告警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当前未处理告警数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页面结构：顶部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KPI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卡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租户活跃曲线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渠道分布</w:t>
      </w:r>
      <w:r>
        <w:rPr>
          <w:color w:val="212121"/>
          <w:sz w:val="18"/>
        </w:rPr>
        <w:t xml:space="preserve"> /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转人工率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满意度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四张趋势图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底部</w:t>
      </w:r>
      <w:r>
        <w:rPr>
          <w:color w:val="212121"/>
          <w:sz w:val="18"/>
        </w:rPr>
        <w:t xml:space="preserve">"Top10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异常租户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最近告警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两栏。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4.3.2 租户列表（F-001 / F-002）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类型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/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系统自动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T + 6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全局唯一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租户名称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2-30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支持企业简称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租户编码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3-20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字母数字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用于子域名与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套餐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枚举：体验版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团队版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企业版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旗舰版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决定配额上限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枚举：试用中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欠费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已停用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已注销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状态机受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RBAC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约束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坐席配额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进度条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使用率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80%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红色预警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进度条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按月度重置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知识库容量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GB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进度条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到期时间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过期前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15/7/3/1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天提醒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审计可查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按钮组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编辑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启停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续费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配额调整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注销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交互规则：支持多条件组合筛选（名称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编码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套餐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状态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到期时间）、批量启停、</w:t>
      </w:r>
      <w:r>
        <w:rPr>
          <w:color w:val="212121"/>
          <w:sz w:val="18"/>
        </w:rPr>
        <w:t xml:space="preserve">CSV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导出；敏感操作（停用、注销）需二次确认并记录审计。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4.3.3 租户详情（F-002）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</w:t>
      </w:r>
      <w:r>
        <w:rPr>
          <w:color w:val="212121"/>
          <w:sz w:val="18"/>
        </w:rPr>
        <w:t xml:space="preserve"> Tab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形式组织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个分区：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基础信息 / 套餐与配额 / 用量趋势 / 管理员 / 客服团队 / 操作日志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。每个</w:t>
      </w:r>
      <w:r>
        <w:rPr>
          <w:color w:val="212121"/>
          <w:sz w:val="18"/>
        </w:rPr>
        <w:t xml:space="preserve"> Tab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独立保存；关键字段（编码、状态、配额）变更需二次确认并写入审计。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4.3.4 平台配置 · AI 模型管理（F-003 / F-018）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模型名称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展示名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提供方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DeepSeek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通义千问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GLM / OpenAI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兼容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企业私有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自定义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API Endpoint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URL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必填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https://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API Key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加密存储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仅显示后四位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模型标识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deepseek-chat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qwen-plus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部署模式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云端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私有化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混合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支持能力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Embedding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视觉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限速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TPM / RPM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启用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维护中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健康检查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最后探测时间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延迟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交互规则：提供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测试连通性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按钮（输入</w:t>
      </w:r>
      <w:r>
        <w:rPr>
          <w:color w:val="212121"/>
          <w:sz w:val="18"/>
        </w:rPr>
        <w:t xml:space="preserve"> prompt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返回结果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延迟</w:t>
      </w:r>
      <w:r>
        <w:rPr>
          <w:color w:val="212121"/>
          <w:sz w:val="18"/>
        </w:rPr>
        <w:t xml:space="preserve"> + token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消耗）；支持模型版本灰度（</w:t>
      </w:r>
      <w:r>
        <w:rPr>
          <w:color w:val="212121"/>
          <w:sz w:val="18"/>
        </w:rPr>
        <w:t>A/B 5%/50%/100%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4.3.5 安全审计 · 操作日志（F-038）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不可修改、可导出</w:t>
      </w:r>
      <w:r>
        <w:rPr>
          <w:color w:val="212121"/>
          <w:sz w:val="18"/>
        </w:rPr>
        <w:t xml:space="preserve"> CSV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的流水表。字段：时间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操作人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操作类型（</w:t>
      </w:r>
      <w:r>
        <w:rPr>
          <w:color w:val="212121"/>
          <w:sz w:val="18"/>
        </w:rPr>
        <w:t xml:space="preserve">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种枚举）</w:t>
      </w:r>
      <w:r>
        <w:rPr>
          <w:color w:val="212121"/>
          <w:sz w:val="18"/>
        </w:rPr>
        <w:t xml:space="preserve">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目标对象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变更前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变更后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客户端</w:t>
      </w:r>
      <w:r>
        <w:rPr>
          <w:color w:val="212121"/>
          <w:sz w:val="18"/>
        </w:rPr>
        <w:t xml:space="preserve"> IP / UA / requestId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。顶部多维筛选（时间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操作人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对象类型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关键字），支持按租户维度过滤。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5. 系统 2 · 租户运营后台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本章定义租户运营后台的职责边界、菜单结构与关键页面规格。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5.1 系统定位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面向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租户管理员 / 客服主管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（机构级），承担单租户内全部业务运营：团队管理、客户管理、知识库、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配置、渠道接入与数据运营。本期聚焦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，业务能力（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回答、路由、报表）以占位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接入点形式预留。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5.2 菜单结构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一级菜单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二级菜单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关键内容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工作台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租户数据看板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F-039 / F-044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接待量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响应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/AI/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满意度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告警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待办与告警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F-044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知识待审</w:t>
            </w:r>
            <w:r>
              <w:t xml:space="preserve"> </w:t>
            </w:r>
            <w:r>
              <w:t xml:space="preserve">/SLA </w:t>
            </w:r>
            <w:r>
              <w:t xml:space="preserve"> </w:t>
            </w:r>
            <w:r>
              <w:t>风险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系统告警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快捷入口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创建客服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导入客户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配置</w:t>
            </w:r>
            <w:r>
              <w:t xml:space="preserve"> </w:t>
            </w:r>
            <w:r>
              <w:t xml:space="preserve"> AI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👥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客服与组织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客服账号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启停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重置密码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分配角色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角色与权限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F-005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租户级</w:t>
            </w:r>
            <w:r>
              <w:t xml:space="preserve"> </w:t>
            </w:r>
            <w:r>
              <w:t xml:space="preserve"> RBAC </w:t>
            </w:r>
            <w:r>
              <w:t xml:space="preserve"> </w:t>
            </w:r>
            <w:r>
              <w:t>模板与覆盖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技能组 </w:t>
            </w:r>
            <w:r>
              <w:rPr>
                <w:b w:val="0"/>
                <w:color w:val="616161"/>
                <w:sz w:val="16"/>
              </w:rPr>
              <w:t>二期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F-008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售前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售后</w:t>
            </w:r>
            <w:r>
              <w:t xml:space="preserve"> </w:t>
            </w:r>
            <w:r>
              <w:t>/VIP/</w:t>
            </w:r>
            <w:r>
              <w:t xml:space="preserve"> </w:t>
            </w:r>
            <w:r>
              <w:t>技术支持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排班管理 </w:t>
            </w:r>
            <w:r>
              <w:rPr>
                <w:b w:val="0"/>
                <w:color w:val="616161"/>
                <w:sz w:val="16"/>
              </w:rPr>
              <w:t>二期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F-007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班次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工作时间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在线统计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绩效统计 </w:t>
            </w:r>
            <w:r>
              <w:rPr>
                <w:b w:val="0"/>
                <w:color w:val="616161"/>
                <w:sz w:val="16"/>
              </w:rPr>
              <w:t>二期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F-009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接待量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响应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满意度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👤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客户中心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客户档案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基本资料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历史会话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备注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客户标签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F-010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VIP/</w:t>
            </w:r>
            <w:r>
              <w:t xml:space="preserve"> </w:t>
            </w:r>
            <w:r>
              <w:t>高价值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投诉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长期未活跃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客户分群 </w:t>
            </w:r>
            <w:r>
              <w:rPr>
                <w:b w:val="0"/>
                <w:color w:val="616161"/>
                <w:sz w:val="16"/>
              </w:rPr>
              <w:t>二期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F-011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标签组合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条件规则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客户导入导出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F-011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 xml:space="preserve">CSV/Excel </w:t>
            </w:r>
            <w:r>
              <w:t xml:space="preserve"> </w:t>
            </w:r>
            <w:r>
              <w:t>模板与批量任务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📚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知识库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二期主体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知识库列表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多知识库隔离与权限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F-012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FAQ/PDF/Word/Markdown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命中与未命中分析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F-EXT-004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运营闭环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审批与发布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F-EXT-005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草稿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审核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发布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回滚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🤖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大模型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从平台模型池选择并配置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意图与路由 </w:t>
            </w:r>
            <w:r>
              <w:rPr>
                <w:b w:val="0"/>
                <w:color w:val="000000"/>
                <w:sz w:val="16"/>
              </w:rPr>
              <w:t>扩展 P0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F-EXT-001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意图目录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技能组绑定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置信度与护栏 </w:t>
            </w:r>
            <w:r>
              <w:rPr>
                <w:b w:val="0"/>
                <w:color w:val="000000"/>
                <w:sz w:val="16"/>
              </w:rPr>
              <w:t>扩展 P0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F-EXT-002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阈值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引用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禁答主题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转人工策略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F-015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触发条件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兜底动作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🔌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渠道与开放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Web Widget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F-029 / F-035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颜色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/logo/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欢迎语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/SDK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Open API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F-033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简化版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客户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消息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API Key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F-033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生成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轮换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调用配额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📈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数据与运营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会话检索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关键词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运营报表 </w:t>
            </w:r>
            <w:r>
              <w:rPr>
                <w:b w:val="0"/>
                <w:color w:val="000000"/>
                <w:sz w:val="16"/>
              </w:rPr>
              <w:t>扩展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F-039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客服</w:t>
            </w:r>
            <w:r>
              <w:t xml:space="preserve"> </w:t>
            </w:r>
            <w:r>
              <w:t>/AI/</w:t>
            </w:r>
            <w:r>
              <w:t xml:space="preserve"> </w:t>
            </w:r>
            <w:r>
              <w:t>客户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渠道维度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满意度报表 </w:t>
            </w:r>
            <w:r>
              <w:rPr>
                <w:b w:val="0"/>
                <w:color w:val="000000"/>
                <w:sz w:val="16"/>
              </w:rPr>
              <w:t>扩展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F-026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星级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标签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负面评价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SLA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与质检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000000"/>
                <w:sz w:val="16"/>
              </w:rPr>
              <w:t>扩展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F-EXT-008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 xml:space="preserve">SLA </w:t>
            </w:r>
            <w:r>
              <w:t xml:space="preserve"> </w:t>
            </w:r>
            <w:r>
              <w:t>达标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质检整改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告警</w:t>
            </w:r>
          </w:p>
        </w:tc>
      </w:tr>
      <w:tr>
        <w:tc>
          <w:tcPr>
            <w:tcW w:type="dxa" w:w="2160"/>
            <w:vMerge w:val="restart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⚙️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机构信息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7.10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企业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logo/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名称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客服电话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工单邮箱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安全与登录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F-041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2FA/</w:t>
            </w:r>
            <w:r>
              <w:t xml:space="preserve"> </w:t>
            </w:r>
            <w:r>
              <w:t>密码策略</w:t>
            </w:r>
            <w:r>
              <w:t xml:space="preserve"> </w:t>
            </w:r>
            <w:r>
              <w:t xml:space="preserve">/IP </w:t>
            </w:r>
            <w:r>
              <w:t xml:space="preserve"> </w:t>
            </w:r>
            <w:r>
              <w:t>白名单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操作日志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F-038</w:t>
            </w:r>
          </w:p>
        </w:tc>
        <w:tc>
          <w:tcPr>
            <w:tcW w:type="dxa" w:w="2160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t>租户内敏感操作流水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 关键页面设计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以下列出租户运营后台的关键页面规格，覆盖字段清单与交互规则。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5.3.1 租户工作台首页（首屏）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欢迎语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当前租户套餐与到期日；中部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KPI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（今日会话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在线客服</w:t>
      </w:r>
      <w:r>
        <w:rPr>
          <w:color w:val="212121"/>
          <w:sz w:val="18"/>
        </w:rPr>
        <w:t xml:space="preserve"> /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解决率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待处理告警）；下方分两栏：左侧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实时会话动态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（最近</w:t>
      </w:r>
      <w:r>
        <w:rPr>
          <w:color w:val="212121"/>
          <w:sz w:val="18"/>
        </w:rPr>
        <w:t xml:space="preserve"> 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条进入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或人工的会话，可点击进入会话详情）、右侧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待办事项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（知识待审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客户分群待处理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客服工单转交等）。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5.3.2 客服账号管理（F-006）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姓名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必填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1-20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登录账号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邮箱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全租户唯一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多选：租户管理员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客服主管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客服人员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技能组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多选（二期）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待激活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离职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登录方式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短信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2FA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（可叠加）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最大同时接待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默认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最近登录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IP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入职时间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日期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交互规则：支持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邀请注册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（生成邀请链接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短信，</w:t>
      </w:r>
      <w:r>
        <w:rPr>
          <w:color w:val="212121"/>
          <w:sz w:val="18"/>
        </w:rPr>
        <w:t xml:space="preserve">72h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过期）和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重置密码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（强制下次登录改密）。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5.3.3 客户中心 · 客户档案（F-010）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左侧客户列表（搜索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标签过滤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来源过滤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状态过滤），右侧客户详情。详情</w:t>
      </w:r>
      <w:r>
        <w:rPr>
          <w:color w:val="212121"/>
          <w:sz w:val="18"/>
        </w:rPr>
        <w:t xml:space="preserve"> Tab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结构：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基础资料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：姓名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手机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邮箱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来源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等级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标签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备注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自定义字段（租户级定义）；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历史会话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：按时间倒序，点击跳转会话详情；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工单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：工单列表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状态；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操作记录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：谁在什么时候改了什么字段；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隐私请求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：导出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删除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更正请求处理进度。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敏感字段（手机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邮箱）按权限脱敏；数据导出走独立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权限，不随查看权限下发。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5.3.4 Web Widget 配置（F-029 / F-035）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分组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基础外观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主题色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Logo / Widget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位置（左下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右下）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圆角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展开方式（气泡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横条）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欢迎语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默认文案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多语言（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英）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接待策略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优先人工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仅人工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访客识别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匿名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登录态识别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自定义字段透传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离线留言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留言表单字段配置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集成代码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iframe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嵌入代码（可复制）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右侧实时预览桌面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移动两种尺寸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5.3.5 会话检索（F-037）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多维筛选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关键词全文检索（消息正文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客户姓名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客服姓名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客户标签）。结果列表展示：会话</w:t>
      </w:r>
      <w:r>
        <w:rPr>
          <w:color w:val="212121"/>
          <w:sz w:val="18"/>
        </w:rPr>
        <w:t xml:space="preserve"> ID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渠道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状态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起始时间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消息数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满意度。点击进入只读会话详情（不可发送，但可标记、备注、转工单）。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5.3.6 操作日志（F-038 租户内）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仅记录本租户内敏感操作（创建客服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修改角色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删除客户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配置变更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登录登出）。</w:t>
      </w:r>
      <w:r>
        <w:rPr>
          <w:color w:val="212121"/>
          <w:sz w:val="18"/>
        </w:rPr>
        <w:t xml:space="preserve">30/90/365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天可查，可申请</w:t>
      </w:r>
      <w:r>
        <w:rPr>
          <w:color w:val="212121"/>
          <w:sz w:val="18"/>
        </w:rPr>
        <w:t xml:space="preserve"> CSV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导出（导出动作本身也记录）。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6. 系统 3 · PC 客服工作台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</w:t>
      </w:r>
      <w:r>
        <w:rPr>
          <w:color w:val="212121"/>
          <w:sz w:val="18"/>
        </w:rPr>
        <w:t xml:space="preserve"> PC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客服工作台的三栏布局与会话接待核心交互。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6.1 系统定位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面向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客服人员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日常接待工作流的高频操作空间。三栏布局（会话列表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客户信息）是客服的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主战场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，覆盖文字客服、会话管理、快捷回复与满意度评价等全部会话生命周期能力。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6.2 三栏布局总览（PRD 4.1）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栏位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关键能力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会话列表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Tab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（待接入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排队中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我接待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全部）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筛选（渠道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优先级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/SLA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风险）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每条含客户头像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姓名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状态徽章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未读数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最近消息摘要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/SLA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倒计时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输入区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顶部客户信息条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操作；中部消息流；底部输入区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快捷回复库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辅助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接管面板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客户信息卡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接管摘要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历史会话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自定义字段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操作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邀请评价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6.3 会话列表字段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客户头像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姓名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未读时加粗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渠道来源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Web Widget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第三方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状态徽章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（灰）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接待（蓝）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排队（琥珀）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人工（绿）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转接（紫）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已结束（深灰）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优先级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VIP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普通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配色区分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未读消息数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红圆点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最近消息摘要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字内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SLA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倒计时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剩余响应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处理时间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分配客服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头像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姓名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最后消息时间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相对时间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1h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内显示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分钟前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6.4 消息流消息类型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文本 / 富文本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：支持段落、链接、加粗、列表；自动转</w:t>
      </w:r>
      <w:r>
        <w:rPr>
          <w:color w:val="212121"/>
          <w:sz w:val="18"/>
        </w:rPr>
        <w:t xml:space="preserve"> URL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链接；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图片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：点击放大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旋转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下载；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文件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：卡片展示文件名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大小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下载按钮（</w:t>
      </w:r>
      <w:r>
        <w:rPr>
          <w:color w:val="212121"/>
          <w:sz w:val="18"/>
        </w:rPr>
        <w:t>≤50MB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系统消息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"AI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已回答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次</w:t>
      </w:r>
      <w:r>
        <w:rPr>
          <w:color w:val="212121"/>
          <w:sz w:val="18"/>
        </w:rPr>
        <w:t>" /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客户已加入会话</w:t>
      </w:r>
      <w:r>
        <w:rPr>
          <w:color w:val="212121"/>
          <w:sz w:val="18"/>
        </w:rPr>
        <w:t>" /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会话已转接给</w:t>
      </w:r>
      <w:r>
        <w:rPr>
          <w:color w:val="212121"/>
          <w:sz w:val="18"/>
        </w:rPr>
        <w:t xml:space="preserve"> XX"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，居中灰色；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AI 引用卡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：回答中包含的来源知识条目（点击可展开看完整内容）；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AI 接管摘要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：客服点击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接管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时弹出浮层（不可跳过）；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撤回 / 删除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：客服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分钟内可撤回；删除仅本地视图。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6.5 输入区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工具栏：附件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表情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快捷回复</w:t>
      </w:r>
      <w:r>
        <w:rPr>
          <w:color w:val="212121"/>
          <w:sz w:val="18"/>
        </w:rPr>
        <w:t xml:space="preserve"> /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辅助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定时消息；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快捷回复库（二期）：个人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团队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机构三级；支持搜索、分类、变量；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辅助（二期）：点击后生成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回复建议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知识答案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客户摘要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三栏建议，客服确认后发送；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发送：</w:t>
      </w:r>
      <w:r>
        <w:rPr>
          <w:color w:val="212121"/>
          <w:sz w:val="18"/>
        </w:rPr>
        <w:t xml:space="preserve">Enter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发送</w:t>
      </w:r>
      <w:r>
        <w:rPr>
          <w:color w:val="212121"/>
          <w:sz w:val="18"/>
        </w:rPr>
        <w:t xml:space="preserve"> / Shift+Enter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换行；发送中状态（</w:t>
      </w:r>
      <w:r>
        <w:rPr>
          <w:color w:val="212121"/>
          <w:sz w:val="18"/>
        </w:rPr>
        <w:t>loading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）；失败可重试；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输入提示：字符统计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草稿自动保存（</w:t>
      </w:r>
      <w:r>
        <w:rPr>
          <w:color w:val="212121"/>
          <w:sz w:val="18"/>
        </w:rPr>
        <w:t xml:space="preserve">30s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一次）。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6.6 状态操作（顶部按钮组）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操作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转接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弹窗选择目标客服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技能组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备注转接原因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状态流转为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TRANSFERRED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结束会话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弹窗选择结束原因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是否发送评价邀请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状态流转为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ENDED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创建工单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弹窗填工单字段（标题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优先级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指派）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添加备注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仅内部可见，不发给客户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邀请评价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主动触发（会话中段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结束前）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查看工单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跳转到工单详情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6.7 右侧客户 / 接管面板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区块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客户信息卡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头像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姓名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来源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手机（脱敏）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邮箱（脱敏）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注册时间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接管摘要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客户问题摘要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回答轮次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最后置信度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命中知识条目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转人工原因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历史会话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自定义字段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租户级字段定义，客服只读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工单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该客户未关闭工单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邀请评价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屏蔽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拉黑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7. 系统 4 · 客户 Web 入口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本章定义客户</w:t>
      </w:r>
      <w:r>
        <w:rPr>
          <w:color w:val="212121"/>
          <w:sz w:val="18"/>
        </w:rPr>
        <w:t xml:space="preserve"> 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入口的形态、状态流转与消息、隐私、评价能力。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7.1 系统定位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面向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客户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（外部用户）的咨询入口，包含</w:t>
      </w:r>
      <w:r>
        <w:rPr>
          <w:color w:val="212121"/>
          <w:sz w:val="18"/>
        </w:rPr>
        <w:t xml:space="preserve"> Web Widget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（嵌入式气泡）和独立聊天窗口两种形态，二者共享同一会话。客户咨询的核心动作是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发起会话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收发消息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结束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评价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聚焦文字消息与评价。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7.2 两种形态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形态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特点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 · Web Widget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嵌入式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第三方网站通过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script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引入；右下角悬浮气泡（可配置位置）；点击展开为聊天面板（最大宽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380px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560px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）；不打扰页面浏览；移动端可全屏；支持访客识别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B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独立聊天窗口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租户直接打开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{tenant}.support.com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域名；全屏聊天页，含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Header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输入区；适合无官网或希望直接对话的场景；支持设备指纹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自定义标识记住历史会话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7.3 关键状态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展示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操作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折叠（气泡态）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右下角悬浮气泡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未读小红点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点击展开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欢迎态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欢迎语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常见问题快捷入口（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仅展示）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输入消息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点击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FAQ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预填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接待中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客户发送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思考动效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引用卡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继续输入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要求转人工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排队中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已为您找到客服，请稍候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排队位置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取消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继续留言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人工接待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正在为您服务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客服头像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正常收发消息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结束态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会话已结束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评价入口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提交评价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重新开始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离线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客服不在线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留言表单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提交工单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7.4 消息能力（V1）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文本（含</w:t>
      </w:r>
      <w:r>
        <w:rPr>
          <w:color w:val="212121"/>
          <w:sz w:val="18"/>
        </w:rPr>
        <w:t xml:space="preserve"> emoji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）：单条</w:t>
      </w:r>
      <w:r>
        <w:rPr>
          <w:color w:val="212121"/>
          <w:sz w:val="18"/>
        </w:rPr>
        <w:t xml:space="preserve"> ≤ 2000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图片（</w:t>
      </w:r>
      <w:r>
        <w:rPr>
          <w:color w:val="212121"/>
          <w:sz w:val="18"/>
        </w:rPr>
        <w:t>jpg/png/gif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）：</w:t>
      </w:r>
      <w:r>
        <w:rPr>
          <w:color w:val="212121"/>
          <w:sz w:val="18"/>
        </w:rPr>
        <w:t xml:space="preserve">≤10MB ·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自动压缩；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文件：</w:t>
      </w:r>
      <w:r>
        <w:rPr>
          <w:color w:val="212121"/>
          <w:sz w:val="18"/>
        </w:rPr>
        <w:t>≤50MB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评价（</w:t>
      </w:r>
      <w:r>
        <w:rPr>
          <w:color w:val="212121"/>
          <w:sz w:val="18"/>
        </w:rPr>
        <w:t xml:space="preserve">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简化）：星标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文字；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语音消息（二期</w:t>
      </w:r>
      <w:r>
        <w:rPr>
          <w:color w:val="212121"/>
          <w:sz w:val="18"/>
        </w:rPr>
        <w:t xml:space="preserve"> F-021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7.5 隐私与同意（F-041）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首次进入时弹隐私声明（租户可配置文案）；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勾选后才能发起咨询；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用户可随时通过侧边入口查看、撤回同意、申请数据导出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删除；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客服看到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用户已撤回同意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时该客户档案自动脱敏。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7.6 评价（F-026 V1 简化）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会话结束后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分钟内客户可评价：</w:t>
      </w:r>
      <w:r>
        <w:rPr>
          <w:color w:val="212121"/>
          <w:sz w:val="18"/>
        </w:rPr>
        <w:t xml:space="preserve">1-5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星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标签多选（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响应及时</w:t>
      </w:r>
      <w:r>
        <w:rPr>
          <w:color w:val="212121"/>
          <w:sz w:val="18"/>
        </w:rPr>
        <w:t>" /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专业</w:t>
      </w:r>
      <w:r>
        <w:rPr>
          <w:color w:val="212121"/>
          <w:sz w:val="18"/>
        </w:rPr>
        <w:t>" /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态度好</w:t>
      </w:r>
      <w:r>
        <w:rPr>
          <w:color w:val="212121"/>
          <w:sz w:val="18"/>
        </w:rPr>
        <w:t>" /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解决问题</w:t>
      </w:r>
      <w:r>
        <w:rPr>
          <w:color w:val="212121"/>
          <w:sz w:val="18"/>
        </w:rPr>
        <w:t>" /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不满意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+ 50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字内文字。不评价则视为放弃，不强制打扰。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8. 系统 5 · 登录与账号体系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本章定义登录与账号体系的页面、权限模型与会话管理规则。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8.1 系统定位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覆盖全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角色的统一认证入口。</w:t>
      </w:r>
      <w:r>
        <w:rPr>
          <w:color w:val="212121"/>
          <w:sz w:val="18"/>
        </w:rPr>
        <w:t xml:space="preserve">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必做（</w:t>
      </w:r>
      <w:r>
        <w:rPr>
          <w:color w:val="212121"/>
          <w:sz w:val="18"/>
        </w:rPr>
        <w:t>PRD 7.10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），包括登录、邀请注册、密码管理、</w:t>
      </w:r>
      <w:r>
        <w:rPr>
          <w:color w:val="212121"/>
          <w:sz w:val="18"/>
        </w:rPr>
        <w:t xml:space="preserve">Token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刷新、</w:t>
      </w:r>
      <w:r>
        <w:rPr>
          <w:color w:val="212121"/>
          <w:sz w:val="18"/>
        </w:rPr>
        <w:t xml:space="preserve">RBAC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鉴权。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8.2 关键页面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页面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字段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/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账号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记住我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忘记密码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租户选择（多租户账号登录时）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邀请注册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链接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短信邀请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72h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首次登录强制改密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忘记密码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邮箱验证码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重置（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8-20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特殊字符）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首次登录改密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强校验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不能与最近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次密码相同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个人中心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基础资料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修改密码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2FA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绑定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登录设备管理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消息通知偏好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8.3 权限模型（RBAC + Tenant）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角色：超级管理员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租户管理员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客服主管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客服人员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</w:t>
      </w:r>
      <w:r>
        <w:rPr>
          <w:color w:val="212121"/>
          <w:sz w:val="18"/>
        </w:rPr>
        <w:t xml:space="preserve"> /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第三方系统；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权限：菜单权限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操作权限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数据权限（本人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本组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本租户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全部）；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JWT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携带：</w:t>
      </w:r>
      <w:r>
        <w:rPr>
          <w:color w:val="212121"/>
          <w:sz w:val="18"/>
        </w:rPr>
        <w:t>user_id · tenant_id · role · permissions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Token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策略：</w:t>
      </w:r>
      <w:r>
        <w:rPr>
          <w:color w:val="212121"/>
          <w:sz w:val="18"/>
        </w:rPr>
        <w:t xml:space="preserve">Access Token 2h · Refresh Token 7d ·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滑动续期；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>2FA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：租户级开关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超级管理员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租户管理员默认开启。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8.4 会话管理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多端登录会话可在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个人中心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设备管理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中查看与踢出；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异地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异常</w:t>
      </w:r>
      <w:r>
        <w:rPr>
          <w:color w:val="212121"/>
          <w:sz w:val="18"/>
        </w:rPr>
        <w:t xml:space="preserve"> IP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登录触发短信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邮件告警；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次密码错误锁定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所有登录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登出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改密</w:t>
      </w:r>
      <w:r>
        <w:rPr>
          <w:color w:val="212121"/>
          <w:sz w:val="18"/>
        </w:rPr>
        <w:t xml:space="preserve"> / 2FA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变更进入审计。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9. 核心流程与状态机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本章定义贯穿全端的状态机与两条核心业务流程，是交互设计的依据。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9.1 会话状态机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贯穿系统</w:t>
      </w:r>
      <w:r>
        <w:rPr>
          <w:color w:val="212121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（工作台）与系统</w:t>
      </w:r>
      <w:r>
        <w:rPr>
          <w:color w:val="212121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（客户入口）的核心状态机。状态变化必须在</w:t>
      </w:r>
      <w:r>
        <w:rPr>
          <w:color w:val="212121"/>
          <w:sz w:val="18"/>
        </w:rPr>
        <w:t xml:space="preserve"> UI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上明确可见，并写入操作日志。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状态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含义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进入条件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离开条件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NEW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待接入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渠道已创建会话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客户首次消息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AI_HANDLING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AI_HANDLING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接待中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人工不可用回退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结束；转人工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QUEUED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QUEUED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排队中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等待人工客服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客户要求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策略触发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分配成功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HUMAN_HANDLING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；超时回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升级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HUMAN_HANDLING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人工接待中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人工已接管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客服确认接管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工单协同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TRANSFERRED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已转接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会话转交其他客服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技能组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人工转接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升级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新客服接管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ENDED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已结束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服务已结束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或人工完成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客户结束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触发评价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EVALUATED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已评价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客户已评价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客户评价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终态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9.2 租户初始化流程（5.5，上线必经路径）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超级管理员创建租户并配置套餐与配额（系统</w:t>
      </w:r>
      <w:r>
        <w:rPr>
          <w:color w:val="212121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租户管理员首次登录并设置密码（系统</w:t>
      </w:r>
      <w:r>
        <w:rPr>
          <w:color w:val="212121"/>
          <w:sz w:val="18"/>
        </w:rPr>
        <w:t xml:space="preserve"> 5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系统</w:t>
      </w:r>
      <w:r>
        <w:rPr>
          <w:color w:val="212121"/>
          <w:sz w:val="18"/>
        </w:rPr>
        <w:t xml:space="preserve"> 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创建客服团队（账号、角色、技能组）（系统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客服与组织）；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上传知识库（</w:t>
      </w:r>
      <w:r>
        <w:rPr>
          <w:color w:val="212121"/>
          <w:sz w:val="18"/>
        </w:rPr>
        <w:t>FAQ / PDF / Word / Markdown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）（系统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知识库占位）；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模型与回答策略（系统</w:t>
      </w:r>
      <w:r>
        <w:rPr>
          <w:color w:val="212121"/>
          <w:sz w:val="18"/>
        </w:rPr>
        <w:t xml:space="preserve"> 2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配置）；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发布客服入口（</w:t>
      </w:r>
      <w:r>
        <w:rPr>
          <w:color w:val="212121"/>
          <w:sz w:val="18"/>
        </w:rPr>
        <w:t xml:space="preserve">Web Widget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网页聊天窗口）（系统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渠道与开放）；</w:t>
      </w:r>
    </w:p>
    <w:p>
      <w:pPr>
        <w:pStyle w:val="ListNumber"/>
        <w:numPr>
          <w:ilvl w:val="0"/>
          <w:numId w:val="11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客户发起咨询（系统</w:t>
      </w:r>
      <w:r>
        <w:rPr>
          <w:color w:val="212121"/>
          <w:sz w:val="18"/>
        </w:rPr>
        <w:t xml:space="preserve"> 4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客户咨询主流程）。</w:t>
      </w:r>
    </w:p>
    <w:p>
      <w:pPr>
        <w:spacing w:line="384" w:lineRule="auto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任一环节失败均应给出明确提示并支持重试；租户未完成初始化时，客服入口不应对外可见。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9.3 客户咨询主流程（5.1）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客户从</w:t>
      </w:r>
      <w:r>
        <w:rPr>
          <w:color w:val="212121"/>
          <w:sz w:val="18"/>
        </w:rPr>
        <w:t xml:space="preserve"> 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网页客服入口发起咨询（系统</w:t>
      </w:r>
      <w:r>
        <w:rPr>
          <w:color w:val="212121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渠道适配层统一消息格式并创建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恢复会话；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新会话默认进入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接待：意图识别</w:t>
      </w:r>
      <w:r>
        <w:rPr>
          <w:color w:val="212121"/>
          <w:sz w:val="18"/>
        </w:rPr>
        <w:t xml:space="preserve"> → RAG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检索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上下文组装</w:t>
      </w:r>
      <w:r>
        <w:rPr>
          <w:color w:val="212121"/>
          <w:sz w:val="18"/>
        </w:rPr>
        <w:t xml:space="preserve"> → LLM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生成；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护栏：置信度、引用、高风险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禁答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直接回复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追问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阻断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需要人工时进入会话路由：技能组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在线客服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负载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轮询</w:t>
      </w:r>
      <w:r>
        <w:rPr>
          <w:color w:val="212121"/>
          <w:sz w:val="18"/>
        </w:rPr>
        <w:t xml:space="preserve"> / VIP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熟客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排队；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人工客服接管后获得摘要、上下文、客户信息、转人工原因</w:t>
      </w:r>
      <w:r>
        <w:rPr>
          <w:color w:val="212121"/>
          <w:sz w:val="18"/>
        </w:rPr>
        <w:t xml:space="preserve"> +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辅助（系统</w:t>
      </w:r>
      <w:r>
        <w:rPr>
          <w:color w:val="212121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问题解决后结束会话，向客户触发评价（系统</w:t>
      </w:r>
      <w:r>
        <w:rPr>
          <w:color w:val="212121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2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附件</w:t>
      </w:r>
      <w:r>
        <w:rPr>
          <w:color w:val="212121"/>
          <w:sz w:val="18"/>
        </w:rPr>
        <w:t xml:space="preserve"> /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轨迹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转接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评价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审计全部保存，进入运营统计。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9.4 AI 转人工触发条件（F-015）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置信度低于场景阈值；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连续多次无法回答或知识未命中；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客户明确要求人工；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命中敏感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高风险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投诉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禁答规则；</w:t>
      </w:r>
    </w:p>
    <w:p>
      <w:pPr>
        <w:pStyle w:val="ListBullet"/>
        <w:spacing w:line="384" w:lineRule="auto"/>
      </w:pPr>
      <w:r>
        <w:rPr>
          <w:color w:val="212121"/>
          <w:sz w:val="18"/>
        </w:rPr>
        <w:t xml:space="preserve">AI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知识检索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模型依赖异常；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租户配置的业务规则主动要求人工。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9.5 人工接管要求（5.4）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转人工必须携带历史聊天记录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客户信息</w:t>
      </w:r>
      <w:r>
        <w:rPr>
          <w:color w:val="212121"/>
          <w:sz w:val="18"/>
        </w:rPr>
        <w:t xml:space="preserve"> +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会话摘要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用户问题摘要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转人工原因；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摘要生成失败时必须展示原始消息，不得阻塞接管；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同一会话仅允许一个主接待者处于发送权限状态；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接管超时触发</w:t>
      </w:r>
      <w:r>
        <w:rPr>
          <w:color w:val="212121"/>
          <w:sz w:val="18"/>
        </w:rPr>
        <w:t xml:space="preserve"> SLA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提醒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升级。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10. 数据与权限设计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本章定义</w:t>
      </w:r>
      <w:r>
        <w:rPr>
          <w:color w:val="212121"/>
          <w:sz w:val="18"/>
        </w:rPr>
        <w:t xml:space="preserve"> RBAC + Tenant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双重权限约束与核心数据对象。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10.1 权限设计原则（RBAC + Tenant 双重约束）</w:t>
      </w:r>
    </w:p>
    <w:p>
      <w:pPr>
        <w:pStyle w:val="ListNumber"/>
        <w:numPr>
          <w:ilvl w:val="0"/>
          <w:numId w:val="13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用户先经角色授权，再受租户数据域限制；</w:t>
      </w:r>
    </w:p>
    <w:p>
      <w:pPr>
        <w:pStyle w:val="ListNumber"/>
        <w:numPr>
          <w:ilvl w:val="0"/>
          <w:numId w:val="13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所有租户级业务对象必须包含</w:t>
      </w:r>
      <w:r>
        <w:rPr>
          <w:color w:val="212121"/>
          <w:sz w:val="18"/>
        </w:rPr>
        <w:t xml:space="preserve"> 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（或等价租户上下文）；</w:t>
      </w:r>
    </w:p>
    <w:p>
      <w:pPr>
        <w:pStyle w:val="ListNumber"/>
        <w:numPr>
          <w:ilvl w:val="0"/>
          <w:numId w:val="13"/>
        </w:numPr>
        <w:spacing w:line="384" w:lineRule="auto"/>
      </w:pPr>
      <w:r>
        <w:rPr>
          <w:color w:val="212121"/>
          <w:sz w:val="18"/>
        </w:rPr>
        <w:t xml:space="preserve">JWT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携带</w:t>
      </w:r>
      <w:r>
        <w:rPr>
          <w:color w:val="212121"/>
          <w:sz w:val="18"/>
        </w:rPr>
        <w:t xml:space="preserve"> user_id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role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permissions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；数据访问层再次强制注入</w:t>
      </w:r>
      <w:r>
        <w:rPr>
          <w:color w:val="212121"/>
          <w:sz w:val="18"/>
        </w:rPr>
        <w:t xml:space="preserve"> 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Number"/>
        <w:numPr>
          <w:ilvl w:val="0"/>
          <w:numId w:val="13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超级管理员跨租户操作必须显式切换租户上下文并记录原因；</w:t>
      </w:r>
    </w:p>
    <w:p>
      <w:pPr>
        <w:pStyle w:val="ListNumber"/>
        <w:numPr>
          <w:ilvl w:val="0"/>
          <w:numId w:val="13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敏感字段按照角色返回脱敏值或完全省略；数据导出采用独立权限；</w:t>
      </w:r>
    </w:p>
    <w:p>
      <w:pPr>
        <w:pStyle w:val="ListNumber"/>
        <w:numPr>
          <w:ilvl w:val="0"/>
          <w:numId w:val="13"/>
        </w:num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客户只能查看和控制自身数据与隐私偏好，不暴露内部规则与其他客户信息。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10.2 核心数据对象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数据对象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关键字段（节选）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归属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Tenant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名称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编码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套餐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到期时间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客服账号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姓名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登录账号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最大接待数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Customer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姓名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手机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邮箱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来源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自定义字段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Session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优先级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分配客服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SLA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Message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发送方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附件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Role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名称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权限集合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平台或租户级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平台配置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Config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套餐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第三方参数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平台级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11. 非功能与安全要求（映射 PRD 第 11 章）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要求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首屏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 2s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；普通消息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 500ms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平均响应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 3s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；并发会话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5000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；支持水平扩展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JWT / 2FA / HTTPS / WSS / AES-256 / RBAC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租户隔离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攻击防护；关键操作审计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可用性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系统可用性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99.9%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；消息送达率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99.99%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WCAG 2.1 AA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可访问性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模块化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插件化渠道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模型动态替换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多实例部署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水平扩容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Prometheus / Grafana / ELK / CI/CD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健康检查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告警；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requestId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可定位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12. 视觉与交互规范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规范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#2563EB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（蓝）；辅色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#7C3AED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（紫，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相关）；成功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#16A34A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；告警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#D97706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；危险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#DC2626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PingFang SC / Microsoft YaHei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；英文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Inter / SF Pro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；等宽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ui-monospace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正文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14px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；标题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16/18/24/34px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圆角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12px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6px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输入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8px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徽章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999px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间距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4/8/12/16/20/24/32/48/64px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的倍数优先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NEW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QUEUED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琥珀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HUMAN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TRANSFERRED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ENDED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深灰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EVALUATED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玫红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可访问性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交互元素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32px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焦点环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2px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对比度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AA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键盘导航（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F-042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13. 页面清单与追踪矩阵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序号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页面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需求编号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7.10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平台总览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F-004 / F-039 / F-044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租户列表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F-001 / F-002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租户详情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F-002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F-003 / F-018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审计日志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F-038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工作台首页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F-039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客服账号管理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F-006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客户中心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Web Widget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F-029 / F-035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会话检索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F-037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客服工作台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F-019 / F-020 / F-010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Web Widget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聊天窗口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F-029 / F-035 / F-026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14. 二期预留与扩展说明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本章说明二期对接范围与本期设计预留，避免返工。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14.1 二期业务对接清单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数据底座完成并稳定后，按以下分组对接业务能力：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AI 能力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F-013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问答、</w:t>
      </w:r>
      <w:r>
        <w:rPr>
          <w:color w:val="212121"/>
          <w:sz w:val="18"/>
        </w:rPr>
        <w:t xml:space="preserve">F-014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多轮对话、</w:t>
      </w:r>
      <w:r>
        <w:rPr>
          <w:color w:val="212121"/>
          <w:sz w:val="18"/>
        </w:rPr>
        <w:t xml:space="preserve">F-015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转人工、</w:t>
      </w:r>
      <w:r>
        <w:rPr>
          <w:color w:val="212121"/>
          <w:sz w:val="18"/>
        </w:rPr>
        <w:t xml:space="preserve">F-016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辅助回复、</w:t>
      </w:r>
      <w:r>
        <w:rPr>
          <w:color w:val="212121"/>
          <w:sz w:val="18"/>
        </w:rPr>
        <w:t xml:space="preserve">F-017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质检、</w:t>
      </w:r>
      <w:r>
        <w:rPr>
          <w:color w:val="212121"/>
          <w:sz w:val="18"/>
        </w:rPr>
        <w:t xml:space="preserve">F-018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大模型管理、</w:t>
      </w:r>
      <w:r>
        <w:rPr>
          <w:color w:val="212121"/>
          <w:sz w:val="18"/>
        </w:rPr>
        <w:t xml:space="preserve">F-024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快捷回复推荐；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知识库与检索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F-012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知识库管理（</w:t>
      </w:r>
      <w:r>
        <w:rPr>
          <w:color w:val="212121"/>
          <w:sz w:val="18"/>
        </w:rPr>
        <w:t>RAG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</w:t>
      </w:r>
      <w:r>
        <w:rPr>
          <w:color w:val="212121"/>
          <w:sz w:val="18"/>
        </w:rPr>
        <w:t xml:space="preserve">F-037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会话检索（</w:t>
      </w:r>
      <w:r>
        <w:rPr>
          <w:color w:val="212121"/>
          <w:sz w:val="18"/>
        </w:rPr>
        <w:t>Elasticsearch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客服运营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F-007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排班管理、</w:t>
      </w:r>
      <w:r>
        <w:rPr>
          <w:color w:val="212121"/>
          <w:sz w:val="18"/>
        </w:rPr>
        <w:t xml:space="preserve">F-008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技能组管理、</w:t>
      </w:r>
      <w:r>
        <w:rPr>
          <w:color w:val="212121"/>
          <w:sz w:val="18"/>
        </w:rPr>
        <w:t xml:space="preserve">F-009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客服绩效、</w:t>
      </w:r>
      <w:r>
        <w:rPr>
          <w:color w:val="212121"/>
          <w:sz w:val="18"/>
        </w:rPr>
        <w:t xml:space="preserve">F-011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客户分群、</w:t>
      </w:r>
      <w:r>
        <w:rPr>
          <w:color w:val="212121"/>
          <w:sz w:val="18"/>
        </w:rPr>
        <w:t xml:space="preserve">F-023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快捷回复库、</w:t>
      </w:r>
      <w:r>
        <w:rPr>
          <w:color w:val="212121"/>
          <w:sz w:val="18"/>
        </w:rPr>
        <w:t xml:space="preserve">F-025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客服路由、</w:t>
      </w:r>
      <w:r>
        <w:rPr>
          <w:color w:val="212121"/>
          <w:sz w:val="18"/>
        </w:rPr>
        <w:t xml:space="preserve">F-026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满意度评价、</w:t>
      </w:r>
      <w:r>
        <w:rPr>
          <w:color w:val="212121"/>
          <w:sz w:val="18"/>
        </w:rPr>
        <w:t xml:space="preserve">F-039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运营报表；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渠道与开放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F-033 Open API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F-035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嵌入式客服；</w:t>
      </w:r>
    </w:p>
    <w:p>
      <w:pPr>
        <w:pStyle w:val="ListBullet"/>
        <w:spacing w:line="384" w:lineRule="auto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消息扩展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F-021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语音消息。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14.2 设计预留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本期所有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二期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菜单在原型中以置灰</w:t>
      </w:r>
      <w:r>
        <w:rPr>
          <w:color w:val="212121"/>
          <w:sz w:val="18"/>
        </w:rPr>
        <w:t xml:space="preserve"> + 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二期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标签展示，点击弹出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该能力将在二期上线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提示；数据表结构、接口契约按二期可扩展设计，避免返工。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spacing w:line="240" w:lineRule="auto" w:before="56" w:after="56"/>
            </w:pPr>
            <w:r>
              <w:rPr>
                <w:b/>
                <w:color w:val="212121"/>
                <w:sz w:val="16"/>
              </w:rPr>
              <w:t>文档说明</w:t>
            </w:r>
            <w:r>
              <w:rPr>
                <w:sz w:val="16"/>
              </w:rPr>
              <w:t xml:space="preserve"> </w:t>
            </w:r>
          </w:p>
          <w:p>
            <w:pPr>
              <w:spacing w:line="240" w:lineRule="auto" w:before="56" w:after="56"/>
            </w:pPr>
            <w:r>
              <w:rPr>
                <w:color w:val="212121"/>
                <w:sz w:val="16"/>
              </w:rPr>
              <w:t>本文档基于</w:t>
            </w:r>
            <w:r>
              <w:rPr>
                <w:color w:val="212121"/>
                <w:sz w:val="16"/>
              </w:rPr>
              <w:t xml:space="preserve"> PRD V1.2 </w:t>
            </w:r>
            <w:r>
              <w:rPr>
                <w:color w:val="212121"/>
                <w:sz w:val="16"/>
              </w:rPr>
              <w:t>数据底座版与第一期产品思维导图（</w:t>
            </w:r>
            <w:r>
              <w:rPr>
                <w:color w:val="212121"/>
                <w:sz w:val="16"/>
              </w:rPr>
              <w:t xml:space="preserve">19 </w:t>
            </w:r>
            <w:r>
              <w:rPr>
                <w:color w:val="212121"/>
                <w:sz w:val="16"/>
              </w:rPr>
              <w:t>项核心功能）编制，作为产品、设计、研发、测试共同执行的原型基线。功能编号与</w:t>
            </w:r>
            <w:r>
              <w:rPr>
                <w:color w:val="212121"/>
                <w:sz w:val="16"/>
              </w:rPr>
              <w:t xml:space="preserve"> PRD </w:t>
            </w:r>
            <w:r>
              <w:rPr>
                <w:color w:val="212121"/>
                <w:sz w:val="16"/>
              </w:rPr>
              <w:t>保持一致，可作为需求追踪的唯一键。</w:t>
            </w:r>
            <w:r>
              <w:rPr>
                <w:sz w:val="16"/>
              </w:rPr>
              <w:t xml:space="preserve"> </w:t>
            </w:r>
          </w:p>
          <w:p>
            <w:pPr>
              <w:spacing w:line="240" w:lineRule="auto" w:before="56" w:after="56"/>
            </w:pPr>
            <w:r>
              <w:rPr>
                <w:b w:val="0"/>
                <w:color w:val="000000"/>
                <w:sz w:val="16"/>
              </w:rPr>
              <w:t>V1 数据底座版</w:t>
            </w:r>
            <w:r>
              <w:rPr>
                <w:b w:val="0"/>
                <w:color w:val="000000"/>
                <w:sz w:val="16"/>
              </w:rPr>
              <w:t>本期 19 项</w:t>
            </w:r>
            <w:r>
              <w:rPr>
                <w:b w:val="0"/>
                <w:color w:val="000000"/>
                <w:sz w:val="16"/>
              </w:rPr>
              <w:t>二期 20 项</w:t>
            </w:r>
            <w:r>
              <w:rPr>
                <w:b w:val="0"/>
                <w:color w:val="000000"/>
                <w:sz w:val="16"/>
              </w:rPr>
              <w:t>扩展 18 项</w:t>
            </w:r>
          </w:p>
        </w:tc>
      </w:tr>
    </w:tbl>
    <w:p>
      <w:pPr>
        <w:jc w:val="center"/>
      </w:pPr>
    </w:p>
    <w:p>
      <w:pPr>
        <w:spacing w:line="384" w:lineRule="auto"/>
        <w:jc w:val="center"/>
      </w:pPr>
      <w:r>
        <w:rPr>
          <w:color w:val="616161"/>
          <w:sz w:val="14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智能客服系统</w:t>
      </w:r>
      <w:r>
        <w:rPr>
          <w:color w:val="616161"/>
          <w:sz w:val="14"/>
        </w:rPr>
        <w:t xml:space="preserve"> V1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（数据底座版）</w:t>
      </w:r>
      <w:r>
        <w:rPr>
          <w:color w:val="616161"/>
          <w:sz w:val="14"/>
        </w:rPr>
        <w:t xml:space="preserve">·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原型设计文档</w:t>
      </w:r>
      <w:r>
        <w:rPr>
          <w:color w:val="616161"/>
          <w:sz w:val="14"/>
        </w:rPr>
        <w:t xml:space="preserve"> V1.0 · 2026-08-21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21212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