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0D9" w:rsidRDefault="000E0D0A">
      <w:proofErr w:type="spellStart"/>
      <w:r>
        <w:t>Đề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0E0D0A" w:rsidRDefault="000E0D0A"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</w:p>
    <w:p w:rsidR="000E0D0A" w:rsidRDefault="000E0D0A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Doãn</w:t>
      </w:r>
      <w:proofErr w:type="spellEnd"/>
      <w:r>
        <w:t xml:space="preserve"> </w:t>
      </w:r>
      <w:proofErr w:type="spellStart"/>
      <w:r>
        <w:t>Giáp</w:t>
      </w:r>
      <w:proofErr w:type="spellEnd"/>
    </w:p>
    <w:p w:rsidR="000E0D0A" w:rsidRDefault="000E0D0A"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 Nguyễn</w:t>
      </w:r>
      <w:r w:rsidR="00AE4619">
        <w:t xml:space="preserve"> </w:t>
      </w:r>
      <w:proofErr w:type="spellStart"/>
      <w:r w:rsidR="00AE4619">
        <w:t>Quốc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 </w:t>
      </w:r>
    </w:p>
    <w:p w:rsidR="00B90548" w:rsidRDefault="00B90548"/>
    <w:p w:rsidR="00B90548" w:rsidRDefault="00B90548" w:rsidP="00B90548">
      <w:pPr>
        <w:pStyle w:val="ListParagraph"/>
        <w:numPr>
          <w:ilvl w:val="0"/>
          <w:numId w:val="1"/>
        </w:numPr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</w:p>
    <w:p w:rsidR="00C732D3" w:rsidRDefault="00C732D3" w:rsidP="00C732D3">
      <w:pPr>
        <w:pStyle w:val="ListParagraph"/>
        <w:numPr>
          <w:ilvl w:val="0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BF4A7F" w:rsidRPr="00BF4A7F" w:rsidRDefault="00C732D3" w:rsidP="00BF4A7F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Xậy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nhanh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F2FA1">
        <w:rPr>
          <w:sz w:val="24"/>
          <w:szCs w:val="24"/>
        </w:rPr>
        <w:t>cung</w:t>
      </w:r>
      <w:proofErr w:type="spellEnd"/>
      <w:r w:rsidR="008F2FA1">
        <w:rPr>
          <w:sz w:val="24"/>
          <w:szCs w:val="24"/>
        </w:rPr>
        <w:t xml:space="preserve"> </w:t>
      </w:r>
      <w:proofErr w:type="spellStart"/>
      <w:r w:rsidR="008F2FA1">
        <w:rPr>
          <w:sz w:val="24"/>
          <w:szCs w:val="24"/>
        </w:rPr>
        <w:t>cấp</w:t>
      </w:r>
      <w:proofErr w:type="spellEnd"/>
      <w:r w:rsidR="008F2FA1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các</w:t>
      </w:r>
      <w:proofErr w:type="spellEnd"/>
      <w:r w:rsidRPr="000C69CE">
        <w:rPr>
          <w:sz w:val="24"/>
          <w:szCs w:val="24"/>
        </w:rPr>
        <w:t xml:space="preserve"> công </w:t>
      </w:r>
      <w:proofErr w:type="spellStart"/>
      <w:r w:rsidRPr="000C69CE">
        <w:rPr>
          <w:sz w:val="24"/>
          <w:szCs w:val="24"/>
        </w:rPr>
        <w:t>cụ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cần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thiết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để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vận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hành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và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quản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lý</w:t>
      </w:r>
      <w:proofErr w:type="spellEnd"/>
      <w:r w:rsidRPr="000C69CE">
        <w:rPr>
          <w:sz w:val="24"/>
          <w:szCs w:val="24"/>
        </w:rPr>
        <w:t xml:space="preserve"> công </w:t>
      </w:r>
      <w:proofErr w:type="spellStart"/>
      <w:r w:rsidRPr="000C69CE">
        <w:rPr>
          <w:sz w:val="24"/>
          <w:szCs w:val="24"/>
        </w:rPr>
        <w:t>việc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kinh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doanh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dịch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vụ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chuyển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phát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giao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nhận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hàng</w:t>
      </w:r>
      <w:proofErr w:type="spellEnd"/>
      <w:r w:rsidRPr="000C69CE">
        <w:rPr>
          <w:sz w:val="24"/>
          <w:szCs w:val="24"/>
        </w:rPr>
        <w:t xml:space="preserve"> </w:t>
      </w:r>
      <w:proofErr w:type="spellStart"/>
      <w:r w:rsidRPr="000C69CE">
        <w:rPr>
          <w:sz w:val="24"/>
          <w:szCs w:val="24"/>
        </w:rPr>
        <w:t>hóa</w:t>
      </w:r>
      <w:proofErr w:type="spellEnd"/>
      <w:r w:rsidRPr="000C69CE">
        <w:rPr>
          <w:sz w:val="24"/>
          <w:szCs w:val="24"/>
        </w:rPr>
        <w:t>. </w:t>
      </w:r>
    </w:p>
    <w:p w:rsidR="00C732D3" w:rsidRDefault="00C732D3" w:rsidP="000E1DED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</w:p>
    <w:p w:rsidR="00B90548" w:rsidRDefault="00B90548" w:rsidP="00B90548">
      <w:pPr>
        <w:pStyle w:val="ListParagraph"/>
        <w:numPr>
          <w:ilvl w:val="0"/>
          <w:numId w:val="1"/>
        </w:numPr>
      </w:pPr>
      <w:r>
        <w:t xml:space="preserve">Ai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8"/>
        <w:gridCol w:w="4210"/>
      </w:tblGrid>
      <w:tr w:rsidR="00BF4A7F" w:rsidTr="00BF4A7F"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</w:p>
        </w:tc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BF4A7F" w:rsidTr="00BF4A7F"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</w:p>
        </w:tc>
        <w:tc>
          <w:tcPr>
            <w:tcW w:w="4529" w:type="dxa"/>
          </w:tcPr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:rsidR="00AB66DF" w:rsidRDefault="00AB66DF" w:rsidP="00BF4A7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  <w:r>
              <w:t xml:space="preserve"> </w:t>
            </w:r>
          </w:p>
        </w:tc>
      </w:tr>
      <w:tr w:rsidR="00BF4A7F" w:rsidTr="00BF4A7F"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4529" w:type="dxa"/>
          </w:tcPr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BF4A7F" w:rsidTr="00BF4A7F"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</w:p>
        </w:tc>
        <w:tc>
          <w:tcPr>
            <w:tcW w:w="4529" w:type="dxa"/>
          </w:tcPr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công</w:t>
            </w:r>
          </w:p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BF4A7F" w:rsidTr="00BF4A7F">
        <w:tc>
          <w:tcPr>
            <w:tcW w:w="4529" w:type="dxa"/>
          </w:tcPr>
          <w:p w:rsidR="00BF4A7F" w:rsidRDefault="00BF4A7F" w:rsidP="00BF4A7F">
            <w:pPr>
              <w:pStyle w:val="ListParagraph"/>
              <w:ind w:left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</w:tc>
        <w:tc>
          <w:tcPr>
            <w:tcW w:w="4529" w:type="dxa"/>
          </w:tcPr>
          <w:p w:rsidR="00BF4A7F" w:rsidRDefault="00BF4A7F" w:rsidP="00BF4A7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:rsidR="00BF4A7F" w:rsidRDefault="00BF4A7F" w:rsidP="00BF4A7F">
      <w:pPr>
        <w:pStyle w:val="ListParagraph"/>
      </w:pPr>
    </w:p>
    <w:p w:rsidR="00B90548" w:rsidRDefault="00B90548" w:rsidP="00B90548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B92B7C" w:rsidRDefault="00B92B7C" w:rsidP="00B92B7C">
      <w:pPr>
        <w:pStyle w:val="ListParagrap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</w:p>
    <w:p w:rsidR="00B92B7C" w:rsidRDefault="00B92B7C" w:rsidP="00B92B7C">
      <w:pPr>
        <w:pStyle w:val="ListParagraph"/>
        <w:ind w:left="108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. </w:t>
      </w:r>
    </w:p>
    <w:p w:rsidR="00B92B7C" w:rsidRDefault="00B92B7C" w:rsidP="00B92B7C">
      <w:pPr>
        <w:pStyle w:val="ListParagraph"/>
        <w:ind w:left="1080"/>
      </w:pP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>…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B92B7C" w:rsidRDefault="00B92B7C" w:rsidP="00B92B7C">
      <w:pPr>
        <w:pStyle w:val="ListParagraph"/>
        <w:ind w:left="108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B92B7C" w:rsidRDefault="00B92B7C" w:rsidP="00B92B7C">
      <w:pPr>
        <w:pStyle w:val="ListParagraph"/>
        <w:ind w:left="1080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…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B92B7C" w:rsidRDefault="00B92B7C" w:rsidP="00B92B7C">
      <w:pPr>
        <w:pStyle w:val="ListParagraph"/>
        <w:ind w:left="1080"/>
      </w:pP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B92B7C" w:rsidRDefault="00B92B7C" w:rsidP="00B92B7C">
      <w:pPr>
        <w:pStyle w:val="ListParagraph"/>
        <w:ind w:left="108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B92B7C" w:rsidRDefault="00B92B7C" w:rsidP="00B92B7C">
      <w:pPr>
        <w:pStyle w:val="ListParagraph"/>
        <w:ind w:left="1080"/>
      </w:pP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92B7C" w:rsidRDefault="00B92B7C" w:rsidP="00B92B7C">
      <w:pPr>
        <w:pStyle w:val="ListParagrap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chi </w:t>
      </w:r>
      <w:proofErr w:type="spellStart"/>
      <w:r>
        <w:t>nhánh</w:t>
      </w:r>
      <w:proofErr w:type="spellEnd"/>
    </w:p>
    <w:p w:rsidR="00B92B7C" w:rsidRDefault="00B92B7C" w:rsidP="00B92B7C">
      <w:pPr>
        <w:pStyle w:val="ListParagraph"/>
        <w:ind w:left="108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>.</w:t>
      </w:r>
    </w:p>
    <w:p w:rsidR="00B92B7C" w:rsidRDefault="00B92B7C" w:rsidP="00B92B7C">
      <w:pPr>
        <w:pStyle w:val="ListParagraph"/>
        <w:ind w:left="1080"/>
      </w:pPr>
      <w:r>
        <w:t xml:space="preserve">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</w:t>
      </w:r>
      <w:proofErr w:type="spellStart"/>
      <w:r>
        <w:t>ty</w:t>
      </w:r>
      <w:proofErr w:type="spellEnd"/>
      <w:r>
        <w:t xml:space="preserve">. </w:t>
      </w:r>
    </w:p>
    <w:p w:rsidR="00C75E73" w:rsidRDefault="00B92B7C" w:rsidP="00C75E73">
      <w:pPr>
        <w:pStyle w:val="ListParagraph"/>
        <w:ind w:left="1080"/>
      </w:pPr>
      <w:r>
        <w:t xml:space="preserve">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Tên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 w:rsidR="00C75E73">
        <w:t xml:space="preserve"> chi </w:t>
      </w:r>
      <w:proofErr w:type="spellStart"/>
      <w:r w:rsidR="00C75E73">
        <w:t>nhánh</w:t>
      </w:r>
      <w:proofErr w:type="spellEnd"/>
      <w:r w:rsidR="00C75E73">
        <w:t>….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C75E73" w:rsidRDefault="00C75E73" w:rsidP="00C75E73">
      <w:pPr>
        <w:pStyle w:val="ListParagraph"/>
        <w:ind w:left="1080"/>
      </w:pP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:rsidR="00C75E73" w:rsidRDefault="00C75E73" w:rsidP="00C75E73">
      <w:pPr>
        <w:pStyle w:val="ListParagraph"/>
        <w:ind w:left="1080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search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B92B7C" w:rsidRDefault="00B92B7C" w:rsidP="00B92B7C">
      <w:pPr>
        <w:pStyle w:val="ListParagraph"/>
        <w:numPr>
          <w:ilvl w:val="0"/>
          <w:numId w:val="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C75E73" w:rsidRDefault="00C75E73" w:rsidP="00C75E73">
      <w:pPr>
        <w:pStyle w:val="ListParagraph"/>
        <w:ind w:left="1080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thêm</w:t>
      </w:r>
      <w:proofErr w:type="spellEnd"/>
      <w:proofErr w:type="gram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:rsidR="00C75E73" w:rsidRDefault="00C75E73" w:rsidP="00C75E73">
      <w:pPr>
        <w:pStyle w:val="ListParagraph"/>
        <w:ind w:left="1080"/>
      </w:pPr>
      <w:proofErr w:type="spellStart"/>
      <w:r>
        <w:t>Vận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chuyển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đia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, …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C75E73" w:rsidRDefault="00C75E73" w:rsidP="00C75E73">
      <w:pPr>
        <w:pStyle w:val="ListParagraph"/>
        <w:ind w:left="1080"/>
      </w:pPr>
      <w:r>
        <w:t xml:space="preserve">Shipper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. 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công</w:t>
      </w:r>
    </w:p>
    <w:p w:rsidR="00C75E73" w:rsidRDefault="00C75E73" w:rsidP="00C75E73">
      <w:pPr>
        <w:pStyle w:val="ListParagraph"/>
        <w:ind w:left="1080"/>
      </w:pPr>
      <w:proofErr w:type="spellStart"/>
      <w:r>
        <w:t>Sau</w:t>
      </w:r>
      <w:proofErr w:type="spellEnd"/>
      <w:r>
        <w:t xml:space="preserve"> </w:t>
      </w:r>
      <w:proofErr w:type="spellStart"/>
      <w:proofErr w:type="gramStart"/>
      <w:r>
        <w:t>khi</w:t>
      </w:r>
      <w:proofErr w:type="spellEnd"/>
      <w:r>
        <w:t xml:space="preserve">  </w:t>
      </w:r>
      <w:proofErr w:type="spellStart"/>
      <w:r>
        <w:t>chuyển</w:t>
      </w:r>
      <w:proofErr w:type="spellEnd"/>
      <w:proofErr w:type="gram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công. Shipper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công.</w:t>
      </w:r>
    </w:p>
    <w:p w:rsidR="00B92B7C" w:rsidRDefault="00B92B7C" w:rsidP="00B92B7C">
      <w:pPr>
        <w:pStyle w:val="ListParagraph"/>
        <w:numPr>
          <w:ilvl w:val="0"/>
          <w:numId w:val="4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C75E73" w:rsidRDefault="00C75E73" w:rsidP="00C75E73">
      <w:pPr>
        <w:pStyle w:val="ListParagraph"/>
        <w:ind w:left="1080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. </w:t>
      </w:r>
      <w:proofErr w:type="spellStart"/>
      <w:proofErr w:type="gramStart"/>
      <w:r>
        <w:t>khách</w:t>
      </w:r>
      <w:proofErr w:type="spellEnd"/>
      <w:proofErr w:type="gram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đâu</w:t>
      </w:r>
      <w:proofErr w:type="spellEnd"/>
      <w:r>
        <w:t>.</w:t>
      </w:r>
    </w:p>
    <w:p w:rsidR="00B92B7C" w:rsidRDefault="00B92B7C" w:rsidP="00B92B7C">
      <w:pPr>
        <w:pStyle w:val="ListParagraph"/>
        <w:ind w:left="1080"/>
      </w:pPr>
    </w:p>
    <w:p w:rsidR="00D07D26" w:rsidRDefault="00B90548" w:rsidP="00D07D26">
      <w:pPr>
        <w:pStyle w:val="ListParagraph"/>
        <w:numPr>
          <w:ilvl w:val="0"/>
          <w:numId w:val="1"/>
        </w:numPr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D07D26" w:rsidRDefault="00B376CF" w:rsidP="00D07D26">
      <w:pPr>
        <w:pStyle w:val="ListParagraph"/>
      </w:pPr>
      <w:r>
        <w:object w:dxaOrig="10696" w:dyaOrig="15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95pt;height:612.45pt" o:ole="">
            <v:imagedata r:id="rId5" o:title=""/>
          </v:shape>
          <o:OLEObject Type="Embed" ProgID="Visio.Drawing.15" ShapeID="_x0000_i1025" DrawAspect="Content" ObjectID="_1550824779" r:id="rId6"/>
        </w:object>
      </w:r>
    </w:p>
    <w:p w:rsidR="00B90548" w:rsidRDefault="00BE6422" w:rsidP="00B90548">
      <w:pPr>
        <w:pStyle w:val="ListParagraph"/>
        <w:numPr>
          <w:ilvl w:val="0"/>
          <w:numId w:val="1"/>
        </w:numPr>
      </w:pPr>
      <w:r>
        <w:t xml:space="preserve"> </w:t>
      </w:r>
      <w:bookmarkStart w:id="0" w:name="_GoBack"/>
      <w:bookmarkEnd w:id="0"/>
    </w:p>
    <w:sectPr w:rsidR="00B90548" w:rsidSect="00E46E7D">
      <w:pgSz w:w="11906" w:h="16838" w:code="9"/>
      <w:pgMar w:top="1418" w:right="851" w:bottom="1134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24D7"/>
    <w:multiLevelType w:val="hybridMultilevel"/>
    <w:tmpl w:val="CB8C4390"/>
    <w:lvl w:ilvl="0" w:tplc="D3E81F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CD0123"/>
    <w:multiLevelType w:val="hybridMultilevel"/>
    <w:tmpl w:val="ED20A372"/>
    <w:lvl w:ilvl="0" w:tplc="CB307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735FF9"/>
    <w:multiLevelType w:val="hybridMultilevel"/>
    <w:tmpl w:val="68BEE1B6"/>
    <w:lvl w:ilvl="0" w:tplc="041C06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C1FED"/>
    <w:multiLevelType w:val="hybridMultilevel"/>
    <w:tmpl w:val="A2EA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85"/>
    <w:rsid w:val="000E0D0A"/>
    <w:rsid w:val="000E1DED"/>
    <w:rsid w:val="002110D9"/>
    <w:rsid w:val="002A7D85"/>
    <w:rsid w:val="00644C47"/>
    <w:rsid w:val="008F2FA1"/>
    <w:rsid w:val="009D1804"/>
    <w:rsid w:val="00AB66DF"/>
    <w:rsid w:val="00AE4619"/>
    <w:rsid w:val="00B12010"/>
    <w:rsid w:val="00B376CF"/>
    <w:rsid w:val="00B90548"/>
    <w:rsid w:val="00B92B7C"/>
    <w:rsid w:val="00BE6422"/>
    <w:rsid w:val="00BF4A7F"/>
    <w:rsid w:val="00C732D3"/>
    <w:rsid w:val="00C75E73"/>
    <w:rsid w:val="00D07D26"/>
    <w:rsid w:val="00E46E7D"/>
    <w:rsid w:val="00EB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4B3A8-E347-4E4E-963F-3635F7C8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48"/>
    <w:pPr>
      <w:ind w:left="720"/>
      <w:contextualSpacing/>
    </w:pPr>
  </w:style>
  <w:style w:type="table" w:styleId="TableGrid">
    <w:name w:val="Table Grid"/>
    <w:basedOn w:val="TableNormal"/>
    <w:uiPriority w:val="39"/>
    <w:rsid w:val="00BF4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giap pham</dc:creator>
  <cp:keywords/>
  <dc:description/>
  <cp:lastModifiedBy>giap pham</cp:lastModifiedBy>
  <cp:revision>17</cp:revision>
  <dcterms:created xsi:type="dcterms:W3CDTF">2017-03-07T14:10:00Z</dcterms:created>
  <dcterms:modified xsi:type="dcterms:W3CDTF">2017-03-12T04:53:00Z</dcterms:modified>
</cp:coreProperties>
</file>