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65D" w:rsidRDefault="001F3D08" w:rsidP="001F3D08">
      <w:pPr>
        <w:ind w:firstLine="720"/>
      </w:pPr>
      <w:r>
        <w:t>The Lab 5 consisted of doing a program that will implement a binary search tree or a hash table that will compare words and let the user know if they are similar from a scale of 1 to -1.  The program will use word embeddings included in glove.6B.50d.txt.  This will be used when comparing words in a different file that will be named wordlist.txt.  The program will use the classes for hash tables or from the binary search tree depending on what the user chooses.</w:t>
      </w:r>
    </w:p>
    <w:p w:rsidR="001F3D08" w:rsidRDefault="001F3D08"/>
    <w:p w:rsidR="001F3D08" w:rsidRDefault="001F3D08">
      <w:r>
        <w:tab/>
        <w:t xml:space="preserve">Starting with the binary search tree implementation, </w:t>
      </w:r>
      <w:r w:rsidR="00C27251">
        <w:t xml:space="preserve">under </w:t>
      </w:r>
      <w:proofErr w:type="spellStart"/>
      <w:proofErr w:type="gramStart"/>
      <w:r w:rsidR="00C27251">
        <w:t>bstmode</w:t>
      </w:r>
      <w:proofErr w:type="spellEnd"/>
      <w:r w:rsidR="00C27251">
        <w:t>(</w:t>
      </w:r>
      <w:proofErr w:type="gramEnd"/>
      <w:r w:rsidR="00C27251">
        <w:t xml:space="preserve">) the running time for it consists of 2n which will have  a runtime of O(n).  This is without considering the methods it calls to make the comparisons for the word embeddings, only reading the files. </w:t>
      </w:r>
      <w:proofErr w:type="gramStart"/>
      <w:r w:rsidR="00C27251">
        <w:t>Insert(</w:t>
      </w:r>
      <w:proofErr w:type="gramEnd"/>
      <w:r w:rsidR="00C27251">
        <w:t xml:space="preserve">)  which will insert the word and its embeddings uses recursion which is based on T(n)=2T(n-1)+1. This will give us a running time of O(n).  </w:t>
      </w:r>
      <w:proofErr w:type="spellStart"/>
      <w:proofErr w:type="gramStart"/>
      <w:r w:rsidR="00C27251">
        <w:t>NodeNum</w:t>
      </w:r>
      <w:proofErr w:type="spellEnd"/>
      <w:r w:rsidR="00C27251">
        <w:t>(</w:t>
      </w:r>
      <w:proofErr w:type="gramEnd"/>
      <w:r w:rsidR="00C27251">
        <w:t xml:space="preserve">) which counts the number of nodes in the </w:t>
      </w:r>
      <w:proofErr w:type="spellStart"/>
      <w:r w:rsidR="00C27251">
        <w:t>bst</w:t>
      </w:r>
      <w:proofErr w:type="spellEnd"/>
      <w:r w:rsidR="00C27251">
        <w:t xml:space="preserve"> is the same with a recursive equation of T(n)=2T(n-1)+1 which it’s a running time of O(n). </w:t>
      </w:r>
      <w:proofErr w:type="gramStart"/>
      <w:r w:rsidR="00C27251">
        <w:t>Height(</w:t>
      </w:r>
      <w:proofErr w:type="gramEnd"/>
      <w:r w:rsidR="00C27251">
        <w:t>) has recursive equation of T(n)=2T(n/2)</w:t>
      </w:r>
      <w:r w:rsidR="00030C49">
        <w:t xml:space="preserve">+1 which has a running time of O(log n). </w:t>
      </w:r>
      <w:proofErr w:type="gramStart"/>
      <w:r w:rsidR="00030C49">
        <w:t>Find(</w:t>
      </w:r>
      <w:proofErr w:type="gramEnd"/>
      <w:r w:rsidR="00030C49">
        <w:t xml:space="preserve">) also has the same recursive equation as </w:t>
      </w:r>
      <w:proofErr w:type="spellStart"/>
      <w:r w:rsidR="00030C49">
        <w:t>NodeNum</w:t>
      </w:r>
      <w:proofErr w:type="spellEnd"/>
      <w:r w:rsidR="00030C49">
        <w:t xml:space="preserve">() which has s running time of O(log n). </w:t>
      </w:r>
    </w:p>
    <w:p w:rsidR="00030C49" w:rsidRDefault="00030C49"/>
    <w:p w:rsidR="00030C49" w:rsidRDefault="00030C49">
      <w:r>
        <w:tab/>
        <w:t xml:space="preserve">With the hash table implementation, under </w:t>
      </w:r>
      <w:proofErr w:type="spellStart"/>
      <w:proofErr w:type="gramStart"/>
      <w:r>
        <w:t>hashmode</w:t>
      </w:r>
      <w:proofErr w:type="spellEnd"/>
      <w:r>
        <w:t>(</w:t>
      </w:r>
      <w:proofErr w:type="gramEnd"/>
      <w:r>
        <w:t xml:space="preserve">) the running time consists of the same for just reading the files with O(n). Now including the methods used for the hash table starting the </w:t>
      </w:r>
      <w:proofErr w:type="spellStart"/>
      <w:r>
        <w:t>EmptyListNum</w:t>
      </w:r>
      <w:proofErr w:type="spellEnd"/>
      <w:r>
        <w:t>(</w:t>
      </w:r>
      <w:r w:rsidR="006670C3">
        <w:t>H</w:t>
      </w:r>
      <w:r>
        <w:t xml:space="preserve">), its running time is O(n). For </w:t>
      </w:r>
      <w:proofErr w:type="spellStart"/>
      <w:r>
        <w:t>InsertC</w:t>
      </w:r>
      <w:proofErr w:type="spellEnd"/>
      <w:r>
        <w:t xml:space="preserve">(H), the </w:t>
      </w:r>
      <w:r w:rsidR="006670C3">
        <w:t>worst-case</w:t>
      </w:r>
      <w:r>
        <w:t xml:space="preserve"> runtime is when the hash table needs to be doubled which will </w:t>
      </w:r>
      <w:r w:rsidR="006670C3">
        <w:t xml:space="preserve">have </w:t>
      </w:r>
      <w:proofErr w:type="gramStart"/>
      <w:r w:rsidR="006670C3">
        <w:t>a</w:t>
      </w:r>
      <w:proofErr w:type="gramEnd"/>
      <w:r w:rsidR="006670C3">
        <w:t xml:space="preserve"> O(n^2). For </w:t>
      </w:r>
      <w:proofErr w:type="spellStart"/>
      <w:proofErr w:type="gramStart"/>
      <w:r w:rsidR="006670C3">
        <w:t>FindC</w:t>
      </w:r>
      <w:proofErr w:type="spellEnd"/>
      <w:r w:rsidR="006670C3">
        <w:t>(</w:t>
      </w:r>
      <w:proofErr w:type="gramEnd"/>
      <w:r w:rsidR="006670C3">
        <w:t>H, line2[]), the running time is O(n).</w:t>
      </w:r>
    </w:p>
    <w:p w:rsidR="00DF7CDE" w:rsidRDefault="00DF7CDE"/>
    <w:p w:rsidR="00DF7CDE" w:rsidRDefault="00DF7CDE">
      <w:r>
        <w:tab/>
        <w:t xml:space="preserve">I ended up learning a lot after completing this lab.  I got a general idea of how Natural Language Processing use word embeddings. Additionally, implementing two different data structures to use the same data in the same way. In this case I found that the Hash Table was faster by </w:t>
      </w:r>
      <w:r w:rsidR="007E2329">
        <w:t xml:space="preserve">3 seconds during runtime. </w:t>
      </w:r>
      <w:proofErr w:type="gramStart"/>
      <w:r w:rsidR="007E2329">
        <w:t>Additionally</w:t>
      </w:r>
      <w:proofErr w:type="gramEnd"/>
      <w:r w:rsidR="007E2329">
        <w:t xml:space="preserve"> I found that coding this project using the Hash Table was easier than using the Binary Search Tree.</w:t>
      </w:r>
    </w:p>
    <w:p w:rsidR="006670C3" w:rsidRDefault="006670C3"/>
    <w:p w:rsidR="006670C3" w:rsidRDefault="006670C3">
      <w:r>
        <w:t>Screen Shot of the BST stats:</w:t>
      </w:r>
    </w:p>
    <w:p w:rsidR="006670C3" w:rsidRDefault="006670C3">
      <w:r>
        <w:rPr>
          <w:noProof/>
        </w:rPr>
        <w:drawing>
          <wp:inline distT="0" distB="0" distL="0" distR="0">
            <wp:extent cx="3132667" cy="298205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7.12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32" cy="30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C3" w:rsidRDefault="006670C3"/>
    <w:p w:rsidR="006670C3" w:rsidRDefault="006670C3">
      <w:r>
        <w:t>Screen Shot of the Hash Table stats:</w:t>
      </w:r>
    </w:p>
    <w:p w:rsidR="006670C3" w:rsidRDefault="006670C3">
      <w:bookmarkStart w:id="0" w:name="_GoBack"/>
      <w:r>
        <w:rPr>
          <w:noProof/>
        </w:rPr>
        <w:drawing>
          <wp:inline distT="0" distB="0" distL="0" distR="0">
            <wp:extent cx="3259667" cy="30136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2 at 7.14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09" cy="30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70C3" w:rsidRDefault="006670C3"/>
    <w:p w:rsidR="006670C3" w:rsidRDefault="006670C3">
      <w:r>
        <w:t>Appendix:</w:t>
      </w:r>
    </w:p>
    <w:p w:rsidR="008277E3" w:rsidRDefault="00DF7CDE">
      <w:r>
        <w:rPr>
          <w:noProof/>
        </w:rPr>
        <w:drawing>
          <wp:inline distT="0" distB="0" distL="0" distR="0">
            <wp:extent cx="4429029" cy="40301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12 at 9.18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55" cy="40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E" w:rsidRDefault="00DF7CDE">
      <w:r>
        <w:rPr>
          <w:noProof/>
        </w:rPr>
        <w:lastRenderedPageBreak/>
        <w:drawing>
          <wp:inline distT="0" distB="0" distL="0" distR="0">
            <wp:extent cx="4487333" cy="406065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12 at 9.19.0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48" cy="4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E" w:rsidRDefault="00DF7CDE">
      <w:r>
        <w:rPr>
          <w:noProof/>
        </w:rPr>
        <w:drawing>
          <wp:inline distT="0" distB="0" distL="0" distR="0">
            <wp:extent cx="4486910" cy="4043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12 at 9.20.3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167" cy="40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E" w:rsidRDefault="00DF7CDE">
      <w:r>
        <w:rPr>
          <w:noProof/>
        </w:rPr>
        <w:lastRenderedPageBreak/>
        <w:drawing>
          <wp:inline distT="0" distB="0" distL="0" distR="0">
            <wp:extent cx="4534945" cy="321225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12 at 9.21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18" cy="32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DE" w:rsidRDefault="00DF7CDE"/>
    <w:p w:rsidR="00DF7CDE" w:rsidRDefault="00DF7CDE"/>
    <w:p w:rsidR="008277E3" w:rsidRPr="008277E3" w:rsidRDefault="008277E3" w:rsidP="008277E3">
      <w:pPr>
        <w:rPr>
          <w:rFonts w:ascii="Times New Roman" w:eastAsia="Times New Roman" w:hAnsi="Times New Roman" w:cs="Times New Roman"/>
        </w:rPr>
      </w:pPr>
      <w:r w:rsidRPr="008277E3">
        <w:rPr>
          <w:rFonts w:ascii="Times New Roman" w:eastAsia="Times New Roman" w:hAnsi="Times New Roman" w:cs="Times New Roman"/>
        </w:rPr>
        <w:t xml:space="preserve">Academic dishonesty includes but is not limited to cheating, plagiarism and collusion. Cheating may involve copying from or providing information to another student, possessing unauthorized materials during a test, or falsifying data (for example program outputs) in laboratory reports. Plagiarism occurs when someone represents the work or ideas of another person as his/her own. Collusion involves collaborating with another person to commit an academically dishonest act. Professors are required to - and will - report academic dishonesty and any other violation of the Standards of Conduct to the Dean of Students. </w:t>
      </w:r>
    </w:p>
    <w:p w:rsidR="008277E3" w:rsidRDefault="008277E3"/>
    <w:sectPr w:rsidR="008277E3" w:rsidSect="00773A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9D7" w:rsidRDefault="00D939D7" w:rsidP="001F3D08">
      <w:r>
        <w:separator/>
      </w:r>
    </w:p>
  </w:endnote>
  <w:endnote w:type="continuationSeparator" w:id="0">
    <w:p w:rsidR="00D939D7" w:rsidRDefault="00D939D7" w:rsidP="001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9D7" w:rsidRDefault="00D939D7" w:rsidP="001F3D08">
      <w:r>
        <w:separator/>
      </w:r>
    </w:p>
  </w:footnote>
  <w:footnote w:type="continuationSeparator" w:id="0">
    <w:p w:rsidR="00D939D7" w:rsidRDefault="00D939D7" w:rsidP="001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08" w:rsidRDefault="001F3D08" w:rsidP="001F3D08">
    <w:pPr>
      <w:pStyle w:val="Header"/>
      <w:tabs>
        <w:tab w:val="clear" w:pos="4680"/>
        <w:tab w:val="clear" w:pos="9360"/>
        <w:tab w:val="left" w:pos="8533"/>
      </w:tabs>
      <w:jc w:val="right"/>
    </w:pPr>
    <w:r>
      <w:t>Gerardo Armenta</w:t>
    </w:r>
  </w:p>
  <w:p w:rsidR="001F3D08" w:rsidRDefault="001F3D08" w:rsidP="001F3D08">
    <w:pPr>
      <w:pStyle w:val="Header"/>
      <w:tabs>
        <w:tab w:val="clear" w:pos="4680"/>
        <w:tab w:val="clear" w:pos="9360"/>
        <w:tab w:val="left" w:pos="8533"/>
      </w:tabs>
      <w:jc w:val="right"/>
    </w:pPr>
    <w:r>
      <w:t>Lab 5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08"/>
    <w:rsid w:val="00030C49"/>
    <w:rsid w:val="001F3D08"/>
    <w:rsid w:val="004B62E5"/>
    <w:rsid w:val="006670C3"/>
    <w:rsid w:val="00773ACB"/>
    <w:rsid w:val="007E2329"/>
    <w:rsid w:val="008277E3"/>
    <w:rsid w:val="0087165D"/>
    <w:rsid w:val="00C27251"/>
    <w:rsid w:val="00D939D7"/>
    <w:rsid w:val="00D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7A46"/>
  <w15:chartTrackingRefBased/>
  <w15:docId w15:val="{46EBFFE9-8A5A-9A4E-A394-9E74ABB6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08"/>
  </w:style>
  <w:style w:type="paragraph" w:styleId="Footer">
    <w:name w:val="footer"/>
    <w:basedOn w:val="Normal"/>
    <w:link w:val="FooterChar"/>
    <w:uiPriority w:val="99"/>
    <w:unhideWhenUsed/>
    <w:rsid w:val="001F3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08"/>
  </w:style>
  <w:style w:type="paragraph" w:styleId="BalloonText">
    <w:name w:val="Balloon Text"/>
    <w:basedOn w:val="Normal"/>
    <w:link w:val="BalloonTextChar"/>
    <w:uiPriority w:val="99"/>
    <w:semiHidden/>
    <w:unhideWhenUsed/>
    <w:rsid w:val="006670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Armenta, Gerardo I</dc:creator>
  <cp:keywords/>
  <dc:description/>
  <cp:lastModifiedBy>Armenta, Gerardo I</cp:lastModifiedBy>
  <cp:revision>2</cp:revision>
  <dcterms:created xsi:type="dcterms:W3CDTF">2019-04-13T00:35:00Z</dcterms:created>
  <dcterms:modified xsi:type="dcterms:W3CDTF">2019-04-13T03:34:00Z</dcterms:modified>
</cp:coreProperties>
</file>