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928124" w14:textId="77777777" w:rsidR="001A403C" w:rsidRPr="001A403C" w:rsidRDefault="001A403C" w:rsidP="001A403C">
      <w:pPr>
        <w:rPr>
          <w:lang w:val="en-US"/>
        </w:rPr>
      </w:pPr>
      <w:r w:rsidRPr="001A403C">
        <w:rPr>
          <w:lang w:val="en-US"/>
        </w:rPr>
        <w:t>Visual Power</w:t>
      </w:r>
    </w:p>
    <w:p w14:paraId="787150AA" w14:textId="77777777" w:rsidR="001A403C" w:rsidRPr="001A403C" w:rsidRDefault="001A403C" w:rsidP="001A403C">
      <w:pPr>
        <w:rPr>
          <w:lang w:val="en-US"/>
        </w:rPr>
      </w:pPr>
    </w:p>
    <w:p w14:paraId="153B0A5C" w14:textId="3B489D3D" w:rsidR="001A403C" w:rsidRPr="001A403C" w:rsidRDefault="001A403C" w:rsidP="001A403C">
      <w:pPr>
        <w:rPr>
          <w:lang w:val="en-US"/>
        </w:rPr>
      </w:pPr>
      <w:r w:rsidRPr="001A403C">
        <w:rPr>
          <w:lang w:val="en-US"/>
        </w:rPr>
        <w:t>We say all the time that we like Design to be visually powerful. We cannot stand Design that</w:t>
      </w:r>
      <w:r w:rsidR="001E60F9">
        <w:rPr>
          <w:lang w:val="en-US"/>
        </w:rPr>
        <w:t xml:space="preserve"> </w:t>
      </w:r>
      <w:r w:rsidRPr="001A403C">
        <w:rPr>
          <w:lang w:val="en-US"/>
        </w:rPr>
        <w:t>is weak in concept, form, color, texture or any or all of them. We think good Design is always an expression of creative strength bringing forward clear concepts expressed in beautiful form and color, where every element expresses the content in the most forceful way.</w:t>
      </w:r>
    </w:p>
    <w:p w14:paraId="150937B4" w14:textId="77777777" w:rsidR="001A403C" w:rsidRPr="001A403C" w:rsidRDefault="001A403C" w:rsidP="001A403C">
      <w:pPr>
        <w:rPr>
          <w:lang w:val="en-US"/>
        </w:rPr>
      </w:pPr>
    </w:p>
    <w:p w14:paraId="36728745" w14:textId="026DA85F" w:rsidR="001A403C" w:rsidRPr="001A403C" w:rsidRDefault="001A403C" w:rsidP="001A403C">
      <w:pPr>
        <w:rPr>
          <w:lang w:val="en-US"/>
        </w:rPr>
      </w:pPr>
      <w:r w:rsidRPr="001A403C">
        <w:rPr>
          <w:lang w:val="en-US"/>
        </w:rPr>
        <w:t>There are infinite possibilities to achieve a powerful expression. In graphic design, for instance, difference of scale within the same</w:t>
      </w:r>
      <w:r w:rsidR="001E60F9">
        <w:rPr>
          <w:lang w:val="en-US"/>
        </w:rPr>
        <w:t xml:space="preserve"> </w:t>
      </w:r>
      <w:r w:rsidRPr="001A403C">
        <w:rPr>
          <w:lang w:val="en-US"/>
        </w:rPr>
        <w:t>page can give a very strong impact. Bold type contrasting with light type creates visually dynamic impressions. We have used this approach successfully in our graphic design.</w:t>
      </w:r>
    </w:p>
    <w:p w14:paraId="62BC3935" w14:textId="77777777" w:rsidR="001A403C" w:rsidRPr="001A403C" w:rsidRDefault="001A403C" w:rsidP="001A403C">
      <w:pPr>
        <w:rPr>
          <w:lang w:val="en-US"/>
        </w:rPr>
      </w:pPr>
      <w:r w:rsidRPr="001A403C">
        <w:rPr>
          <w:lang w:val="en-US"/>
        </w:rPr>
        <w:t>In three dimensional design, manipulating light through different textures and materials gives infinite and effective results. Changing scale and contrasting sizes provide an impressive array</w:t>
      </w:r>
    </w:p>
    <w:p w14:paraId="69EB899B" w14:textId="77777777" w:rsidR="001A403C" w:rsidRPr="001A403C" w:rsidRDefault="001A403C" w:rsidP="001A403C">
      <w:pPr>
        <w:rPr>
          <w:lang w:val="en-US"/>
        </w:rPr>
      </w:pPr>
      <w:r w:rsidRPr="001A403C">
        <w:rPr>
          <w:lang w:val="en-US"/>
        </w:rPr>
        <w:t>of possibilities.</w:t>
      </w:r>
    </w:p>
    <w:p w14:paraId="0C0AF9F8" w14:textId="77777777" w:rsidR="001A403C" w:rsidRPr="001A403C" w:rsidRDefault="001A403C" w:rsidP="001A403C">
      <w:pPr>
        <w:rPr>
          <w:lang w:val="en-US"/>
        </w:rPr>
      </w:pPr>
    </w:p>
    <w:p w14:paraId="1C245FD6" w14:textId="77777777" w:rsidR="001A403C" w:rsidRPr="001A403C" w:rsidRDefault="001A403C" w:rsidP="001A403C">
      <w:pPr>
        <w:rPr>
          <w:lang w:val="en-US"/>
        </w:rPr>
      </w:pPr>
      <w:r w:rsidRPr="001A403C">
        <w:rPr>
          <w:lang w:val="en-US"/>
        </w:rPr>
        <w:t>It is essential that a design is imbued with visual strength and unique presence to achieve its purpose. Visual strength can be achieved also by using delicate layouts or materials. Visual strength is an expression of intellectual elegance and should never be confused with just visual impact - which, most of the time, is just an expression of visual vulgarity and obtrusiveness.</w:t>
      </w:r>
    </w:p>
    <w:p w14:paraId="54D8926E" w14:textId="72EC6227" w:rsidR="007A71BB" w:rsidRDefault="001A403C" w:rsidP="001A403C">
      <w:pPr>
        <w:rPr>
          <w:lang w:val="en-US"/>
        </w:rPr>
      </w:pPr>
      <w:r w:rsidRPr="001A403C">
        <w:rPr>
          <w:lang w:val="en-US"/>
        </w:rPr>
        <w:t>Visual power is, in any event, a subject which deserves great attention to achieve effective design.</w:t>
      </w:r>
    </w:p>
    <w:p w14:paraId="717E5C57" w14:textId="0DB5E3AF" w:rsidR="001A403C" w:rsidRDefault="001A403C" w:rsidP="001A403C">
      <w:pPr>
        <w:rPr>
          <w:lang w:val="en-US"/>
        </w:rPr>
      </w:pPr>
      <w:r>
        <w:rPr>
          <w:lang w:val="en-US"/>
        </w:rPr>
        <w:fldChar w:fldCharType="begin"/>
      </w:r>
      <w:r>
        <w:rPr>
          <w:lang w:val="en-US"/>
        </w:rPr>
        <w:instrText xml:space="preserve"> ADDIN ZOTERO_ITEM CSL_CITATION {"citationID":"DgxdAVsx","properties":{"formattedCitation":"(Vignelli, 2010)","plainCitation":"(Vignelli, 2010)","noteIndex":0},"citationItems":[{"id":170,"uris":["http://zotero.org/users/local/mtNBbsIj/items/7TKPLFUZ"],"itemData":{"id":170,"type":"book","ISBN":"978-3-03778-225-5","language":"Inglês","number-of-pages":"112","publisher":"LARS MULLER PUBLISHERS","title":"The Vignelli Canon","author":[{"family":"Vignelli","given":"Massimo"}],"issued":{"date-parts":[["2010",10]]}}}],"schema":"https://github.com/citation-style-language/schema/raw/master/csl-citation.json"} </w:instrText>
      </w:r>
      <w:r>
        <w:rPr>
          <w:lang w:val="en-US"/>
        </w:rPr>
        <w:fldChar w:fldCharType="separate"/>
      </w:r>
      <w:r>
        <w:rPr>
          <w:noProof/>
          <w:lang w:val="en-US"/>
        </w:rPr>
        <w:t>(Vignelli, 2010)</w:t>
      </w:r>
      <w:r>
        <w:rPr>
          <w:lang w:val="en-US"/>
        </w:rPr>
        <w:fldChar w:fldCharType="end"/>
      </w:r>
    </w:p>
    <w:p w14:paraId="15EC682D" w14:textId="77777777" w:rsidR="001A403C" w:rsidRDefault="001A403C" w:rsidP="001A403C">
      <w:pPr>
        <w:rPr>
          <w:lang w:val="en-US"/>
        </w:rPr>
      </w:pPr>
    </w:p>
    <w:p w14:paraId="61216CC4" w14:textId="77777777" w:rsidR="001A403C" w:rsidRPr="001A403C" w:rsidRDefault="001A403C" w:rsidP="001A403C">
      <w:pPr>
        <w:pStyle w:val="Bibliografia1"/>
        <w:rPr>
          <w:rFonts w:ascii="Calibri" w:cs="Calibri"/>
        </w:rPr>
      </w:pPr>
      <w:r>
        <w:fldChar w:fldCharType="begin"/>
      </w:r>
      <w:r>
        <w:instrText xml:space="preserve"> ADDIN ZOTERO_BIBL {"uncited":[],"omitted":[],"custom":[]} CSL_BIBLIOGRAPHY </w:instrText>
      </w:r>
      <w:r>
        <w:fldChar w:fldCharType="separate"/>
      </w:r>
      <w:r w:rsidRPr="001A403C">
        <w:rPr>
          <w:rFonts w:ascii="Calibri" w:cs="Calibri"/>
        </w:rPr>
        <w:t xml:space="preserve">Vignelli, M. (2010). </w:t>
      </w:r>
      <w:r w:rsidRPr="001A403C">
        <w:rPr>
          <w:rFonts w:ascii="Calibri" w:cs="Calibri"/>
          <w:i/>
          <w:iCs/>
        </w:rPr>
        <w:t>The Vignelli Canon</w:t>
      </w:r>
      <w:r w:rsidRPr="001A403C">
        <w:rPr>
          <w:rFonts w:ascii="Calibri" w:cs="Calibri"/>
        </w:rPr>
        <w:t>. LARS MULLER PUBLISHERS.</w:t>
      </w:r>
    </w:p>
    <w:p w14:paraId="1A10DEEE" w14:textId="444D5C37" w:rsidR="001A403C" w:rsidRPr="001A403C" w:rsidRDefault="001A403C" w:rsidP="001A403C">
      <w:pPr>
        <w:rPr>
          <w:lang w:val="en-US"/>
        </w:rPr>
      </w:pPr>
      <w:r>
        <w:rPr>
          <w:lang w:val="en-US"/>
        </w:rPr>
        <w:fldChar w:fldCharType="end"/>
      </w:r>
    </w:p>
    <w:sectPr w:rsidR="001A403C" w:rsidRPr="001A40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rto Serif Light">
    <w:altName w:val="Calibri"/>
    <w:panose1 w:val="00000400000000000000"/>
    <w:charset w:val="4D"/>
    <w:family w:val="auto"/>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03C"/>
    <w:rsid w:val="001A403C"/>
    <w:rsid w:val="001E60F9"/>
    <w:rsid w:val="007A71BB"/>
    <w:rsid w:val="00EA035D"/>
    <w:rsid w:val="00ED2811"/>
    <w:rsid w:val="00F333A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436ABD6C"/>
  <w15:chartTrackingRefBased/>
  <w15:docId w15:val="{565E1BF0-147A-3548-9646-954FD5D90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autoRedefine/>
    <w:uiPriority w:val="99"/>
    <w:unhideWhenUsed/>
    <w:rsid w:val="00ED2811"/>
    <w:pPr>
      <w:tabs>
        <w:tab w:val="center" w:pos="4252"/>
        <w:tab w:val="right" w:pos="8504"/>
      </w:tabs>
      <w:spacing w:line="360" w:lineRule="auto"/>
      <w:jc w:val="both"/>
    </w:pPr>
    <w:rPr>
      <w:rFonts w:ascii="Porto Serif Light" w:hAnsi="Porto Serif Light"/>
      <w:color w:val="000000" w:themeColor="text1"/>
    </w:rPr>
  </w:style>
  <w:style w:type="character" w:customStyle="1" w:styleId="CabealhoCarter">
    <w:name w:val="Cabeçalho Caráter"/>
    <w:basedOn w:val="Tipodeletrapredefinidodopargrafo"/>
    <w:link w:val="Cabealho"/>
    <w:uiPriority w:val="99"/>
    <w:rsid w:val="00ED2811"/>
    <w:rPr>
      <w:rFonts w:ascii="Porto Serif Light" w:hAnsi="Porto Serif Light"/>
      <w:color w:val="000000" w:themeColor="text1"/>
    </w:rPr>
  </w:style>
  <w:style w:type="paragraph" w:styleId="Legenda">
    <w:name w:val="caption"/>
    <w:aliases w:val="Legenda tese"/>
    <w:basedOn w:val="Normal"/>
    <w:next w:val="Normal"/>
    <w:autoRedefine/>
    <w:uiPriority w:val="35"/>
    <w:unhideWhenUsed/>
    <w:qFormat/>
    <w:rsid w:val="00ED2811"/>
    <w:pPr>
      <w:spacing w:line="360" w:lineRule="auto"/>
      <w:jc w:val="center"/>
    </w:pPr>
    <w:rPr>
      <w:rFonts w:ascii="Porto Serif Light" w:eastAsia="Times New Roman" w:hAnsi="Porto Serif Light" w:cs="Times New Roman"/>
      <w:iCs/>
      <w:color w:val="000000" w:themeColor="text1"/>
      <w:sz w:val="20"/>
      <w:szCs w:val="18"/>
      <w:lang w:eastAsia="pt-PT"/>
    </w:rPr>
  </w:style>
  <w:style w:type="paragraph" w:styleId="Rodap">
    <w:name w:val="footer"/>
    <w:basedOn w:val="Normal"/>
    <w:link w:val="RodapCarter"/>
    <w:autoRedefine/>
    <w:uiPriority w:val="99"/>
    <w:unhideWhenUsed/>
    <w:rsid w:val="00F333A6"/>
    <w:pPr>
      <w:tabs>
        <w:tab w:val="center" w:pos="4252"/>
        <w:tab w:val="right" w:pos="8504"/>
      </w:tabs>
      <w:jc w:val="both"/>
    </w:pPr>
    <w:rPr>
      <w:rFonts w:ascii="Porto Serif Light" w:hAnsi="Porto Serif Light"/>
      <w:color w:val="000000" w:themeColor="text1"/>
      <w:sz w:val="20"/>
    </w:rPr>
  </w:style>
  <w:style w:type="character" w:customStyle="1" w:styleId="RodapCarter">
    <w:name w:val="Rodapé Caráter"/>
    <w:basedOn w:val="Tipodeletrapredefinidodopargrafo"/>
    <w:link w:val="Rodap"/>
    <w:uiPriority w:val="99"/>
    <w:rsid w:val="00F333A6"/>
    <w:rPr>
      <w:rFonts w:ascii="Porto Serif Light" w:hAnsi="Porto Serif Light"/>
      <w:color w:val="000000" w:themeColor="text1"/>
      <w:sz w:val="20"/>
    </w:rPr>
  </w:style>
  <w:style w:type="paragraph" w:customStyle="1" w:styleId="Bibliografia1">
    <w:name w:val="Bibliografia1"/>
    <w:basedOn w:val="Normal"/>
    <w:link w:val="BibliographyCarter"/>
    <w:rsid w:val="001A403C"/>
    <w:pPr>
      <w:spacing w:line="480" w:lineRule="auto"/>
      <w:ind w:left="720" w:hanging="720"/>
    </w:pPr>
    <w:rPr>
      <w:lang w:val="en-US"/>
    </w:rPr>
  </w:style>
  <w:style w:type="character" w:customStyle="1" w:styleId="BibliographyCarter">
    <w:name w:val="Bibliography Caráter"/>
    <w:basedOn w:val="Tipodeletrapredefinidodopargrafo"/>
    <w:link w:val="Bibliografia1"/>
    <w:rsid w:val="001A403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1818</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2024-10-29T09:46:00Z</dcterms:created>
  <dcterms:modified xsi:type="dcterms:W3CDTF">2024-10-29T09:46:00Z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id="myQowEnS"/&gt;&lt;style id="http://www.zotero.org/styles/apa" locale="pt-PT" hasBibliography="1" bibliographyStyleHasBeenSet="1"/&gt;&lt;prefs&gt;&lt;pref name="fieldType" value="Field"/&gt;&lt;/prefs&gt;&lt;/data&gt;</vt:lpwstr>
  </property>
</Properties>
</file>