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8370"/>
        </w:tabs>
        <w:rPr>
          <w:b w:val="1"/>
          <w:bCs w:val="1"/>
        </w:rPr>
      </w:pPr>
      <w:bookmarkStart w:colFirst="0" w:colLast="0" w:name="_heading=h.rqpzhsglpoyx" w:id="0"/>
      <w:bookmarkEnd w:id="0"/>
      <w:r w:rsidDel="00000000" w:rsidR="00000000" w:rsidRPr="00000000">
        <w:rPr>
          <w:b w:val="1"/>
          <w:bCs w:val="1"/>
          <w:rtl w:val="0"/>
        </w:rPr>
        <w:t xml:space="preserve">Pembagian Tugas Tim Relawan Desa/Kelurahan</w:t>
      </w:r>
    </w:p>
    <w:tbl>
      <w:tblPr>
        <w:tblStyle w:val="Table1"/>
        <w:tblW w:w="144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5103"/>
        <w:gridCol w:w="2835"/>
        <w:gridCol w:w="3969"/>
        <w:tblGridChange w:id="0">
          <w:tblGrid>
            <w:gridCol w:w="2547"/>
            <w:gridCol w:w="5103"/>
            <w:gridCol w:w="2835"/>
            <w:gridCol w:w="396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BIDANG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TUGAS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KOORDINATOR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ANGGOTA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Bidang Sar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Melakukan pencarian, penyelamatan, dan evakuasi korban bencana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Mengevakuasi kelompok rentan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Membuka akses menuju lokasi terdampak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Koordinasi dengan tim kesehatan dan logistik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Tafrichan Ichsani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Suwarno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Bidang Dapur Umum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Menyiapkan bahan makanan dan peralatan masak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Memasak serta membagikan makanan kepada pengungsi dan relawan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Mengolah kebutuhan konsumsi harian di posko pengungsian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Riyati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Riski Arif Afriza Darman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Bidang Logistik dan Peralatan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Inventarisasi bantuan yang masuk dan keluar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Mengelola bidang logistik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Menyalurkan bantuan sesuai kebutuhan korban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Menyiapkan perlengkapan evakuasi dan peralatan darurat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Susilan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Indah Kurniawati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Bidang Kesehatan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Memberikan pertolongan pertama kepada korban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Melakukan pemeriksaan di posko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Melakukan edukasi PHBS di pengungsian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Koordinasi dengan puskesmas untuk penanganan lanjutan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Mardiyanti Dwi Ariyani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Reni Rahmawati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Bidang Keamanan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Menjaga keamanan posko dan pengungsian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Mengatur lalulintas dan akses menuju bencana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Mengamankan aset rumah warga yang ditinggalkan saat mengungsi</w:t>
            </w:r>
          </w:p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Wahyudi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Miszaeni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UCbQqd63YB7CO6ncs1fbtr2qgQ==">CgMxLjAyDmgucnFwemhzZ2xwb3l4OAByITFwcjBiS3FBUkVBOWcyeVQ3X3BMVlFYeVhfUWVGbC1SVg==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