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bookmarkStart w:colFirst="0" w:colLast="0" w:name="_heading=h.ve3gdfs4xp4c" w:id="0"/>
      <w:bookmarkEnd w:id="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Lembar kerja 5. Perencanaan bidang operasi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017.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6"/>
        <w:gridCol w:w="7601"/>
        <w:tblGridChange w:id="0">
          <w:tblGrid>
            <w:gridCol w:w="1416"/>
            <w:gridCol w:w="7601"/>
          </w:tblGrid>
        </w:tblGridChange>
      </w:tblGrid>
      <w:tr>
        <w:trPr>
          <w:cantSplit w:val="0"/>
          <w:trHeight w:val="1793" w:hRule="atLeast"/>
          <w:tblHeader w:val="0"/>
        </w:trPr>
        <w:tc>
          <w:tcPr>
            <w:gridSpan w:val="2"/>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Jenis ancaman</w:t>
              <w:tab/>
              <w:t xml:space="preserve"> : Cuaca Ekstrem (</w:t>
            </w:r>
            <w:r w:rsidDel="00000000" w:rsidR="00000000" w:rsidRPr="00000000">
              <w:rPr>
                <w:rFonts w:ascii="Times New Roman" w:cs="Times New Roman" w:eastAsia="Times New Roman" w:hAnsi="Times New Roman"/>
                <w:b w:val="1"/>
                <w:bCs w:val="1"/>
                <w:sz w:val="24"/>
                <w:szCs w:val="24"/>
                <w:rtl w:val="0"/>
              </w:rPr>
              <w:t xml:space="preserve">Angin Kencang)</w:t>
            </w: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7" w:line="276" w:lineRule="auto"/>
              <w:ind w:left="107"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Bidang operasi</w:t>
              <w:tab/>
              <w:t xml:space="preserve"> : Sekretariat</w:t>
            </w: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70" w:line="27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Desa/Keluraha</w:t>
            </w:r>
            <w:r w:rsidDel="00000000" w:rsidR="00000000" w:rsidRPr="00000000">
              <w:rPr>
                <w:rFonts w:ascii="Times New Roman" w:cs="Times New Roman" w:eastAsia="Times New Roman" w:hAnsi="Times New Roman"/>
                <w:b w:val="1"/>
                <w:bCs w:val="1"/>
                <w:sz w:val="24"/>
                <w:szCs w:val="24"/>
                <w:rtl w:val="0"/>
              </w:rPr>
              <w:t xml:space="preserve">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sz w:val="24"/>
                <w:szCs w:val="24"/>
                <w:rtl w:val="0"/>
              </w:rPr>
              <w:t xml:space="preserve">Medari</w:t>
            </w: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9" w:line="27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Kecamatan</w:t>
              <w:tab/>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4"/>
                <w:szCs w:val="24"/>
                <w:rtl w:val="0"/>
              </w:rPr>
              <w:t xml:space="preserve">Ngadirejo</w:t>
            </w: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70" w:line="27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Kabupaten/Kota : Temanggung</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9" w:line="27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Provinsi</w:t>
              <w:tab/>
              <w:t xml:space="preserve"> : Jawa Tengah</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92" w:line="276"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Situasi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Dalam kondisi darurat akibat angin kencang di Desa Medari, diperlukan koordinasi lintas sektor yang dilakukan secara cepat, tepat, dan terorganisir. Bidang Sekretariat berperan sebagai pusat pengelolaan administrasi, informasi, dan dokumentasi untuk mendukung kelancaran pelaksanaan operasi tanggap darurat. Selain itu, Bidang Sekretariat bertanggung jawab memastikan proses pelaporan dan komunikasi antar sektor berlangsung secara efektif, terkoordinasi, dan terpadu.</w:t>
            </w:r>
            <w:r w:rsidDel="00000000" w:rsidR="00000000" w:rsidRPr="00000000">
              <w:rPr>
                <w:rtl w:val="0"/>
              </w:rPr>
            </w:r>
          </w:p>
        </w:tc>
      </w:tr>
      <w:tr>
        <w:trPr>
          <w:cantSplit w:val="0"/>
          <w:trHeight w:val="4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92" w:line="276"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Sasaran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Terwujudnya koordinasi lintas sektor yang efektif dalam mendukung pelaksanaan respons bencana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E">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Tersedianya data administrasi dan dokumentasi kegiatan yang lengkap, tersusun secara sistematis, serta mudah diakses untuk mendukung proses penanganan darurat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F">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Terlaksananya penyampaian informasi secara cepat, akurat, dan tepat sasaran kepada seluruh pemangku kepentingan yang terlibat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93" w:line="276"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Kegiatan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keepNext w:val="0"/>
              <w:keepLines w:val="0"/>
              <w:widowControl w:val="0"/>
              <w:numPr>
                <w:ilvl w:val="0"/>
                <w:numId w:val="19"/>
              </w:numPr>
              <w:pBdr>
                <w:top w:space="0" w:sz="0" w:val="nil"/>
                <w:left w:space="0" w:sz="0" w:val="nil"/>
                <w:bottom w:space="0" w:sz="0" w:val="nil"/>
                <w:right w:space="0" w:sz="0" w:val="nil"/>
                <w:between w:space="0" w:sz="0" w:val="nil"/>
              </w:pBdr>
              <w:shd w:fill="auto" w:val="clear"/>
              <w:spacing w:after="0" w:before="0" w:line="276" w:lineRule="auto"/>
              <w:ind w:left="405"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Menyusun dan mengarsipkan seluruh dokumen yang berkaitan dengan pelaksanaan tanggap darurat secara sistematis, rapi, dan terdokumentasi dengan baik</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2">
            <w:pPr>
              <w:keepNext w:val="0"/>
              <w:keepLines w:val="0"/>
              <w:widowControl w:val="0"/>
              <w:numPr>
                <w:ilvl w:val="0"/>
                <w:numId w:val="19"/>
              </w:numPr>
              <w:pBdr>
                <w:top w:space="0" w:sz="0" w:val="nil"/>
                <w:left w:space="0" w:sz="0" w:val="nil"/>
                <w:bottom w:space="0" w:sz="0" w:val="nil"/>
                <w:right w:space="0" w:sz="0" w:val="nil"/>
                <w:between w:space="0" w:sz="0" w:val="nil"/>
              </w:pBdr>
              <w:shd w:fill="auto" w:val="clear"/>
              <w:spacing w:after="0" w:before="0" w:line="276" w:lineRule="auto"/>
              <w:ind w:left="405"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Melaksanakan pencatatan serta menyusun laporan perkembangan situasi dan kondisi di lapangan secara berkala sebagai bahan pemantauan dan evaluasi</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3">
            <w:pPr>
              <w:keepNext w:val="0"/>
              <w:keepLines w:val="0"/>
              <w:widowControl w:val="0"/>
              <w:numPr>
                <w:ilvl w:val="0"/>
                <w:numId w:val="19"/>
              </w:numPr>
              <w:pBdr>
                <w:top w:space="0" w:sz="0" w:val="nil"/>
                <w:left w:space="0" w:sz="0" w:val="nil"/>
                <w:bottom w:space="0" w:sz="0" w:val="nil"/>
                <w:right w:space="0" w:sz="0" w:val="nil"/>
                <w:between w:space="0" w:sz="0" w:val="nil"/>
              </w:pBdr>
              <w:shd w:fill="auto" w:val="clear"/>
              <w:spacing w:after="0" w:before="0" w:line="276" w:lineRule="auto"/>
              <w:ind w:left="405"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Mengelola penyampaian informasi serta memastikan data penting dapat disebarluaskan secara cepat, akurat, dan tepat kepada masyarakat maupun instansi terkait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4">
            <w:pPr>
              <w:keepNext w:val="0"/>
              <w:keepLines w:val="0"/>
              <w:widowControl w:val="0"/>
              <w:numPr>
                <w:ilvl w:val="0"/>
                <w:numId w:val="19"/>
              </w:numPr>
              <w:pBdr>
                <w:top w:space="0" w:sz="0" w:val="nil"/>
                <w:left w:space="0" w:sz="0" w:val="nil"/>
                <w:bottom w:space="0" w:sz="0" w:val="nil"/>
                <w:right w:space="0" w:sz="0" w:val="nil"/>
                <w:between w:space="0" w:sz="0" w:val="nil"/>
              </w:pBdr>
              <w:shd w:fill="auto" w:val="clear"/>
              <w:spacing w:after="0" w:before="0" w:line="276" w:lineRule="auto"/>
              <w:ind w:left="405"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Menyediakan dukungan administrasi berupa alat tulis kantor, dokumen operasional, serta sarana komunikasi untuk menunjang kelancaran pelaksanaan kegiatan tanggap darurat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1"/>
        <w:spacing w:after="1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1"/>
        <w:spacing w:after="160"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2"/>
        <w:tblW w:w="9017.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6"/>
        <w:gridCol w:w="7601"/>
        <w:tblGridChange w:id="0">
          <w:tblGrid>
            <w:gridCol w:w="1416"/>
            <w:gridCol w:w="7601"/>
          </w:tblGrid>
        </w:tblGridChange>
      </w:tblGrid>
      <w:tr>
        <w:trPr>
          <w:cantSplit w:val="0"/>
          <w:trHeight w:val="1793" w:hRule="atLeast"/>
          <w:tblHeader w:val="0"/>
        </w:trPr>
        <w:tc>
          <w:tcPr>
            <w:gridSpan w:val="2"/>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0" w:line="27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Jenis ancaman</w:t>
              <w:tab/>
              <w:t xml:space="preserve">   : Cuaca Ekstrem (Angin Kencang</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7" w:line="276" w:lineRule="auto"/>
              <w:ind w:left="107"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Bidang operasi</w:t>
              <w:tab/>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Peringatan Dini</w:t>
            </w: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70" w:line="27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Desa/Kelurahan   : </w:t>
            </w:r>
            <w:r w:rsidDel="00000000" w:rsidR="00000000" w:rsidRPr="00000000">
              <w:rPr>
                <w:rFonts w:ascii="Times New Roman" w:cs="Times New Roman" w:eastAsia="Times New Roman" w:hAnsi="Times New Roman"/>
                <w:b w:val="1"/>
                <w:bCs w:val="1"/>
                <w:sz w:val="24"/>
                <w:szCs w:val="24"/>
                <w:rtl w:val="0"/>
              </w:rPr>
              <w:t xml:space="preserve">Medari</w:t>
            </w: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9" w:line="27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Kecamatan</w:t>
              <w:tab/>
              <w:t xml:space="preserve">   : </w:t>
            </w:r>
            <w:r w:rsidDel="00000000" w:rsidR="00000000" w:rsidRPr="00000000">
              <w:rPr>
                <w:rFonts w:ascii="Times New Roman" w:cs="Times New Roman" w:eastAsia="Times New Roman" w:hAnsi="Times New Roman"/>
                <w:b w:val="1"/>
                <w:bCs w:val="1"/>
                <w:sz w:val="24"/>
                <w:szCs w:val="24"/>
                <w:rtl w:val="0"/>
              </w:rPr>
              <w:t xml:space="preserve">Ngadirejo</w:t>
            </w: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70" w:line="27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Kabupaten/Kota   : Temanggung</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9" w:line="27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Provinsi</w:t>
              <w:tab/>
              <w:t xml:space="preserve">   : Jawa Tengah</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92" w:line="276"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Situasi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276" w:lineRule="auto"/>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Desa Medari merupakan wilayah yang memiliki tingkat kerentanan tinggi terhadap bencana angin kencang yang dapat terjadi secara tiba-tiba. Kondisi tersebut menjadikan keberadaan sistem peringatan dini sebagai bagian penting dalam upaya pengurangan risiko bencana. Sistem peringatan dini perlu mampu menyampaikan informasi secara cepat, tepat, dan akurat sehingga masyarakat memiliki waktu yang cukup untuk melakukan evakuasi ke lokasi yang aman sebelum bencana terjadi.</w:t>
            </w:r>
            <w:r w:rsidDel="00000000" w:rsidR="00000000" w:rsidRPr="00000000">
              <w:rPr>
                <w:rtl w:val="0"/>
              </w:rPr>
            </w:r>
          </w:p>
        </w:tc>
      </w:tr>
      <w:tr>
        <w:trPr>
          <w:cantSplit w:val="0"/>
          <w:trHeight w:val="4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92" w:line="276"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Sasaran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Terpasangnya sistem atau alat peringatan dini pada lokasi-lokasi yang strategis untuk mendukung kesiapsiagaan menghadapi bencana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Tersampaikannya informasi mengenai potensi terjadinya bencana kepada masyarakat secara cepat, tepat, dan akurat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4">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Meningkatnya kesiapsiagaan masyarakat dalam menghadapi ancaman bencana sehingga mampu melakukan tindakan antisipatif sebelum bencana terjadi</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93" w:line="276"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Kegiatan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Memasang sistem atau perangkat peringatan dini, seperti kentongan dan pengeras suara, pada titik-titik yang strategis untuk mempercepat penyampaian informasi kepada masyarakat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Melaksanakan pelatihan kepada masyarakat mengenai kode atau sinyal peringatan bencana agar warga memahami tindakan yang harus dilakukan saat terjadi keadaan darurat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8">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Mengoptimalkan penyebaran informasi peringatan dini melalui media komunikasi masyarakat, seperti grup WhatsApp RT/RW, sehingga informasi dapat diterima secara cepat dan merata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9">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Menyelenggarakan simulasi evakuasi secara berkala untuk meningkatkan kesiapsiagaan masyarakat dalam menghadapi potensi bencana angin kencang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2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1"/>
        <w:spacing w:after="160"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3"/>
        <w:tblW w:w="9017.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6"/>
        <w:gridCol w:w="7601"/>
        <w:tblGridChange w:id="0">
          <w:tblGrid>
            <w:gridCol w:w="1416"/>
            <w:gridCol w:w="7601"/>
          </w:tblGrid>
        </w:tblGridChange>
      </w:tblGrid>
      <w:tr>
        <w:trPr>
          <w:cantSplit w:val="0"/>
          <w:trHeight w:val="1793" w:hRule="atLeast"/>
          <w:tblHeader w:val="0"/>
        </w:trPr>
        <w:tc>
          <w:tcPr>
            <w:gridSpan w:val="2"/>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0" w:line="276"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Jenis ancaman</w:t>
              <w:tab/>
              <w:t xml:space="preserve">   : Cuaca Ekstrem (A</w:t>
            </w:r>
            <w:r w:rsidDel="00000000" w:rsidR="00000000" w:rsidRPr="00000000">
              <w:rPr>
                <w:rFonts w:ascii="Times New Roman" w:cs="Times New Roman" w:eastAsia="Times New Roman" w:hAnsi="Times New Roman"/>
                <w:b w:val="1"/>
                <w:bCs w:val="1"/>
                <w:sz w:val="24"/>
                <w:szCs w:val="24"/>
                <w:rtl w:val="0"/>
              </w:rPr>
              <w:t xml:space="preserve">ngin Kencang)</w:t>
            </w: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7" w:line="276"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Bidang operasi</w:t>
              <w:tab/>
              <w:t xml:space="preserve">   : Evakuasi</w:t>
            </w:r>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70" w:line="276"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Desa/Kelurahan   : </w:t>
            </w:r>
            <w:r w:rsidDel="00000000" w:rsidR="00000000" w:rsidRPr="00000000">
              <w:rPr>
                <w:rFonts w:ascii="Times New Roman" w:cs="Times New Roman" w:eastAsia="Times New Roman" w:hAnsi="Times New Roman"/>
                <w:b w:val="1"/>
                <w:bCs w:val="1"/>
                <w:sz w:val="24"/>
                <w:szCs w:val="24"/>
                <w:rtl w:val="0"/>
              </w:rPr>
              <w:t xml:space="preserve">Medari</w:t>
            </w:r>
            <w:r w:rsidDel="00000000" w:rsidR="00000000" w:rsidRPr="00000000">
              <w:rPr>
                <w:rtl w:val="0"/>
              </w:rPr>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9" w:line="276"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Kecamatan</w:t>
              <w:tab/>
              <w:t xml:space="preserve">   : </w:t>
            </w:r>
            <w:r w:rsidDel="00000000" w:rsidR="00000000" w:rsidRPr="00000000">
              <w:rPr>
                <w:rFonts w:ascii="Times New Roman" w:cs="Times New Roman" w:eastAsia="Times New Roman" w:hAnsi="Times New Roman"/>
                <w:b w:val="1"/>
                <w:bCs w:val="1"/>
                <w:sz w:val="24"/>
                <w:szCs w:val="24"/>
                <w:rtl w:val="0"/>
              </w:rPr>
              <w:t xml:space="preserve">Ngadirejo</w:t>
            </w: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70" w:line="276"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Kabupaten/Kota   : Temanggung</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9" w:line="276"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Provinsi</w:t>
              <w:tab/>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Jawa Tengah</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92" w:line="276"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Situasi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Bencana angin puting beliung di Desa Medari berpotensi menimbulkan kebutuhan evakuasi secara cepat, terutama bagi kelompok rentan seperti lanjut usia, penyandang disabilitas, anak-anak, serta ibu hamil. Pelaksanaan evakuasi harus dilakukan secara cepat, terkoordinasi, dan sesuai prosedur segera setelah terdapat indikasi bahaya. Setelah bencana terjadi, kegiatan pencarian dan penyelamatan korban juga perlu segera dilaksanakan untuk meminimalkan risiko korban jiwa serta memastikan seluruh masyarakat terdampak mendapatkan pertolongan yang diperlukan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tc>
      </w:tr>
      <w:tr>
        <w:trPr>
          <w:cantSplit w:val="0"/>
          <w:trHeight w:val="4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92" w:line="276"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Sasaran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Meminimalkan risiko korban jiwa melalui pelaksanaan tindakan tanggap darurat yang cepat, tepat, dan terkoordinasi</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7">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Terlaksananya evakuasi kelompok rentan, seperti lanjut usia, penyandang disabilitas, anak-anak, dan ibu hamil, secara aman menuju lokasi pengungsian sebelum kondisi bencana memburuk</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8">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Terlaksananya penanganan terhadap korban luka maupun korban meninggal dunia secara cepat, tepat, dan sesuai dengan prinsip-prinsip kemanusiaan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93" w:line="276"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Kegiatan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Melaksanakan evakuasi masyarakat menuju titik kumpul atau lokasi aman yang telah ditetapkan sesuai dengan prosedur tanggap darurat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B">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Menugaskan setiap relawan untuk mendampingi satu orang dari kelompok rentan selama proses evakuasi guna memastikan keselamatan dan kebutuhan mereka terpenuhi</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C">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Mengutamakan penyelamatan korban yang masih hidup sebagai prioritas utama dalam pelaksanaan evakuasi untuk meningkatkan peluang keselamatan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D">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Melakukan penanganan dan pemulasaraan jenazah secara layak dengan tetap memperhatikan prinsip kemanusiaan serta ketentuan dan norma yang berlaku</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E">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Melaksanakan proses evakuasi dengan memanfaatkan sarana dan prasarana pendukung, seperti tandu, helm pelindung, peluit, jas hujan, dan kendaraan darurat, agar pelaksanaan evakuasi berlangsung secara aman, efektif, dan efisien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3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1"/>
        <w:spacing w:after="160" w:line="276"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4"/>
        <w:tblW w:w="9017.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6"/>
        <w:gridCol w:w="7601"/>
        <w:tblGridChange w:id="0">
          <w:tblGrid>
            <w:gridCol w:w="1416"/>
            <w:gridCol w:w="7601"/>
          </w:tblGrid>
        </w:tblGridChange>
      </w:tblGrid>
      <w:tr>
        <w:trPr>
          <w:cantSplit w:val="0"/>
          <w:trHeight w:val="1793" w:hRule="atLeast"/>
          <w:tblHeader w:val="0"/>
        </w:trPr>
        <w:tc>
          <w:tcPr>
            <w:gridSpan w:val="2"/>
            <w:shd w:fill="e7e6e6" w:val="clea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0" w:line="276"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Jenis ancaman</w:t>
              <w:tab/>
              <w:t xml:space="preserve">: Cuaca Ekstrim (Angin Kencang)</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7" w:line="276"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Bidang operasi</w:t>
              <w:tab/>
              <w:t xml:space="preserve">: SAR (Pencarian dan Pertolongan)</w:t>
            </w: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70" w:line="276"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Desa/Kelurahan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4"/>
                <w:szCs w:val="24"/>
                <w:rtl w:val="0"/>
              </w:rPr>
              <w:t xml:space="preserve">Medari</w:t>
            </w: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9" w:line="276"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Kecamatan</w:t>
              <w:tab/>
              <w:t xml:space="preserve">: </w:t>
            </w:r>
            <w:r w:rsidDel="00000000" w:rsidR="00000000" w:rsidRPr="00000000">
              <w:rPr>
                <w:rFonts w:ascii="Times New Roman" w:cs="Times New Roman" w:eastAsia="Times New Roman" w:hAnsi="Times New Roman"/>
                <w:b w:val="1"/>
                <w:bCs w:val="1"/>
                <w:sz w:val="24"/>
                <w:szCs w:val="24"/>
                <w:rtl w:val="0"/>
              </w:rPr>
              <w:t xml:space="preserve">Ngadirejo</w:t>
            </w: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70" w:line="276"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Kabupaten/Kota : Temanggung</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9" w:line="276"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Provinsi</w:t>
              <w:tab/>
              <w:t xml:space="preserve">: Jawa Tengah</w:t>
            </w:r>
          </w:p>
        </w:tc>
      </w:tr>
      <w:tr>
        <w:trPr>
          <w:cantSplit w:val="0"/>
          <w:trHeight w:val="454" w:hRule="atLeast"/>
          <w:tblHeader w:val="0"/>
        </w:trPr>
        <w:tc>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92" w:line="276"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Situasi</w:t>
            </w:r>
          </w:p>
        </w:tc>
        <w:tc>
          <w:tcPr/>
          <w:p w:rsidR="00000000" w:rsidDel="00000000" w:rsidP="00000000" w:rsidRDefault="00000000" w:rsidRPr="00000000" w14:paraId="0000004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bencana angin kencang di Desa Medari terjadi, terdapat potensi adanya korban yang mengalami luka-luka, tertimpa reruntuhan, maupun hilang. Kondisi tersebut memerlukan pelaksanaan operasi pencarian dan penyelamatan (SAR) secara cepat, terkoordinasi, dan efektif. Tim SAR bertugas melakukan pencarian korban, memberikan pertolongan pertama, serta mengevakuasi korban ke lokasi yang aman atau fasilitas pelayanan kesehatan untuk memperoleh penanganan lebih lanjut.</w:t>
            </w:r>
          </w:p>
        </w:tc>
      </w:tr>
      <w:tr>
        <w:trPr>
          <w:cantSplit w:val="0"/>
          <w:trHeight w:val="2168" w:hRule="atLeast"/>
          <w:tblHeader w:val="0"/>
        </w:trPr>
        <w:tc>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92" w:line="276"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Sasaran</w:t>
            </w:r>
          </w:p>
        </w:tc>
        <w:tc>
          <w:tcPr/>
          <w:p w:rsidR="00000000" w:rsidDel="00000000" w:rsidP="00000000" w:rsidRDefault="00000000" w:rsidRPr="00000000" w14:paraId="0000004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1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Meminimalkan jumlah korban akibat bencana angin kencang melalui pelaksanaan operasi pencarian dan penyelamatan yang cepat dan efektif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1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Terlaksananya evakuasi korban yang mengalami luka-luka maupun korban meninggal dunia secara cepat, tepat, dan sesuai dengan prosedur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1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Terevakuasinya korban yang masih hidup ke lokasi yang aman atau fasilitas pelayanan kesehatan secara cepat dan aman untuk memperoleh penanganan lebih lanjut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1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Terlaksananya penanganan dan pemulasaraan jenazah secara layak, bermartabat, serta sesuai dengan prinsip kemanusiaan dan ketentuan yang berlaku</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93" w:line="276"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Kegiatan</w:t>
            </w:r>
          </w:p>
        </w:tc>
        <w:tc>
          <w:tcPr/>
          <w:p w:rsidR="00000000" w:rsidDel="00000000" w:rsidP="00000000" w:rsidRDefault="00000000" w:rsidRPr="00000000" w14:paraId="0000005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411"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Melaksanakan evakuasi masyarakat menuju lokasi yang aman dengan memberikan pendampingan khusus kepada kelompok rentan, di mana setiap relawan bertanggung jawab mendampingi satu orang warga rentan atau penyandang disabilitas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411"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Mengutamakan evakuasi terhadap korban yang masih hidup agar segera memperoleh pertolongan dan penanganan lebih lanjut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2">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411"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Melakukan penanganan dan pemulasaraan jenazah korban meninggal dunia secara layak sesuai dengan prinsip kemanusiaan dan ketentuan yang berlaku</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411"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Melaksanakan pencarian korban di wilayah terdampak untuk memastikan seluruh korban dapat ditemukan dan segera mendapatkan pertolongan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411"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Mengevakuasi korban menggunakan tandu maupun peralatan angkut darurat lainnya sesuai dengan kondisi di lapangan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411"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Memberikan pertolongan pertama kepada korban di lokasi kejadian sebelum dirujuk ke fasilitas pelayanan kesehatan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411"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Memindahkan korban ke fasilitas kesehatan atau lokasi pengungsian yang telah ditetapkan guna memperoleh penanganan dan perlindungan lebih lanjut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411"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Melakukan koordinasi dengan berbagai sektor terkait untuk memperbarui data korban secara berkala sehingga informasi yang diperoleh tetap akurat dan terpadu</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58">
      <w:pPr>
        <w:widowControl w:val="1"/>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1"/>
        <w:spacing w:after="160" w:line="259"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9017.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6"/>
        <w:gridCol w:w="7601"/>
        <w:tblGridChange w:id="0">
          <w:tblGrid>
            <w:gridCol w:w="1416"/>
            <w:gridCol w:w="7601"/>
          </w:tblGrid>
        </w:tblGridChange>
      </w:tblGrid>
      <w:tr>
        <w:trPr>
          <w:cantSplit w:val="0"/>
          <w:trHeight w:val="1704.6435546874989" w:hRule="atLeast"/>
          <w:tblHeader w:val="0"/>
        </w:trPr>
        <w:tc>
          <w:tcPr>
            <w:gridSpan w:val="2"/>
            <w:shd w:fill="e7e6e6" w:val="clear"/>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0" w:line="229"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Jenis ancaman</w:t>
              <w:tab/>
              <w:t xml:space="preserve">  : Cuaca Ekstrim (Angin Kencang)</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7" w:line="240"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Bidang operasi</w:t>
              <w:tab/>
              <w:t xml:space="preserve">  : Layanan Kesehatan</w:t>
            </w:r>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Desa/Kelurahan   : Medari</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9" w:line="240"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Kecamatan</w:t>
              <w:tab/>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Ngadirejo</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Kabupaten/Kota  : Temanggung</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9" w:line="240"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Provinsi</w:t>
              <w:tab/>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Jawa Tengah</w:t>
            </w:r>
          </w:p>
        </w:tc>
      </w:tr>
      <w:tr>
        <w:trPr>
          <w:cantSplit w:val="0"/>
          <w:trHeight w:val="454" w:hRule="atLeast"/>
          <w:tblHeader w:val="0"/>
        </w:trPr>
        <w:tc>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92" w:line="240"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Situasi</w:t>
            </w:r>
            <w:r w:rsidDel="00000000" w:rsidR="00000000" w:rsidRPr="00000000">
              <w:rPr>
                <w:rtl w:val="0"/>
              </w:rPr>
            </w:r>
          </w:p>
        </w:tc>
        <w:tc>
          <w:tcPr/>
          <w:p w:rsidR="00000000" w:rsidDel="00000000" w:rsidP="00000000" w:rsidRDefault="00000000" w:rsidRPr="00000000" w14:paraId="00000062">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Bencana angin kencang berpotensi menimbulkan dampak terhadap keselamatan dan kesehatan masyarakat Desa Medari, mulai dari korban luka ringan, luka berat, hingga korban meninggal dunia. Kondisi ini memerlukan kesiapsiagaan tenaga kesehatan untuk memberikan pelayanan medis yang cepat, tepat, dan berkesinambungan kepada masyarakat terdampak. Selain penanganan cedera fisik, diperlukan pula dukungan psikososial dan trauma healing guna mengurangi dampak psikologis, seperti stres, kecemasan, dan trauma pasca bencana. Korban luka, masyarakat yang mengalami syok, kelompok rentan, serta penderita penyakit kronis memerlukan akses pelayanan kesehatan, terutama di lokasi pengungsian. Namun, kondisi medan dan cuaca yang tidak mendukung dapat menghambat akses menuju fasilitas kesehatan. Oleh karena itu, diperlukan kesiapsiagaan layanan kesehatan bergerak beserta dukungan tenaga medis untuk memastikan kebutuhan pelayanan kesehatan masyarakat tetap terpenuhi selama masa tanggap darurat bencana angin kencang.</w:t>
            </w:r>
          </w:p>
        </w:tc>
      </w:tr>
      <w:tr>
        <w:trPr>
          <w:cantSplit w:val="0"/>
          <w:trHeight w:val="453" w:hRule="atLeast"/>
          <w:tblHeader w:val="0"/>
        </w:trPr>
        <w:tc>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92" w:line="240"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Sasaran</w:t>
            </w:r>
          </w:p>
        </w:tc>
        <w:tc>
          <w:tcPr/>
          <w:p w:rsidR="00000000" w:rsidDel="00000000" w:rsidP="00000000" w:rsidRDefault="00000000" w:rsidRPr="00000000" w14:paraId="00000064">
            <w:pPr>
              <w:numPr>
                <w:ilvl w:val="0"/>
                <w:numId w:val="14"/>
              </w:numPr>
              <w:spacing w:line="276" w:lineRule="auto"/>
              <w:ind w:left="425.19685039370086"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Terpenuhinya pelayanan kesehatan bagi masyarakat terdampak bencana angin kencang, termasuk korban luka dan trauma.</w:t>
            </w:r>
            <w:r w:rsidDel="00000000" w:rsidR="00000000" w:rsidRPr="00000000">
              <w:rPr>
                <w:rtl w:val="0"/>
              </w:rPr>
            </w:r>
          </w:p>
          <w:p w:rsidR="00000000" w:rsidDel="00000000" w:rsidP="00000000" w:rsidRDefault="00000000" w:rsidRPr="00000000" w14:paraId="00000065">
            <w:pPr>
              <w:numPr>
                <w:ilvl w:val="0"/>
                <w:numId w:val="14"/>
              </w:numPr>
              <w:spacing w:line="276" w:lineRule="auto"/>
              <w:ind w:left="425.19685039370086"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Terlaksananya deteksi dan penanganan kondisi medis darurat secara cepat.</w:t>
            </w:r>
            <w:r w:rsidDel="00000000" w:rsidR="00000000" w:rsidRPr="00000000">
              <w:rPr>
                <w:rtl w:val="0"/>
              </w:rPr>
            </w:r>
          </w:p>
          <w:p w:rsidR="00000000" w:rsidDel="00000000" w:rsidP="00000000" w:rsidRDefault="00000000" w:rsidRPr="00000000" w14:paraId="00000066">
            <w:pPr>
              <w:numPr>
                <w:ilvl w:val="0"/>
                <w:numId w:val="14"/>
              </w:numPr>
              <w:spacing w:line="276" w:lineRule="auto"/>
              <w:ind w:left="425.19685039370086"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Tersedianya layanan rujukan bagi korban yang memerlukan penanganan lanjutan.</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93" w:line="240"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Kegiatan</w:t>
            </w:r>
          </w:p>
        </w:tc>
        <w:tc>
          <w:tcPr/>
          <w:p w:rsidR="00000000" w:rsidDel="00000000" w:rsidP="00000000" w:rsidRDefault="00000000" w:rsidRPr="00000000" w14:paraId="00000068">
            <w:pPr>
              <w:widowControl w:val="1"/>
              <w:numPr>
                <w:ilvl w:val="0"/>
                <w:numId w:val="16"/>
              </w:numPr>
              <w:spacing w:line="276" w:lineRule="auto"/>
              <w:ind w:left="425.19685039370086"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Menyiapkan dan mengoperasikan pos pelayanan kesehatan di lokasi terdampak.</w:t>
            </w:r>
            <w:r w:rsidDel="00000000" w:rsidR="00000000" w:rsidRPr="00000000">
              <w:rPr>
                <w:rtl w:val="0"/>
              </w:rPr>
            </w:r>
          </w:p>
          <w:p w:rsidR="00000000" w:rsidDel="00000000" w:rsidP="00000000" w:rsidRDefault="00000000" w:rsidRPr="00000000" w14:paraId="00000069">
            <w:pPr>
              <w:widowControl w:val="1"/>
              <w:numPr>
                <w:ilvl w:val="0"/>
                <w:numId w:val="16"/>
              </w:numPr>
              <w:spacing w:line="276" w:lineRule="auto"/>
              <w:ind w:left="425.19685039370086"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pemeriksaan kesehatan, pertolongan pertama, dan pengobatan dasar bagi korban.</w:t>
            </w:r>
            <w:r w:rsidDel="00000000" w:rsidR="00000000" w:rsidRPr="00000000">
              <w:rPr>
                <w:rtl w:val="0"/>
              </w:rPr>
            </w:r>
          </w:p>
          <w:p w:rsidR="00000000" w:rsidDel="00000000" w:rsidP="00000000" w:rsidRDefault="00000000" w:rsidRPr="00000000" w14:paraId="0000006A">
            <w:pPr>
              <w:widowControl w:val="1"/>
              <w:numPr>
                <w:ilvl w:val="0"/>
                <w:numId w:val="16"/>
              </w:numPr>
              <w:spacing w:line="276" w:lineRule="auto"/>
              <w:ind w:left="425.19685039370086"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obat-obatan esensial serta layanan konsultasi kesehatan.</w:t>
            </w:r>
            <w:r w:rsidDel="00000000" w:rsidR="00000000" w:rsidRPr="00000000">
              <w:rPr>
                <w:rtl w:val="0"/>
              </w:rPr>
            </w:r>
          </w:p>
          <w:p w:rsidR="00000000" w:rsidDel="00000000" w:rsidP="00000000" w:rsidRDefault="00000000" w:rsidRPr="00000000" w14:paraId="0000006B">
            <w:pPr>
              <w:widowControl w:val="1"/>
              <w:numPr>
                <w:ilvl w:val="0"/>
                <w:numId w:val="16"/>
              </w:numPr>
              <w:spacing w:line="276" w:lineRule="auto"/>
              <w:ind w:left="425.19685039370086"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rujukan bagi korban yang memerlukan penanganan medis lanjutan.</w:t>
            </w:r>
            <w:r w:rsidDel="00000000" w:rsidR="00000000" w:rsidRPr="00000000">
              <w:rPr>
                <w:rtl w:val="0"/>
              </w:rPr>
            </w:r>
          </w:p>
          <w:p w:rsidR="00000000" w:rsidDel="00000000" w:rsidP="00000000" w:rsidRDefault="00000000" w:rsidRPr="00000000" w14:paraId="0000006C">
            <w:pPr>
              <w:widowControl w:val="1"/>
              <w:numPr>
                <w:ilvl w:val="0"/>
                <w:numId w:val="16"/>
              </w:numPr>
              <w:spacing w:line="276" w:lineRule="auto"/>
              <w:ind w:left="425.19685039370086"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Memantau kondisi kesehatan pengungsi secara berkala.</w:t>
            </w:r>
            <w:r w:rsidDel="00000000" w:rsidR="00000000" w:rsidRPr="00000000">
              <w:rPr>
                <w:rtl w:val="0"/>
              </w:rPr>
            </w:r>
          </w:p>
          <w:p w:rsidR="00000000" w:rsidDel="00000000" w:rsidP="00000000" w:rsidRDefault="00000000" w:rsidRPr="00000000" w14:paraId="0000006D">
            <w:pPr>
              <w:widowControl w:val="1"/>
              <w:numPr>
                <w:ilvl w:val="0"/>
                <w:numId w:val="16"/>
              </w:numPr>
              <w:spacing w:line="276" w:lineRule="auto"/>
              <w:ind w:left="425.19685039370086"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mobilisasi cepat menuju lokasi evakuasi sesuai pembagian tugas.</w:t>
            </w:r>
            <w:r w:rsidDel="00000000" w:rsidR="00000000" w:rsidRPr="00000000">
              <w:rPr>
                <w:rtl w:val="0"/>
              </w:rPr>
            </w:r>
          </w:p>
          <w:p w:rsidR="00000000" w:rsidDel="00000000" w:rsidP="00000000" w:rsidRDefault="00000000" w:rsidRPr="00000000" w14:paraId="0000006E">
            <w:pPr>
              <w:widowControl w:val="1"/>
              <w:numPr>
                <w:ilvl w:val="0"/>
                <w:numId w:val="16"/>
              </w:numPr>
              <w:spacing w:line="276" w:lineRule="auto"/>
              <w:ind w:left="425.19685039370086"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Melaksanakan penanganan awal terhadap korban di lokasi kejadian.</w:t>
            </w:r>
            <w:r w:rsidDel="00000000" w:rsidR="00000000" w:rsidRPr="00000000">
              <w:rPr>
                <w:rtl w:val="0"/>
              </w:rPr>
            </w:r>
          </w:p>
          <w:p w:rsidR="00000000" w:rsidDel="00000000" w:rsidP="00000000" w:rsidRDefault="00000000" w:rsidRPr="00000000" w14:paraId="0000006F">
            <w:pPr>
              <w:widowControl w:val="1"/>
              <w:numPr>
                <w:ilvl w:val="0"/>
                <w:numId w:val="16"/>
              </w:numPr>
              <w:spacing w:line="276" w:lineRule="auto"/>
              <w:ind w:left="425.19685039370086"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pendataan jumlah pengungsi dan kondisi kesehatannya di setiap lokasi evakuasi.</w:t>
            </w:r>
            <w:r w:rsidDel="00000000" w:rsidR="00000000" w:rsidRPr="00000000">
              <w:rPr>
                <w:rtl w:val="0"/>
              </w:rPr>
            </w:r>
          </w:p>
        </w:tc>
      </w:tr>
    </w:tbl>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tbl>
      <w:tblPr>
        <w:tblStyle w:val="Table6"/>
        <w:tblW w:w="9017.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6"/>
        <w:gridCol w:w="7601"/>
        <w:tblGridChange w:id="0">
          <w:tblGrid>
            <w:gridCol w:w="1416"/>
            <w:gridCol w:w="7601"/>
          </w:tblGrid>
        </w:tblGridChange>
      </w:tblGrid>
      <w:tr>
        <w:trPr>
          <w:cantSplit w:val="0"/>
          <w:trHeight w:val="1793" w:hRule="atLeast"/>
          <w:tblHeader w:val="0"/>
        </w:trPr>
        <w:tc>
          <w:tcPr>
            <w:gridSpan w:val="2"/>
            <w:shd w:fill="e7e6e6" w:val="clear"/>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0" w:line="229"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Jenis ancaman</w:t>
              <w:tab/>
              <w:t xml:space="preserve">: Cuaca Ekstrim (Angin Kencang)</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7" w:line="240" w:lineRule="auto"/>
              <w:ind w:left="107"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Bidang operasi</w:t>
              <w:tab/>
              <w:t xml:space="preserve">: Barak Pengunsian</w:t>
            </w:r>
            <w:r w:rsidDel="00000000" w:rsidR="00000000" w:rsidRPr="00000000">
              <w:rPr>
                <w:rtl w:val="0"/>
              </w:rPr>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Desa/Kelurahan : </w:t>
            </w:r>
            <w:r w:rsidDel="00000000" w:rsidR="00000000" w:rsidRPr="00000000">
              <w:rPr>
                <w:rFonts w:ascii="Times New Roman" w:cs="Times New Roman" w:eastAsia="Times New Roman" w:hAnsi="Times New Roman"/>
                <w:b w:val="1"/>
                <w:bCs w:val="1"/>
                <w:sz w:val="24"/>
                <w:szCs w:val="24"/>
                <w:rtl w:val="0"/>
              </w:rPr>
              <w:t xml:space="preserve">Medari</w:t>
            </w:r>
            <w:r w:rsidDel="00000000" w:rsidR="00000000" w:rsidRPr="00000000">
              <w:rPr>
                <w:rtl w:val="0"/>
              </w:rPr>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9"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Kecamatan</w:t>
              <w:tab/>
              <w:t xml:space="preserve">: </w:t>
            </w:r>
            <w:r w:rsidDel="00000000" w:rsidR="00000000" w:rsidRPr="00000000">
              <w:rPr>
                <w:rFonts w:ascii="Times New Roman" w:cs="Times New Roman" w:eastAsia="Times New Roman" w:hAnsi="Times New Roman"/>
                <w:b w:val="1"/>
                <w:bCs w:val="1"/>
                <w:sz w:val="24"/>
                <w:szCs w:val="24"/>
                <w:rtl w:val="0"/>
              </w:rPr>
              <w:t xml:space="preserve">Ngadirejo</w:t>
            </w:r>
            <w:r w:rsidDel="00000000" w:rsidR="00000000" w:rsidRPr="00000000">
              <w:rPr>
                <w:rtl w:val="0"/>
              </w:rPr>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Kabupaten/Kota : Temanggung</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9"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Provinsi</w:t>
              <w:tab/>
              <w:t xml:space="preserve">: Jawa Tengah</w:t>
            </w:r>
          </w:p>
        </w:tc>
      </w:tr>
      <w:tr>
        <w:trPr>
          <w:cantSplit w:val="0"/>
          <w:trHeight w:val="454" w:hRule="atLeast"/>
          <w:tblHeader w:val="0"/>
        </w:trPr>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92" w:line="276" w:lineRule="auto"/>
              <w:ind w:left="107"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Situasi</w:t>
            </w:r>
          </w:p>
        </w:tc>
        <w:tc>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Bencana angin kencang mengakibatkan sebagian warga kehilangan atau tidak dapat menempati rumahnya sehingga membutuhkan tempat pengungsian sementara yang aman dan layak. Lokasi pengungsian perlu didukung dengan pemenuhan kebutuhan dasar, seperti logistik, tempat istirahat, air bersih, dan fasilitas sanitasi untuk menjaga keselamatan dan kesehatan pengungsi. </w:t>
            </w:r>
            <w:r w:rsidDel="00000000" w:rsidR="00000000" w:rsidRPr="00000000">
              <w:rPr>
                <w:rtl w:val="0"/>
              </w:rPr>
            </w:r>
          </w:p>
        </w:tc>
      </w:tr>
      <w:tr>
        <w:trPr>
          <w:cantSplit w:val="0"/>
          <w:trHeight w:val="453" w:hRule="atLeast"/>
          <w:tblHeader w:val="0"/>
        </w:trPr>
        <w:tc>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92" w:line="276" w:lineRule="auto"/>
              <w:ind w:left="107"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Sasaran</w:t>
            </w:r>
          </w:p>
        </w:tc>
        <w:tc>
          <w:tcPr/>
          <w:p w:rsidR="00000000" w:rsidDel="00000000" w:rsidP="00000000" w:rsidRDefault="00000000" w:rsidRPr="00000000" w14:paraId="0000007C">
            <w:pPr>
              <w:widowControl w:val="1"/>
              <w:numPr>
                <w:ilvl w:val="0"/>
                <w:numId w:val="7"/>
              </w:numPr>
              <w:spacing w:line="276"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Tersedianya tempat pengungsian yang aman dan layak bagi warga terdampak.</w:t>
            </w:r>
          </w:p>
          <w:p w:rsidR="00000000" w:rsidDel="00000000" w:rsidP="00000000" w:rsidRDefault="00000000" w:rsidRPr="00000000" w14:paraId="0000007D">
            <w:pPr>
              <w:widowControl w:val="1"/>
              <w:numPr>
                <w:ilvl w:val="0"/>
                <w:numId w:val="7"/>
              </w:numPr>
              <w:spacing w:line="276"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Terpenuhinya kebutuhan dasar pengungsi selama masa tanggap darurat.</w:t>
            </w:r>
          </w:p>
          <w:p w:rsidR="00000000" w:rsidDel="00000000" w:rsidP="00000000" w:rsidRDefault="00000000" w:rsidRPr="00000000" w14:paraId="0000007E">
            <w:pPr>
              <w:widowControl w:val="1"/>
              <w:numPr>
                <w:ilvl w:val="0"/>
                <w:numId w:val="7"/>
              </w:numPr>
              <w:spacing w:line="276"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Terlaksananya pengelolaan pengungsian yang tertib, aman, dan efektif.</w:t>
            </w:r>
          </w:p>
        </w:tc>
      </w:tr>
      <w:tr>
        <w:trPr>
          <w:cantSplit w:val="0"/>
          <w:trHeight w:val="454" w:hRule="atLeast"/>
          <w:tblHeader w:val="0"/>
        </w:trPr>
        <w:tc>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93" w:line="276" w:lineRule="auto"/>
              <w:ind w:left="107"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Kegiatan</w:t>
            </w:r>
          </w:p>
        </w:tc>
        <w:tc>
          <w:tcPr/>
          <w:p w:rsidR="00000000" w:rsidDel="00000000" w:rsidP="00000000" w:rsidRDefault="00000000" w:rsidRPr="00000000" w14:paraId="00000080">
            <w:pPr>
              <w:widowControl w:val="1"/>
              <w:numPr>
                <w:ilvl w:val="0"/>
                <w:numId w:val="8"/>
              </w:numPr>
              <w:spacing w:line="276"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Menyiapkan dan mendirikan tenda atau tempat pengungsian sementara.</w:t>
            </w:r>
          </w:p>
          <w:p w:rsidR="00000000" w:rsidDel="00000000" w:rsidP="00000000" w:rsidRDefault="00000000" w:rsidRPr="00000000" w14:paraId="00000081">
            <w:pPr>
              <w:widowControl w:val="1"/>
              <w:numPr>
                <w:ilvl w:val="0"/>
                <w:numId w:val="8"/>
              </w:numPr>
              <w:spacing w:line="276"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perlengkapan dasar, seperti alas tidur, selimut, dan kebutuhan logistik.</w:t>
            </w:r>
          </w:p>
          <w:p w:rsidR="00000000" w:rsidDel="00000000" w:rsidP="00000000" w:rsidRDefault="00000000" w:rsidRPr="00000000" w14:paraId="00000082">
            <w:pPr>
              <w:widowControl w:val="1"/>
              <w:numPr>
                <w:ilvl w:val="0"/>
                <w:numId w:val="8"/>
              </w:numPr>
              <w:spacing w:line="276"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Mengoperasikan dapur umum untuk memenuhi kebutuhan konsumsi pengungsi.</w:t>
            </w:r>
          </w:p>
          <w:p w:rsidR="00000000" w:rsidDel="00000000" w:rsidP="00000000" w:rsidRDefault="00000000" w:rsidRPr="00000000" w14:paraId="00000083">
            <w:pPr>
              <w:widowControl w:val="1"/>
              <w:numPr>
                <w:ilvl w:val="0"/>
                <w:numId w:val="8"/>
              </w:numPr>
              <w:spacing w:line="276"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sarana air bersih dan sanitasi darurat.</w:t>
            </w:r>
          </w:p>
          <w:p w:rsidR="00000000" w:rsidDel="00000000" w:rsidP="00000000" w:rsidRDefault="00000000" w:rsidRPr="00000000" w14:paraId="00000084">
            <w:pPr>
              <w:widowControl w:val="1"/>
              <w:numPr>
                <w:ilvl w:val="0"/>
                <w:numId w:val="8"/>
              </w:numPr>
              <w:spacing w:line="276"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pendataan dan penataan pengungsi di setiap lokasi pengungsian.</w:t>
            </w:r>
          </w:p>
        </w:tc>
      </w:tr>
    </w:tbl>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widowControl w:val="1"/>
        <w:spacing w:after="160" w:line="259"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7"/>
        <w:tblW w:w="9017.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6"/>
        <w:gridCol w:w="7601"/>
        <w:tblGridChange w:id="0">
          <w:tblGrid>
            <w:gridCol w:w="1416"/>
            <w:gridCol w:w="7601"/>
          </w:tblGrid>
        </w:tblGridChange>
      </w:tblGrid>
      <w:tr>
        <w:trPr>
          <w:cantSplit w:val="0"/>
          <w:trHeight w:val="1793" w:hRule="atLeast"/>
          <w:tblHeader w:val="0"/>
        </w:trPr>
        <w:tc>
          <w:tcPr>
            <w:gridSpan w:val="2"/>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0" w:line="229"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Jenis ancaman</w:t>
              <w:tab/>
              <w:t xml:space="preserve">: Cuaca ekstrim (angin kencang)</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7" w:line="256" w:lineRule="auto"/>
              <w:ind w:left="107"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Bidang operasi</w:t>
              <w:tab/>
              <w:t xml:space="preserve">: Dapur umum </w:t>
            </w:r>
            <w:r w:rsidDel="00000000" w:rsidR="00000000" w:rsidRPr="00000000">
              <w:rPr>
                <w:rtl w:val="0"/>
              </w:rPr>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7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Desa/Kelurahan : </w:t>
            </w:r>
            <w:r w:rsidDel="00000000" w:rsidR="00000000" w:rsidRPr="00000000">
              <w:rPr>
                <w:rFonts w:ascii="Times New Roman" w:cs="Times New Roman" w:eastAsia="Times New Roman" w:hAnsi="Times New Roman"/>
                <w:b w:val="1"/>
                <w:bCs w:val="1"/>
                <w:sz w:val="24"/>
                <w:szCs w:val="24"/>
                <w:rtl w:val="0"/>
              </w:rPr>
              <w:t xml:space="preserve">Medari</w:t>
            </w:r>
            <w:r w:rsidDel="00000000" w:rsidR="00000000" w:rsidRPr="00000000">
              <w:rPr>
                <w:rtl w:val="0"/>
              </w:rPr>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9"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Kecamatan</w:t>
              <w:tab/>
              <w:t xml:space="preserve">: </w:t>
            </w:r>
            <w:r w:rsidDel="00000000" w:rsidR="00000000" w:rsidRPr="00000000">
              <w:rPr>
                <w:rFonts w:ascii="Times New Roman" w:cs="Times New Roman" w:eastAsia="Times New Roman" w:hAnsi="Times New Roman"/>
                <w:b w:val="1"/>
                <w:bCs w:val="1"/>
                <w:sz w:val="24"/>
                <w:szCs w:val="24"/>
                <w:rtl w:val="0"/>
              </w:rPr>
              <w:t xml:space="preserve">Ngadirejo</w:t>
            </w:r>
            <w:r w:rsidDel="00000000" w:rsidR="00000000" w:rsidRPr="00000000">
              <w:rPr>
                <w:rtl w:val="0"/>
              </w:rPr>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7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Kabupaten/Kota : Temanggung</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9"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Provinsi</w:t>
              <w:tab/>
              <w:t xml:space="preserve">: Jawa Tengah </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92" w:line="256" w:lineRule="auto"/>
              <w:ind w:left="107"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Situasi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Bencana angin kencang berpotensi mengganggu ketersediaan bahan pangan bagi masyarakat terdampak akibat terhambatnya distribusi dan aktivitas masyarakat. Oleh karena itu, diperlukan penyediaan dapur umum untuk memenuhi kebutuhan makanan bagi korban selama masa tanggap darurat. </w:t>
            </w:r>
            <w:r w:rsidDel="00000000" w:rsidR="00000000" w:rsidRPr="00000000">
              <w:rPr>
                <w:rtl w:val="0"/>
              </w:rPr>
            </w:r>
          </w:p>
        </w:tc>
      </w:tr>
      <w:tr>
        <w:trPr>
          <w:cantSplit w:val="0"/>
          <w:trHeight w:val="4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92" w:line="256" w:lineRule="auto"/>
              <w:ind w:left="107"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Sasaran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numPr>
                <w:ilvl w:val="0"/>
                <w:numId w:val="15"/>
              </w:numPr>
              <w:spacing w:after="0" w:before="0" w:line="276" w:lineRule="auto"/>
              <w:ind w:lef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Terjaminnya ketersediaan pangan bagi masyarakat terdampak.</w:t>
            </w:r>
          </w:p>
          <w:p w:rsidR="00000000" w:rsidDel="00000000" w:rsidP="00000000" w:rsidRDefault="00000000" w:rsidRPr="00000000" w14:paraId="00000092">
            <w:pPr>
              <w:numPr>
                <w:ilvl w:val="0"/>
                <w:numId w:val="15"/>
              </w:numPr>
              <w:spacing w:after="0" w:before="0" w:line="276" w:lineRule="auto"/>
              <w:ind w:lef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Terlaksananya distribusi logistik pangan secara tepat dan merata di lokasi pengungsian.</w:t>
            </w:r>
          </w:p>
          <w:p w:rsidR="00000000" w:rsidDel="00000000" w:rsidP="00000000" w:rsidRDefault="00000000" w:rsidRPr="00000000" w14:paraId="00000093">
            <w:pPr>
              <w:numPr>
                <w:ilvl w:val="0"/>
                <w:numId w:val="15"/>
              </w:numPr>
              <w:spacing w:after="0" w:before="0" w:line="276" w:lineRule="auto"/>
              <w:ind w:lef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Terkelolanya logistik bahan makanan secara efektif selama masa tanggap darurat.</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93" w:line="256" w:lineRule="auto"/>
              <w:ind w:left="107"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Kegiatan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numPr>
                <w:ilvl w:val="0"/>
                <w:numId w:val="9"/>
              </w:numPr>
              <w:spacing w:before="0" w:line="276" w:lineRule="auto"/>
              <w:ind w:left="405" w:hanging="360"/>
              <w:jc w:val="both"/>
              <w:rPr>
                <w:sz w:val="24"/>
                <w:szCs w:val="24"/>
              </w:rPr>
            </w:pPr>
            <w:r w:rsidDel="00000000" w:rsidR="00000000" w:rsidRPr="00000000">
              <w:rPr>
                <w:rFonts w:ascii="Times New Roman" w:cs="Times New Roman" w:eastAsia="Times New Roman" w:hAnsi="Times New Roman"/>
                <w:sz w:val="24"/>
                <w:szCs w:val="24"/>
                <w:rtl w:val="0"/>
              </w:rPr>
              <w:t xml:space="preserve">Menyediakan makanan siap saji yang aman dan layak konsumsi bagi masyarakat terdampak.</w:t>
            </w:r>
            <w:r w:rsidDel="00000000" w:rsidR="00000000" w:rsidRPr="00000000">
              <w:rPr>
                <w:rtl w:val="0"/>
              </w:rPr>
            </w:r>
          </w:p>
          <w:p w:rsidR="00000000" w:rsidDel="00000000" w:rsidP="00000000" w:rsidRDefault="00000000" w:rsidRPr="00000000" w14:paraId="00000096">
            <w:pPr>
              <w:numPr>
                <w:ilvl w:val="0"/>
                <w:numId w:val="9"/>
              </w:numPr>
              <w:spacing w:before="0" w:line="276" w:lineRule="auto"/>
              <w:ind w:left="405" w:hanging="360"/>
              <w:jc w:val="both"/>
              <w:rPr>
                <w:sz w:val="24"/>
                <w:szCs w:val="24"/>
              </w:rPr>
            </w:pPr>
            <w:r w:rsidDel="00000000" w:rsidR="00000000" w:rsidRPr="00000000">
              <w:rPr>
                <w:rFonts w:ascii="Times New Roman" w:cs="Times New Roman" w:eastAsia="Times New Roman" w:hAnsi="Times New Roman"/>
                <w:sz w:val="24"/>
                <w:szCs w:val="24"/>
                <w:rtl w:val="0"/>
              </w:rPr>
              <w:t xml:space="preserve">Menyalurkan makanan dan logistik pangan secara tepat sasaran kepada pengungsi.</w:t>
            </w:r>
            <w:r w:rsidDel="00000000" w:rsidR="00000000" w:rsidRPr="00000000">
              <w:rPr>
                <w:rtl w:val="0"/>
              </w:rPr>
            </w:r>
          </w:p>
          <w:p w:rsidR="00000000" w:rsidDel="00000000" w:rsidP="00000000" w:rsidRDefault="00000000" w:rsidRPr="00000000" w14:paraId="00000097">
            <w:pPr>
              <w:numPr>
                <w:ilvl w:val="0"/>
                <w:numId w:val="9"/>
              </w:numPr>
              <w:spacing w:before="0" w:line="276" w:lineRule="auto"/>
              <w:ind w:left="405" w:hanging="360"/>
              <w:jc w:val="both"/>
              <w:rPr>
                <w:sz w:val="24"/>
                <w:szCs w:val="24"/>
              </w:rPr>
            </w:pPr>
            <w:r w:rsidDel="00000000" w:rsidR="00000000" w:rsidRPr="00000000">
              <w:rPr>
                <w:rFonts w:ascii="Times New Roman" w:cs="Times New Roman" w:eastAsia="Times New Roman" w:hAnsi="Times New Roman"/>
                <w:sz w:val="24"/>
                <w:szCs w:val="24"/>
                <w:rtl w:val="0"/>
              </w:rPr>
              <w:t xml:space="preserve">Menjaga ketersediaan dan kelancaran distribusi logistik bahan makanan.</w:t>
            </w:r>
            <w:r w:rsidDel="00000000" w:rsidR="00000000" w:rsidRPr="00000000">
              <w:rPr>
                <w:rtl w:val="0"/>
              </w:rPr>
            </w:r>
          </w:p>
        </w:tc>
      </w:tr>
    </w:tbl>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tbl>
      <w:tblPr>
        <w:tblStyle w:val="Table8"/>
        <w:tblW w:w="9017.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6"/>
        <w:gridCol w:w="7601"/>
        <w:tblGridChange w:id="0">
          <w:tblGrid>
            <w:gridCol w:w="1416"/>
            <w:gridCol w:w="7601"/>
          </w:tblGrid>
        </w:tblGridChange>
      </w:tblGrid>
      <w:tr>
        <w:trPr>
          <w:cantSplit w:val="0"/>
          <w:trHeight w:val="1793" w:hRule="atLeast"/>
          <w:tblHeader w:val="0"/>
        </w:trPr>
        <w:tc>
          <w:tcPr>
            <w:gridSpan w:val="2"/>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0" w:line="229"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Jenis ancaman</w:t>
              <w:tab/>
              <w:t xml:space="preserve">: Cuaca ekstrim (angin kencang)</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7" w:line="256" w:lineRule="auto"/>
              <w:ind w:left="107"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Bidang operasi</w:t>
              <w:tab/>
              <w:t xml:space="preserve">: Bantuan non pangan  </w:t>
            </w:r>
            <w:r w:rsidDel="00000000" w:rsidR="00000000" w:rsidRPr="00000000">
              <w:rPr>
                <w:rtl w:val="0"/>
              </w:rPr>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7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Desa/Kelurahan : </w:t>
            </w:r>
            <w:r w:rsidDel="00000000" w:rsidR="00000000" w:rsidRPr="00000000">
              <w:rPr>
                <w:rFonts w:ascii="Times New Roman" w:cs="Times New Roman" w:eastAsia="Times New Roman" w:hAnsi="Times New Roman"/>
                <w:b w:val="1"/>
                <w:bCs w:val="1"/>
                <w:sz w:val="24"/>
                <w:szCs w:val="24"/>
                <w:rtl w:val="0"/>
              </w:rPr>
              <w:t xml:space="preserve">Medari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9"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Kecamatan</w:t>
              <w:tab/>
              <w:t xml:space="preserve">: </w:t>
            </w:r>
            <w:r w:rsidDel="00000000" w:rsidR="00000000" w:rsidRPr="00000000">
              <w:rPr>
                <w:rFonts w:ascii="Times New Roman" w:cs="Times New Roman" w:eastAsia="Times New Roman" w:hAnsi="Times New Roman"/>
                <w:b w:val="1"/>
                <w:bCs w:val="1"/>
                <w:sz w:val="24"/>
                <w:szCs w:val="24"/>
                <w:rtl w:val="0"/>
              </w:rPr>
              <w:t xml:space="preserve">Ngadirejo</w:t>
            </w:r>
            <w:r w:rsidDel="00000000" w:rsidR="00000000" w:rsidRPr="00000000">
              <w:rPr>
                <w:rtl w:val="0"/>
              </w:rPr>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7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Kabupaten/Kota : Temanggung</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9"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Provinsi</w:t>
              <w:tab/>
              <w:t xml:space="preserve">: Jawa Tengah </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92" w:line="256" w:lineRule="auto"/>
              <w:ind w:left="107"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Situasi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Bencana angin kencang menyebabkan masyarakat terdampak memerlukan bantuan nonpangan untuk memenuhi kebutuhan dasar serta mendukung proses penanganan dan pemulihan pascabencana. Oleh karena itu, penyaluran bantuan nonpangan perlu dilakukan secara cepat, tepat, dan terkoordinasi. </w:t>
            </w:r>
            <w:r w:rsidDel="00000000" w:rsidR="00000000" w:rsidRPr="00000000">
              <w:rPr>
                <w:rtl w:val="0"/>
              </w:rPr>
            </w:r>
          </w:p>
        </w:tc>
      </w:tr>
      <w:tr>
        <w:trPr>
          <w:cantSplit w:val="0"/>
          <w:trHeight w:val="4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92" w:line="256" w:lineRule="auto"/>
              <w:ind w:left="107"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Sasaran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numPr>
                <w:ilvl w:val="0"/>
                <w:numId w:val="20"/>
              </w:numPr>
              <w:spacing w:line="276" w:lineRule="auto"/>
              <w:ind w:left="405" w:hanging="360"/>
              <w:jc w:val="both"/>
              <w:rPr>
                <w:sz w:val="24"/>
                <w:szCs w:val="24"/>
              </w:rPr>
            </w:pPr>
            <w:r w:rsidDel="00000000" w:rsidR="00000000" w:rsidRPr="00000000">
              <w:rPr>
                <w:rFonts w:ascii="Times New Roman" w:cs="Times New Roman" w:eastAsia="Times New Roman" w:hAnsi="Times New Roman"/>
                <w:sz w:val="24"/>
                <w:szCs w:val="24"/>
                <w:rtl w:val="0"/>
              </w:rPr>
              <w:t xml:space="preserve">Terlaksananya penyaluran bantuan logistik nonpangan kepada masyarakat terdampak.</w:t>
            </w:r>
            <w:r w:rsidDel="00000000" w:rsidR="00000000" w:rsidRPr="00000000">
              <w:rPr>
                <w:rtl w:val="0"/>
              </w:rPr>
            </w:r>
          </w:p>
          <w:p w:rsidR="00000000" w:rsidDel="00000000" w:rsidP="00000000" w:rsidRDefault="00000000" w:rsidRPr="00000000" w14:paraId="000000A5">
            <w:pPr>
              <w:numPr>
                <w:ilvl w:val="0"/>
                <w:numId w:val="20"/>
              </w:numPr>
              <w:spacing w:line="276" w:lineRule="auto"/>
              <w:ind w:left="405" w:hanging="360"/>
              <w:jc w:val="both"/>
              <w:rPr>
                <w:sz w:val="24"/>
                <w:szCs w:val="24"/>
              </w:rPr>
            </w:pPr>
            <w:r w:rsidDel="00000000" w:rsidR="00000000" w:rsidRPr="00000000">
              <w:rPr>
                <w:rFonts w:ascii="Times New Roman" w:cs="Times New Roman" w:eastAsia="Times New Roman" w:hAnsi="Times New Roman"/>
                <w:sz w:val="24"/>
                <w:szCs w:val="24"/>
                <w:rtl w:val="0"/>
              </w:rPr>
              <w:t xml:space="preserve">Tersedianya hunian sementara bagi korban yang rumahnya tidak lagi layak huni.</w:t>
            </w:r>
            <w:r w:rsidDel="00000000" w:rsidR="00000000" w:rsidRPr="00000000">
              <w:rPr>
                <w:rtl w:val="0"/>
              </w:rPr>
            </w:r>
          </w:p>
          <w:p w:rsidR="00000000" w:rsidDel="00000000" w:rsidP="00000000" w:rsidRDefault="00000000" w:rsidRPr="00000000" w14:paraId="000000A6">
            <w:pPr>
              <w:numPr>
                <w:ilvl w:val="0"/>
                <w:numId w:val="20"/>
              </w:numPr>
              <w:spacing w:line="276" w:lineRule="auto"/>
              <w:ind w:left="405" w:hanging="360"/>
              <w:jc w:val="both"/>
              <w:rPr>
                <w:sz w:val="24"/>
                <w:szCs w:val="24"/>
              </w:rPr>
            </w:pPr>
            <w:r w:rsidDel="00000000" w:rsidR="00000000" w:rsidRPr="00000000">
              <w:rPr>
                <w:rFonts w:ascii="Times New Roman" w:cs="Times New Roman" w:eastAsia="Times New Roman" w:hAnsi="Times New Roman"/>
                <w:sz w:val="24"/>
                <w:szCs w:val="24"/>
                <w:rtl w:val="0"/>
              </w:rPr>
              <w:t xml:space="preserve">Terwujudnya koordinasi lintas sektor dalam penyaluran bantuan.</w:t>
            </w:r>
            <w:r w:rsidDel="00000000" w:rsidR="00000000" w:rsidRPr="00000000">
              <w:rPr>
                <w:rtl w:val="0"/>
              </w:rPr>
            </w:r>
          </w:p>
        </w:tc>
      </w:tr>
      <w:tr>
        <w:trPr>
          <w:cantSplit w:val="0"/>
          <w:trHeight w:val="69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93" w:line="256" w:lineRule="auto"/>
              <w:ind w:left="107"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Kegiatan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numPr>
                <w:ilvl w:val="0"/>
                <w:numId w:val="17"/>
              </w:numPr>
              <w:spacing w:line="276"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Menyalurkan bantuan nonpangan ke lokasi pengungsian, rumah warga terdampak, dan fasilitas umum yang digunakan sebagai tempat evakuasi.</w:t>
            </w:r>
            <w:r w:rsidDel="00000000" w:rsidR="00000000" w:rsidRPr="00000000">
              <w:rPr>
                <w:rtl w:val="0"/>
              </w:rPr>
            </w:r>
          </w:p>
          <w:p w:rsidR="00000000" w:rsidDel="00000000" w:rsidP="00000000" w:rsidRDefault="00000000" w:rsidRPr="00000000" w14:paraId="000000A9">
            <w:pPr>
              <w:numPr>
                <w:ilvl w:val="0"/>
                <w:numId w:val="17"/>
              </w:numPr>
              <w:spacing w:line="276"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Menyiapkan dan mendirikan tenda sebagai hunian sementara bagi korban yang kehilangan tempat tinggal.</w:t>
            </w:r>
            <w:r w:rsidDel="00000000" w:rsidR="00000000" w:rsidRPr="00000000">
              <w:rPr>
                <w:rtl w:val="0"/>
              </w:rPr>
            </w:r>
          </w:p>
          <w:p w:rsidR="00000000" w:rsidDel="00000000" w:rsidP="00000000" w:rsidRDefault="00000000" w:rsidRPr="00000000" w14:paraId="000000AA">
            <w:pPr>
              <w:numPr>
                <w:ilvl w:val="0"/>
                <w:numId w:val="17"/>
              </w:numPr>
              <w:spacing w:line="276"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Melaksanakan koordinasi dengan BPBD, Dinas Sosial, relawan, dan instansi terkait dalam penyaluran bantuan.</w:t>
            </w:r>
            <w:r w:rsidDel="00000000" w:rsidR="00000000" w:rsidRPr="00000000">
              <w:rPr>
                <w:rtl w:val="0"/>
              </w:rPr>
            </w:r>
          </w:p>
        </w:tc>
      </w:tr>
    </w:tbl>
    <w:p w:rsidR="00000000" w:rsidDel="00000000" w:rsidP="00000000" w:rsidRDefault="00000000" w:rsidRPr="00000000" w14:paraId="000000AB">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tbl>
      <w:tblPr>
        <w:tblStyle w:val="Table9"/>
        <w:tblW w:w="9017.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6"/>
        <w:gridCol w:w="7601"/>
        <w:tblGridChange w:id="0">
          <w:tblGrid>
            <w:gridCol w:w="1416"/>
            <w:gridCol w:w="7601"/>
          </w:tblGrid>
        </w:tblGridChange>
      </w:tblGrid>
      <w:tr>
        <w:trPr>
          <w:cantSplit w:val="0"/>
          <w:trHeight w:val="1793" w:hRule="atLeast"/>
          <w:tblHeader w:val="0"/>
        </w:trPr>
        <w:tc>
          <w:tcPr>
            <w:gridSpan w:val="2"/>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0" w:line="276"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Jenis ancaman</w:t>
              <w:tab/>
              <w:t xml:space="preserve">: Cuaca ekstrim (angin kencang)</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7" w:line="276"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Bidang operasi</w:t>
              <w:tab/>
              <w:t xml:space="preserve">: Air dan Sanitasi  </w:t>
            </w:r>
            <w:r w:rsidDel="00000000" w:rsidR="00000000" w:rsidRPr="00000000">
              <w:rPr>
                <w:rtl w:val="0"/>
              </w:rPr>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70" w:line="276"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Desa/Kelurahan : </w:t>
            </w:r>
            <w:r w:rsidDel="00000000" w:rsidR="00000000" w:rsidRPr="00000000">
              <w:rPr>
                <w:rFonts w:ascii="Times New Roman" w:cs="Times New Roman" w:eastAsia="Times New Roman" w:hAnsi="Times New Roman"/>
                <w:b w:val="1"/>
                <w:bCs w:val="1"/>
                <w:sz w:val="24"/>
                <w:szCs w:val="24"/>
                <w:rtl w:val="0"/>
              </w:rPr>
              <w:t xml:space="preserve">Medari</w:t>
            </w:r>
            <w:r w:rsidDel="00000000" w:rsidR="00000000" w:rsidRPr="00000000">
              <w:rPr>
                <w:rtl w:val="0"/>
              </w:rPr>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9" w:line="276"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Kecamatan</w:t>
              <w:tab/>
              <w:t xml:space="preserve">: </w:t>
            </w:r>
            <w:r w:rsidDel="00000000" w:rsidR="00000000" w:rsidRPr="00000000">
              <w:rPr>
                <w:rFonts w:ascii="Times New Roman" w:cs="Times New Roman" w:eastAsia="Times New Roman" w:hAnsi="Times New Roman"/>
                <w:b w:val="1"/>
                <w:bCs w:val="1"/>
                <w:sz w:val="24"/>
                <w:szCs w:val="24"/>
                <w:rtl w:val="0"/>
              </w:rPr>
              <w:t xml:space="preserve">Ngadirejo</w:t>
            </w:r>
            <w:r w:rsidDel="00000000" w:rsidR="00000000" w:rsidRPr="00000000">
              <w:rPr>
                <w:rtl w:val="0"/>
              </w:rPr>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70" w:line="276"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Kabupaten/Kota   : Temanggung</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9" w:line="276"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Provinsi</w:t>
              <w:tab/>
              <w:t xml:space="preserve">: Jawa Tengah </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92" w:line="276"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Situasi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Dalam kondisi tanggap darurat akibat angin kencang, bidang air dan sanitasi menjadi salah satu aspek yang perlu segera ditangani. Kerusakan pada infrastruktur dapat mengakibatkan terbatasnya akses terhadap air bersih serta terganggunya fungsi fasilitas sanitasi yang digunakan masyarakat.</w:t>
            </w:r>
            <w:r w:rsidDel="00000000" w:rsidR="00000000" w:rsidRPr="00000000">
              <w:rPr>
                <w:rtl w:val="0"/>
              </w:rPr>
            </w:r>
          </w:p>
        </w:tc>
      </w:tr>
      <w:tr>
        <w:trPr>
          <w:cantSplit w:val="0"/>
          <w:trHeight w:val="4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92" w:line="276"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Sasaran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405"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Menyediakan akses terhadap air bersih bagi masyarakat.</w:t>
            </w:r>
            <w:r w:rsidDel="00000000" w:rsidR="00000000" w:rsidRPr="00000000">
              <w:rPr>
                <w:rtl w:val="0"/>
              </w:rPr>
            </w:r>
          </w:p>
          <w:p w:rsidR="00000000" w:rsidDel="00000000" w:rsidP="00000000" w:rsidRDefault="00000000" w:rsidRPr="00000000" w14:paraId="000000B8">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405"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Memastikan fasilitas sanitasi tetap layak digunakan.</w:t>
            </w:r>
            <w:r w:rsidDel="00000000" w:rsidR="00000000" w:rsidRPr="00000000">
              <w:rPr>
                <w:rtl w:val="0"/>
              </w:rPr>
            </w:r>
          </w:p>
          <w:p w:rsidR="00000000" w:rsidDel="00000000" w:rsidP="00000000" w:rsidRDefault="00000000" w:rsidRPr="00000000" w14:paraId="000000B9">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405"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Memulihkan jaringan air dan fasilitas sanitasi secepat mungkin.</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93" w:line="276"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Kegiatan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Menyalurkan air bersih kepada masyarakat serta menyediakan sistem pasokan alternatif apabila jaringan distribusi mengalami kerusakan.</w:t>
            </w:r>
          </w:p>
          <w:p w:rsidR="00000000" w:rsidDel="00000000" w:rsidP="00000000" w:rsidRDefault="00000000" w:rsidRPr="00000000" w14:paraId="000000BC">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Memasang dan memperbaiki toilet portabel sebagai pengganti fasilitas sanitasi yang terdampak angin kencang.</w:t>
            </w:r>
          </w:p>
          <w:p w:rsidR="00000000" w:rsidDel="00000000" w:rsidP="00000000" w:rsidRDefault="00000000" w:rsidRPr="00000000" w14:paraId="000000BD">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identifikasi terhadap kerusakan, melaksanakan perbaikan, serta memantau kualitas layanan air bersih dan sanitasi secara berkala.</w:t>
            </w:r>
          </w:p>
        </w:tc>
      </w:tr>
    </w:tbl>
    <w:p w:rsidR="00000000" w:rsidDel="00000000" w:rsidP="00000000" w:rsidRDefault="00000000" w:rsidRPr="00000000" w14:paraId="000000BE">
      <w:pPr>
        <w:widowControl w:val="1"/>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widowControl w:val="1"/>
        <w:spacing w:after="160"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10"/>
        <w:tblW w:w="9017.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6"/>
        <w:gridCol w:w="7601"/>
        <w:tblGridChange w:id="0">
          <w:tblGrid>
            <w:gridCol w:w="1416"/>
            <w:gridCol w:w="7601"/>
          </w:tblGrid>
        </w:tblGridChange>
      </w:tblGrid>
      <w:tr>
        <w:trPr>
          <w:cantSplit w:val="0"/>
          <w:trHeight w:val="1793" w:hRule="atLeast"/>
          <w:tblHeader w:val="0"/>
        </w:trPr>
        <w:tc>
          <w:tcPr>
            <w:gridSpan w:val="2"/>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0" w:line="276"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Jenis ancaman</w:t>
              <w:tab/>
              <w:t xml:space="preserve">: Cuaca Ektrem (Angin Kencang)</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7" w:line="276"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Bidang operasi</w:t>
              <w:tab/>
              <w:t xml:space="preserve">: Pendidikan</w:t>
            </w:r>
            <w:r w:rsidDel="00000000" w:rsidR="00000000" w:rsidRPr="00000000">
              <w:rPr>
                <w:rtl w:val="0"/>
              </w:rPr>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70" w:line="276"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Desa/Kelurahan   : </w:t>
            </w:r>
            <w:r w:rsidDel="00000000" w:rsidR="00000000" w:rsidRPr="00000000">
              <w:rPr>
                <w:rFonts w:ascii="Times New Roman" w:cs="Times New Roman" w:eastAsia="Times New Roman" w:hAnsi="Times New Roman"/>
                <w:b w:val="1"/>
                <w:bCs w:val="1"/>
                <w:sz w:val="24"/>
                <w:szCs w:val="24"/>
                <w:rtl w:val="0"/>
              </w:rPr>
              <w:t xml:space="preserve">Medari</w:t>
            </w:r>
            <w:r w:rsidDel="00000000" w:rsidR="00000000" w:rsidRPr="00000000">
              <w:rPr>
                <w:rtl w:val="0"/>
              </w:rPr>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9" w:line="276"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Kecamatan</w:t>
              <w:tab/>
              <w:t xml:space="preserve">: </w:t>
            </w:r>
            <w:r w:rsidDel="00000000" w:rsidR="00000000" w:rsidRPr="00000000">
              <w:rPr>
                <w:rFonts w:ascii="Times New Roman" w:cs="Times New Roman" w:eastAsia="Times New Roman" w:hAnsi="Times New Roman"/>
                <w:b w:val="1"/>
                <w:bCs w:val="1"/>
                <w:sz w:val="24"/>
                <w:szCs w:val="24"/>
                <w:rtl w:val="0"/>
              </w:rPr>
              <w:t xml:space="preserve">Ngadirejo</w:t>
            </w:r>
            <w:r w:rsidDel="00000000" w:rsidR="00000000" w:rsidRPr="00000000">
              <w:rPr>
                <w:rtl w:val="0"/>
              </w:rPr>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70" w:line="276"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Kabupaten/Kota   : Temanggung</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9" w:line="276"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Provinsi</w:t>
              <w:tab/>
              <w:t xml:space="preserve">: Jawa Tengah</w:t>
            </w:r>
          </w:p>
        </w:tc>
      </w:tr>
      <w:tr>
        <w:trPr>
          <w:cantSplit w:val="0"/>
          <w:trHeight w:val="12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92" w:line="276"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Situasi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Bencana angin kencang berpotensi menyebabkan kerusakan pada bangunan sekolah, seperti atap yang terlepas, ruang kelas yang rusak, atau pohon tumbang yang menimpa gedung sekolah. Kondisi tersebut dapat menghambat bahkan menghentikan kegiatan belajar mengajar. Selain itu, sebagian siswa mungkin harus mengungsi atau mengikuti pembelajaran di lokasi yang lebih aman. Oleh karena itu, diperlukan penyediaan fasilitas pembelajaran darurat, seperti ruang kelas sementara atau kegiatan belajar yang dilaksanakan di pos pengungsian.</w:t>
            </w:r>
            <w:r w:rsidDel="00000000" w:rsidR="00000000" w:rsidRPr="00000000">
              <w:rPr>
                <w:rtl w:val="0"/>
              </w:rPr>
            </w:r>
          </w:p>
        </w:tc>
      </w:tr>
      <w:tr>
        <w:trPr>
          <w:cantSplit w:val="0"/>
          <w:trHeight w:val="4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92" w:line="276"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Sasaran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numPr>
                <w:ilvl w:val="0"/>
                <w:numId w:val="10"/>
              </w:numPr>
              <w:spacing w:line="276"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Menjamin keamanan seluruh warga sekolah dengan memindahkan mereka dari lokasi yang berisiko ke tempat yang lebih aman.</w:t>
            </w:r>
          </w:p>
          <w:p w:rsidR="00000000" w:rsidDel="00000000" w:rsidP="00000000" w:rsidRDefault="00000000" w:rsidRPr="00000000" w14:paraId="000000CB">
            <w:pPr>
              <w:numPr>
                <w:ilvl w:val="0"/>
                <w:numId w:val="10"/>
              </w:numPr>
              <w:spacing w:line="276"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Tersedianya data mengenai tingkat kerusakan sekolah serta kebutuhan fasilitas pembelajaran darurat, seperti tenda sekolah atau ruang kelas sementara.</w:t>
            </w:r>
          </w:p>
          <w:p w:rsidR="00000000" w:rsidDel="00000000" w:rsidP="00000000" w:rsidRDefault="00000000" w:rsidRPr="00000000" w14:paraId="000000CC">
            <w:pPr>
              <w:numPr>
                <w:ilvl w:val="0"/>
                <w:numId w:val="10"/>
              </w:numPr>
              <w:spacing w:line="276"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Memastikan layanan pendidikan darurat dapat segera dilaksanakan agar hak anak untuk memperoleh pendidikan tetap terpenuhi.</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93" w:line="276"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Kegiatan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Melakukan pengamanan dan evakuasi siswa ke lokasi yang aman.</w:t>
            </w:r>
            <w:r w:rsidDel="00000000" w:rsidR="00000000" w:rsidRPr="00000000">
              <w:rPr>
                <w:rtl w:val="0"/>
              </w:rPr>
            </w:r>
          </w:p>
          <w:p w:rsidR="00000000" w:rsidDel="00000000" w:rsidP="00000000" w:rsidRDefault="00000000" w:rsidRPr="00000000" w14:paraId="000000CF">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Melaksanakan pendataan terhadap kerusakan bangunan sekolah serta melakukan penanganan sesuai kebutuhan.</w:t>
            </w:r>
            <w:r w:rsidDel="00000000" w:rsidR="00000000" w:rsidRPr="00000000">
              <w:rPr>
                <w:rtl w:val="0"/>
              </w:rPr>
            </w:r>
          </w:p>
          <w:p w:rsidR="00000000" w:rsidDel="00000000" w:rsidP="00000000" w:rsidRDefault="00000000" w:rsidRPr="00000000" w14:paraId="000000D0">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Melibatkan guru dalam upaya kesiapsiagaan, termasuk penyediaan dan pengelolaan fasilitas pembelajaran darurat.</w:t>
            </w:r>
            <w:r w:rsidDel="00000000" w:rsidR="00000000" w:rsidRPr="00000000">
              <w:rPr>
                <w:rtl w:val="0"/>
              </w:rPr>
            </w:r>
          </w:p>
          <w:p w:rsidR="00000000" w:rsidDel="00000000" w:rsidP="00000000" w:rsidRDefault="00000000" w:rsidRPr="00000000" w14:paraId="000000D1">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Menyelenggarakan kegiatan belajar mengajar melalui layanan pendidikan darurat.</w:t>
            </w:r>
            <w:r w:rsidDel="00000000" w:rsidR="00000000" w:rsidRPr="00000000">
              <w:rPr>
                <w:rtl w:val="0"/>
              </w:rPr>
            </w:r>
          </w:p>
          <w:p w:rsidR="00000000" w:rsidDel="00000000" w:rsidP="00000000" w:rsidRDefault="00000000" w:rsidRPr="00000000" w14:paraId="000000D2">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Memberikan sosialisasi dan pelatihan mengenai mitigasi bencana kepada siswa, guru, serta orang tua.</w:t>
            </w:r>
            <w:r w:rsidDel="00000000" w:rsidR="00000000" w:rsidRPr="00000000">
              <w:rPr>
                <w:rtl w:val="0"/>
              </w:rPr>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D4">
      <w:pPr>
        <w:widowControl w:val="1"/>
        <w:spacing w:after="160"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11"/>
        <w:tblW w:w="9015.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6"/>
        <w:gridCol w:w="7599"/>
        <w:tblGridChange w:id="0">
          <w:tblGrid>
            <w:gridCol w:w="1416"/>
            <w:gridCol w:w="7599"/>
          </w:tblGrid>
        </w:tblGridChange>
      </w:tblGrid>
      <w:tr>
        <w:trPr>
          <w:cantSplit w:val="0"/>
          <w:trHeight w:val="1793" w:hRule="atLeast"/>
          <w:tblHeader w:val="0"/>
        </w:trPr>
        <w:tc>
          <w:tcPr>
            <w:gridSpan w:val="2"/>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0" w:line="276"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Jenis ancaman</w:t>
              <w:tab/>
              <w:t xml:space="preserve">: Cuaca Ektrem (Angin Kencang)</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7" w:line="276"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Bidang operasi</w:t>
              <w:tab/>
              <w:t xml:space="preserve">: Keamanan</w:t>
            </w:r>
            <w:r w:rsidDel="00000000" w:rsidR="00000000" w:rsidRPr="00000000">
              <w:rPr>
                <w:rtl w:val="0"/>
              </w:rPr>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70" w:line="276"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Desa/Kelurahan : </w:t>
            </w:r>
            <w:r w:rsidDel="00000000" w:rsidR="00000000" w:rsidRPr="00000000">
              <w:rPr>
                <w:rFonts w:ascii="Times New Roman" w:cs="Times New Roman" w:eastAsia="Times New Roman" w:hAnsi="Times New Roman"/>
                <w:b w:val="1"/>
                <w:bCs w:val="1"/>
                <w:sz w:val="24"/>
                <w:szCs w:val="24"/>
                <w:rtl w:val="0"/>
              </w:rPr>
              <w:t xml:space="preserve">Medari</w:t>
            </w:r>
            <w:r w:rsidDel="00000000" w:rsidR="00000000" w:rsidRPr="00000000">
              <w:rPr>
                <w:rtl w:val="0"/>
              </w:rPr>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9" w:line="276"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Kecamatan</w:t>
              <w:tab/>
              <w:t xml:space="preserve">: </w:t>
            </w:r>
            <w:r w:rsidDel="00000000" w:rsidR="00000000" w:rsidRPr="00000000">
              <w:rPr>
                <w:rFonts w:ascii="Times New Roman" w:cs="Times New Roman" w:eastAsia="Times New Roman" w:hAnsi="Times New Roman"/>
                <w:b w:val="1"/>
                <w:bCs w:val="1"/>
                <w:sz w:val="24"/>
                <w:szCs w:val="24"/>
                <w:rtl w:val="0"/>
              </w:rPr>
              <w:t xml:space="preserve">Ngadirejo</w:t>
            </w:r>
            <w:r w:rsidDel="00000000" w:rsidR="00000000" w:rsidRPr="00000000">
              <w:rPr>
                <w:rtl w:val="0"/>
              </w:rPr>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70" w:line="276"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Kabupaten/Kota   : Temanggung</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9" w:line="276"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Provinsi</w:t>
              <w:tab/>
              <w:t xml:space="preserve">: Jawa Tengah</w:t>
            </w:r>
          </w:p>
        </w:tc>
      </w:tr>
      <w:tr>
        <w:trPr>
          <w:cantSplit w:val="0"/>
          <w:trHeight w:val="10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92" w:line="276"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Situasi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Angin kencang dapat mengakibatkan kerusakan pada rumah maupun infrastruktur, sehingga sebagian masyarakat terpaksa mengungsi dari tempat tinggalnya. Dalam situasi darurat tersebut, terdapat potensi munculnya tindakan kriminal, seperti pencurian atau penjarahan, yang dilakukan oleh pihak-pihak yang memanfaatkan kondisi bencana. Oleh karena itu, upaya pengamanan perlu dilakukan untuk menjaga ketertiban serta melindungi masyarakat dan aset yang terdampak.</w:t>
            </w:r>
            <w:r w:rsidDel="00000000" w:rsidR="00000000" w:rsidRPr="00000000">
              <w:rPr>
                <w:rtl w:val="0"/>
              </w:rPr>
            </w:r>
          </w:p>
        </w:tc>
      </w:tr>
      <w:tr>
        <w:trPr>
          <w:cantSplit w:val="0"/>
          <w:trHeight w:val="4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92" w:line="276"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Sasaran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Menjaga ketertiban dan keamanan di lingkungan masyarakat.</w:t>
            </w:r>
            <w:r w:rsidDel="00000000" w:rsidR="00000000" w:rsidRPr="00000000">
              <w:rPr>
                <w:rtl w:val="0"/>
              </w:rPr>
            </w:r>
          </w:p>
          <w:p w:rsidR="00000000" w:rsidDel="00000000" w:rsidP="00000000" w:rsidRDefault="00000000" w:rsidRPr="00000000" w14:paraId="000000E0">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Mencegah terjadinya tindak kejahatan, seperti pencurian, penjarahan, maupun tindakan kriminal lainnya.</w:t>
            </w:r>
            <w:r w:rsidDel="00000000" w:rsidR="00000000" w:rsidRPr="00000000">
              <w:rPr>
                <w:rtl w:val="0"/>
              </w:rPr>
            </w:r>
          </w:p>
          <w:p w:rsidR="00000000" w:rsidDel="00000000" w:rsidP="00000000" w:rsidRDefault="00000000" w:rsidRPr="00000000" w14:paraId="000000E1">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Memastikan keamanan lingkungan serta melindungi aset milik masyarakat yang terdampak.</w:t>
            </w:r>
            <w:r w:rsidDel="00000000" w:rsidR="00000000" w:rsidRPr="00000000">
              <w:rPr>
                <w:rtl w:val="0"/>
              </w:rPr>
            </w:r>
          </w:p>
          <w:p w:rsidR="00000000" w:rsidDel="00000000" w:rsidP="00000000" w:rsidRDefault="00000000" w:rsidRPr="00000000" w14:paraId="000000E2">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Memberikan jaminan keamanan bagi korban bencana selama proses tanggap darurat berlangsung.</w:t>
            </w:r>
            <w:r w:rsidDel="00000000" w:rsidR="00000000" w:rsidRPr="00000000">
              <w:rPr>
                <w:rtl w:val="0"/>
              </w:rPr>
            </w:r>
          </w:p>
        </w:tc>
      </w:tr>
      <w:tr>
        <w:trPr>
          <w:cantSplit w:val="0"/>
          <w:trHeight w:val="15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93" w:line="276"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Kegiatan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Berkoordinasi dengan pihak kepolisian, aparat desa, dan pihak terkait lainnya dalam pelaksanaan pengamanan.</w:t>
            </w:r>
            <w:r w:rsidDel="00000000" w:rsidR="00000000" w:rsidRPr="00000000">
              <w:rPr>
                <w:rtl w:val="0"/>
              </w:rPr>
            </w:r>
          </w:p>
          <w:p w:rsidR="00000000" w:rsidDel="00000000" w:rsidP="00000000" w:rsidRDefault="00000000" w:rsidRPr="00000000" w14:paraId="000000E5">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Melaksanakan patroli secara rutin di wilayah yang berpotensi mengalami gangguan keamanan.</w:t>
            </w:r>
            <w:r w:rsidDel="00000000" w:rsidR="00000000" w:rsidRPr="00000000">
              <w:rPr>
                <w:rtl w:val="0"/>
              </w:rPr>
            </w:r>
          </w:p>
          <w:p w:rsidR="00000000" w:rsidDel="00000000" w:rsidP="00000000" w:rsidRDefault="00000000" w:rsidRPr="00000000" w14:paraId="000000E6">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Mengatur dan membatasi akses menuju lokasi bencana untuk mencegah penjarahan maupun tindakan yang dapat mengganggu proses penanganan bencana.</w:t>
            </w:r>
            <w:r w:rsidDel="00000000" w:rsidR="00000000" w:rsidRPr="00000000">
              <w:rPr>
                <w:rtl w:val="0"/>
              </w:rPr>
            </w:r>
          </w:p>
          <w:p w:rsidR="00000000" w:rsidDel="00000000" w:rsidP="00000000" w:rsidRDefault="00000000" w:rsidRPr="00000000" w14:paraId="000000E7">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Memberikan rasa aman kepada korban agar dapat menjalani proses evakuasi dan pemulihan dengan lebih tenang.</w:t>
            </w:r>
            <w:r w:rsidDel="00000000" w:rsidR="00000000" w:rsidRPr="00000000">
              <w:rPr>
                <w:rtl w:val="0"/>
              </w:rPr>
            </w:r>
          </w:p>
        </w:tc>
      </w:tr>
    </w:tbl>
    <w:p w:rsidR="00000000" w:rsidDel="00000000" w:rsidP="00000000" w:rsidRDefault="00000000" w:rsidRPr="00000000" w14:paraId="000000E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widowControl w:val="1"/>
        <w:spacing w:after="160"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12"/>
        <w:tblW w:w="9017.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6"/>
        <w:gridCol w:w="7601"/>
        <w:tblGridChange w:id="0">
          <w:tblGrid>
            <w:gridCol w:w="1416"/>
            <w:gridCol w:w="7601"/>
          </w:tblGrid>
        </w:tblGridChange>
      </w:tblGrid>
      <w:tr>
        <w:trPr>
          <w:cantSplit w:val="0"/>
          <w:trHeight w:val="1793" w:hRule="atLeast"/>
          <w:tblHeader w:val="0"/>
        </w:trPr>
        <w:tc>
          <w:tcPr>
            <w:gridSpan w:val="2"/>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0" w:line="276"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Jenis ancaman</w:t>
              <w:tab/>
              <w:t xml:space="preserve">: Cuaca Ektrem (Angin Kencang)</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7" w:line="276"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Bidang operasi</w:t>
              <w:tab/>
              <w:t xml:space="preserve">: Pengkajian Kerusakan dan Kerugian</w:t>
            </w:r>
            <w:r w:rsidDel="00000000" w:rsidR="00000000" w:rsidRPr="00000000">
              <w:rPr>
                <w:rtl w:val="0"/>
              </w:rPr>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70" w:line="276"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Desa/Kelurahan   : </w:t>
            </w:r>
            <w:r w:rsidDel="00000000" w:rsidR="00000000" w:rsidRPr="00000000">
              <w:rPr>
                <w:rFonts w:ascii="Times New Roman" w:cs="Times New Roman" w:eastAsia="Times New Roman" w:hAnsi="Times New Roman"/>
                <w:b w:val="1"/>
                <w:bCs w:val="1"/>
                <w:sz w:val="24"/>
                <w:szCs w:val="24"/>
                <w:rtl w:val="0"/>
              </w:rPr>
              <w:t xml:space="preserve">Medari</w:t>
            </w:r>
            <w:r w:rsidDel="00000000" w:rsidR="00000000" w:rsidRPr="00000000">
              <w:rPr>
                <w:rtl w:val="0"/>
              </w:rPr>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9" w:line="276"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Kecamatan</w:t>
              <w:tab/>
              <w:t xml:space="preserve">: </w:t>
            </w:r>
            <w:r w:rsidDel="00000000" w:rsidR="00000000" w:rsidRPr="00000000">
              <w:rPr>
                <w:rFonts w:ascii="Times New Roman" w:cs="Times New Roman" w:eastAsia="Times New Roman" w:hAnsi="Times New Roman"/>
                <w:b w:val="1"/>
                <w:bCs w:val="1"/>
                <w:sz w:val="24"/>
                <w:szCs w:val="24"/>
                <w:rtl w:val="0"/>
              </w:rPr>
              <w:t xml:space="preserve">Ngadirejo</w:t>
            </w:r>
            <w:r w:rsidDel="00000000" w:rsidR="00000000" w:rsidRPr="00000000">
              <w:rPr>
                <w:rtl w:val="0"/>
              </w:rPr>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70" w:line="276"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Kabupaten/Kota   : Temanggung</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tabs>
                <w:tab w:val="left" w:leader="none" w:pos="1795"/>
              </w:tabs>
              <w:spacing w:after="0" w:before="69" w:line="276"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Provinsi</w:t>
              <w:tab/>
              <w:t xml:space="preserve">: Jawa Tengah</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92" w:line="276"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Situasi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Setelah kondisi angin kencang mereda dan masyarakat terdampak berhasil dievakuasi ke lokasi yang aman, langkah berikutnya adalah melakukan pengkajian cepat terhadap jumlah korban, tingkat kerusakan, serta kerugian yang ditimbulkan akibat bencana. Kegiatan ini bertujuan memperoleh data yang akurat sebagai dasar dalam penyusunan rencana penanganan darurat dan proses pemulihan. Data mengenai kerusakan dan kerugian yang terdokumentasi dengan baik akan mendukung pengambilan keputusan, penentuan prioritas penanganan, serta penyusunan langkah-langkah pemulihan yang lebih efektif dan efisien.</w:t>
            </w:r>
            <w:r w:rsidDel="00000000" w:rsidR="00000000" w:rsidRPr="00000000">
              <w:rPr>
                <w:rtl w:val="0"/>
              </w:rPr>
            </w:r>
          </w:p>
        </w:tc>
      </w:tr>
      <w:tr>
        <w:trPr>
          <w:cantSplit w:val="0"/>
          <w:trHeight w:val="4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92" w:line="276"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Sasaran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Terdokumentasinya data kerusakan dan kerugian akibat bencana secara lengkap dan akurat.</w:t>
            </w:r>
            <w:r w:rsidDel="00000000" w:rsidR="00000000" w:rsidRPr="00000000">
              <w:rPr>
                <w:rtl w:val="0"/>
              </w:rPr>
            </w:r>
          </w:p>
          <w:p w:rsidR="00000000" w:rsidDel="00000000" w:rsidP="00000000" w:rsidRDefault="00000000" w:rsidRPr="00000000" w14:paraId="000000F5">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Terjaganya prinsip transparansi dan akuntabilitas dalam pelaksanaan penanggulangan bencana di seluruh sektor.</w:t>
            </w:r>
            <w:r w:rsidDel="00000000" w:rsidR="00000000" w:rsidRPr="00000000">
              <w:rPr>
                <w:rtl w:val="0"/>
              </w:rPr>
            </w:r>
          </w:p>
          <w:p w:rsidR="00000000" w:rsidDel="00000000" w:rsidP="00000000" w:rsidRDefault="00000000" w:rsidRPr="00000000" w14:paraId="000000F6">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Hasil pengkajian tersusun secara sistematis, terstruktur, dan terdokumentasi dengan baik.</w:t>
            </w:r>
            <w:r w:rsidDel="00000000" w:rsidR="00000000" w:rsidRPr="00000000">
              <w:rPr>
                <w:rtl w:val="0"/>
              </w:rPr>
            </w:r>
          </w:p>
          <w:p w:rsidR="00000000" w:rsidDel="00000000" w:rsidP="00000000" w:rsidRDefault="00000000" w:rsidRPr="00000000" w14:paraId="000000F7">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Hasil pengkajian dapat dipertanggungjawabkan serta menjadi acuan dalam pelaksanaan penanggulangan bencana dan proses pemulihan.</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93" w:line="276" w:lineRule="auto"/>
              <w:ind w:left="10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Kegiatan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keepNext w:val="0"/>
              <w:keepLines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Melakukan penilaian cepat terhadap kondisi infrastruktur, fasilitas umum, rumah warga, jaringan komunikasi, serta fasilitas vital lainnya yang terdampak angin kencang.</w:t>
            </w:r>
            <w:r w:rsidDel="00000000" w:rsidR="00000000" w:rsidRPr="00000000">
              <w:rPr>
                <w:rtl w:val="0"/>
              </w:rPr>
            </w:r>
          </w:p>
          <w:p w:rsidR="00000000" w:rsidDel="00000000" w:rsidP="00000000" w:rsidRDefault="00000000" w:rsidRPr="00000000" w14:paraId="000000FA">
            <w:pPr>
              <w:keepNext w:val="0"/>
              <w:keepLines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Mengumpulkan dan mengelompokkan data tingkat kerusakan ke dalam kategori ringan, sedang, dan berat sebagai dasar penentuan prioritas perbaikan.</w:t>
            </w:r>
            <w:r w:rsidDel="00000000" w:rsidR="00000000" w:rsidRPr="00000000">
              <w:rPr>
                <w:rtl w:val="0"/>
              </w:rPr>
            </w:r>
          </w:p>
          <w:p w:rsidR="00000000" w:rsidDel="00000000" w:rsidP="00000000" w:rsidRDefault="00000000" w:rsidRPr="00000000" w14:paraId="000000FB">
            <w:pPr>
              <w:keepNext w:val="0"/>
              <w:keepLines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Berkoordinasi dengan berbagai sektor terkait, seperti kesehatan, perumahan, pendidikan, transportasi, dan ekonomi, dalam proses pengumpulan data dan penilaian dampak.</w:t>
            </w:r>
            <w:r w:rsidDel="00000000" w:rsidR="00000000" w:rsidRPr="00000000">
              <w:rPr>
                <w:rtl w:val="0"/>
              </w:rPr>
            </w:r>
          </w:p>
          <w:p w:rsidR="00000000" w:rsidDel="00000000" w:rsidP="00000000" w:rsidRDefault="00000000" w:rsidRPr="00000000" w14:paraId="000000FC">
            <w:pPr>
              <w:keepNext w:val="0"/>
              <w:keepLines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Menyusun laporan hasil pengkajian secara cepat, akurat, dan dapat dipertanggungjawabkan.</w:t>
            </w:r>
            <w:r w:rsidDel="00000000" w:rsidR="00000000" w:rsidRPr="00000000">
              <w:rPr>
                <w:rtl w:val="0"/>
              </w:rPr>
            </w:r>
          </w:p>
        </w:tc>
      </w:tr>
    </w:tbl>
    <w:p w:rsidR="00000000" w:rsidDel="00000000" w:rsidP="00000000" w:rsidRDefault="00000000" w:rsidRPr="00000000" w14:paraId="000000FD">
      <w:pPr>
        <w:widowControl w:val="1"/>
        <w:spacing w:after="160" w:line="276" w:lineRule="auto"/>
        <w:jc w:val="both"/>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65" w:hanging="360"/>
      </w:pPr>
      <w:rPr/>
    </w:lvl>
    <w:lvl w:ilvl="1">
      <w:start w:val="1"/>
      <w:numFmt w:val="lowerLetter"/>
      <w:lvlText w:val="%2."/>
      <w:lvlJc w:val="left"/>
      <w:pPr>
        <w:ind w:left="1485" w:hanging="360"/>
      </w:pPr>
      <w:rPr/>
    </w:lvl>
    <w:lvl w:ilvl="2">
      <w:start w:val="1"/>
      <w:numFmt w:val="lowerRoman"/>
      <w:lvlText w:val="%3."/>
      <w:lvlJc w:val="right"/>
      <w:pPr>
        <w:ind w:left="2205" w:hanging="180"/>
      </w:pPr>
      <w:rPr/>
    </w:lvl>
    <w:lvl w:ilvl="3">
      <w:start w:val="1"/>
      <w:numFmt w:val="decimal"/>
      <w:lvlText w:val="%4."/>
      <w:lvlJc w:val="left"/>
      <w:pPr>
        <w:ind w:left="2925" w:hanging="360"/>
      </w:pPr>
      <w:rPr/>
    </w:lvl>
    <w:lvl w:ilvl="4">
      <w:start w:val="1"/>
      <w:numFmt w:val="lowerLetter"/>
      <w:lvlText w:val="%5."/>
      <w:lvlJc w:val="left"/>
      <w:pPr>
        <w:ind w:left="3645" w:hanging="360"/>
      </w:pPr>
      <w:rPr/>
    </w:lvl>
    <w:lvl w:ilvl="5">
      <w:start w:val="1"/>
      <w:numFmt w:val="lowerRoman"/>
      <w:lvlText w:val="%6."/>
      <w:lvlJc w:val="right"/>
      <w:pPr>
        <w:ind w:left="4365" w:hanging="180"/>
      </w:pPr>
      <w:rPr/>
    </w:lvl>
    <w:lvl w:ilvl="6">
      <w:start w:val="1"/>
      <w:numFmt w:val="decimal"/>
      <w:lvlText w:val="%7."/>
      <w:lvlJc w:val="left"/>
      <w:pPr>
        <w:ind w:left="5085" w:hanging="360"/>
      </w:pPr>
      <w:rPr/>
    </w:lvl>
    <w:lvl w:ilvl="7">
      <w:start w:val="1"/>
      <w:numFmt w:val="lowerLetter"/>
      <w:lvlText w:val="%8."/>
      <w:lvlJc w:val="left"/>
      <w:pPr>
        <w:ind w:left="5805" w:hanging="360"/>
      </w:pPr>
      <w:rPr/>
    </w:lvl>
    <w:lvl w:ilvl="8">
      <w:start w:val="1"/>
      <w:numFmt w:val="lowerRoman"/>
      <w:lvlText w:val="%9."/>
      <w:lvlJc w:val="right"/>
      <w:pPr>
        <w:ind w:left="6525" w:hanging="180"/>
      </w:pPr>
      <w:rPr/>
    </w:lvl>
  </w:abstractNum>
  <w:abstractNum w:abstractNumId="3">
    <w:lvl w:ilvl="0">
      <w:start w:val="1"/>
      <w:numFmt w:val="decimal"/>
      <w:lvlText w:val="%1."/>
      <w:lvlJc w:val="left"/>
      <w:pPr>
        <w:ind w:left="765" w:hanging="360"/>
      </w:pPr>
      <w:rPr/>
    </w:lvl>
    <w:lvl w:ilvl="1">
      <w:start w:val="1"/>
      <w:numFmt w:val="lowerLetter"/>
      <w:lvlText w:val="%2."/>
      <w:lvlJc w:val="left"/>
      <w:pPr>
        <w:ind w:left="1485" w:hanging="360"/>
      </w:pPr>
      <w:rPr/>
    </w:lvl>
    <w:lvl w:ilvl="2">
      <w:start w:val="1"/>
      <w:numFmt w:val="lowerRoman"/>
      <w:lvlText w:val="%3."/>
      <w:lvlJc w:val="right"/>
      <w:pPr>
        <w:ind w:left="2205" w:hanging="180"/>
      </w:pPr>
      <w:rPr/>
    </w:lvl>
    <w:lvl w:ilvl="3">
      <w:start w:val="1"/>
      <w:numFmt w:val="decimal"/>
      <w:lvlText w:val="%4."/>
      <w:lvlJc w:val="left"/>
      <w:pPr>
        <w:ind w:left="2925" w:hanging="360"/>
      </w:pPr>
      <w:rPr/>
    </w:lvl>
    <w:lvl w:ilvl="4">
      <w:start w:val="1"/>
      <w:numFmt w:val="lowerLetter"/>
      <w:lvlText w:val="%5."/>
      <w:lvlJc w:val="left"/>
      <w:pPr>
        <w:ind w:left="3645" w:hanging="360"/>
      </w:pPr>
      <w:rPr/>
    </w:lvl>
    <w:lvl w:ilvl="5">
      <w:start w:val="1"/>
      <w:numFmt w:val="lowerRoman"/>
      <w:lvlText w:val="%6."/>
      <w:lvlJc w:val="right"/>
      <w:pPr>
        <w:ind w:left="4365" w:hanging="180"/>
      </w:pPr>
      <w:rPr/>
    </w:lvl>
    <w:lvl w:ilvl="6">
      <w:start w:val="1"/>
      <w:numFmt w:val="decimal"/>
      <w:lvlText w:val="%7."/>
      <w:lvlJc w:val="left"/>
      <w:pPr>
        <w:ind w:left="5085" w:hanging="360"/>
      </w:pPr>
      <w:rPr/>
    </w:lvl>
    <w:lvl w:ilvl="7">
      <w:start w:val="1"/>
      <w:numFmt w:val="lowerLetter"/>
      <w:lvlText w:val="%8."/>
      <w:lvlJc w:val="left"/>
      <w:pPr>
        <w:ind w:left="5805" w:hanging="360"/>
      </w:pPr>
      <w:rPr/>
    </w:lvl>
    <w:lvl w:ilvl="8">
      <w:start w:val="1"/>
      <w:numFmt w:val="lowerRoman"/>
      <w:lvlText w:val="%9."/>
      <w:lvlJc w:val="right"/>
      <w:pPr>
        <w:ind w:left="6525" w:hanging="180"/>
      </w:pPr>
      <w:rPr/>
    </w:lvl>
  </w:abstractNum>
  <w:abstractNum w:abstractNumId="4">
    <w:lvl w:ilvl="0">
      <w:start w:val="1"/>
      <w:numFmt w:val="decimal"/>
      <w:lvlText w:val="%1."/>
      <w:lvlJc w:val="left"/>
      <w:pPr>
        <w:ind w:left="765" w:hanging="360"/>
      </w:pPr>
      <w:rPr/>
    </w:lvl>
    <w:lvl w:ilvl="1">
      <w:start w:val="1"/>
      <w:numFmt w:val="lowerLetter"/>
      <w:lvlText w:val="%2."/>
      <w:lvlJc w:val="left"/>
      <w:pPr>
        <w:ind w:left="1485" w:hanging="360"/>
      </w:pPr>
      <w:rPr/>
    </w:lvl>
    <w:lvl w:ilvl="2">
      <w:start w:val="1"/>
      <w:numFmt w:val="lowerRoman"/>
      <w:lvlText w:val="%3."/>
      <w:lvlJc w:val="right"/>
      <w:pPr>
        <w:ind w:left="2205" w:hanging="180"/>
      </w:pPr>
      <w:rPr/>
    </w:lvl>
    <w:lvl w:ilvl="3">
      <w:start w:val="1"/>
      <w:numFmt w:val="decimal"/>
      <w:lvlText w:val="%4."/>
      <w:lvlJc w:val="left"/>
      <w:pPr>
        <w:ind w:left="2925" w:hanging="360"/>
      </w:pPr>
      <w:rPr/>
    </w:lvl>
    <w:lvl w:ilvl="4">
      <w:start w:val="1"/>
      <w:numFmt w:val="lowerLetter"/>
      <w:lvlText w:val="%5."/>
      <w:lvlJc w:val="left"/>
      <w:pPr>
        <w:ind w:left="3645" w:hanging="360"/>
      </w:pPr>
      <w:rPr/>
    </w:lvl>
    <w:lvl w:ilvl="5">
      <w:start w:val="1"/>
      <w:numFmt w:val="lowerRoman"/>
      <w:lvlText w:val="%6."/>
      <w:lvlJc w:val="right"/>
      <w:pPr>
        <w:ind w:left="4365" w:hanging="180"/>
      </w:pPr>
      <w:rPr/>
    </w:lvl>
    <w:lvl w:ilvl="6">
      <w:start w:val="1"/>
      <w:numFmt w:val="decimal"/>
      <w:lvlText w:val="%7."/>
      <w:lvlJc w:val="left"/>
      <w:pPr>
        <w:ind w:left="5085" w:hanging="360"/>
      </w:pPr>
      <w:rPr/>
    </w:lvl>
    <w:lvl w:ilvl="7">
      <w:start w:val="1"/>
      <w:numFmt w:val="lowerLetter"/>
      <w:lvlText w:val="%8."/>
      <w:lvlJc w:val="left"/>
      <w:pPr>
        <w:ind w:left="5805" w:hanging="360"/>
      </w:pPr>
      <w:rPr/>
    </w:lvl>
    <w:lvl w:ilvl="8">
      <w:start w:val="1"/>
      <w:numFmt w:val="lowerRoman"/>
      <w:lvlText w:val="%9."/>
      <w:lvlJc w:val="right"/>
      <w:pPr>
        <w:ind w:left="6525"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405" w:hanging="360"/>
      </w:pPr>
      <w:rPr>
        <w:rFonts w:ascii="Times New Roman" w:cs="Times New Roman" w:eastAsia="Times New Roman" w:hAnsi="Times New Roman"/>
      </w:rPr>
    </w:lvl>
    <w:lvl w:ilvl="1">
      <w:start w:val="1"/>
      <w:numFmt w:val="bullet"/>
      <w:lvlText w:val="o"/>
      <w:lvlJc w:val="left"/>
      <w:pPr>
        <w:ind w:left="1125" w:hanging="360"/>
      </w:pPr>
      <w:rPr>
        <w:rFonts w:ascii="Courier New" w:cs="Courier New" w:eastAsia="Courier New" w:hAnsi="Courier New"/>
      </w:rPr>
    </w:lvl>
    <w:lvl w:ilvl="2">
      <w:start w:val="1"/>
      <w:numFmt w:val="bullet"/>
      <w:lvlText w:val="▪"/>
      <w:lvlJc w:val="left"/>
      <w:pPr>
        <w:ind w:left="1845" w:hanging="360"/>
      </w:pPr>
      <w:rPr>
        <w:rFonts w:ascii="Noto Sans Symbols" w:cs="Noto Sans Symbols" w:eastAsia="Noto Sans Symbols" w:hAnsi="Noto Sans Symbols"/>
      </w:rPr>
    </w:lvl>
    <w:lvl w:ilvl="3">
      <w:start w:val="1"/>
      <w:numFmt w:val="bullet"/>
      <w:lvlText w:val="●"/>
      <w:lvlJc w:val="left"/>
      <w:pPr>
        <w:ind w:left="2565" w:hanging="360"/>
      </w:pPr>
      <w:rPr>
        <w:rFonts w:ascii="Noto Sans Symbols" w:cs="Noto Sans Symbols" w:eastAsia="Noto Sans Symbols" w:hAnsi="Noto Sans Symbols"/>
      </w:rPr>
    </w:lvl>
    <w:lvl w:ilvl="4">
      <w:start w:val="1"/>
      <w:numFmt w:val="bullet"/>
      <w:lvlText w:val="o"/>
      <w:lvlJc w:val="left"/>
      <w:pPr>
        <w:ind w:left="3285" w:hanging="360"/>
      </w:pPr>
      <w:rPr>
        <w:rFonts w:ascii="Courier New" w:cs="Courier New" w:eastAsia="Courier New" w:hAnsi="Courier New"/>
      </w:rPr>
    </w:lvl>
    <w:lvl w:ilvl="5">
      <w:start w:val="1"/>
      <w:numFmt w:val="bullet"/>
      <w:lvlText w:val="▪"/>
      <w:lvlJc w:val="left"/>
      <w:pPr>
        <w:ind w:left="4005" w:hanging="360"/>
      </w:pPr>
      <w:rPr>
        <w:rFonts w:ascii="Noto Sans Symbols" w:cs="Noto Sans Symbols" w:eastAsia="Noto Sans Symbols" w:hAnsi="Noto Sans Symbols"/>
      </w:rPr>
    </w:lvl>
    <w:lvl w:ilvl="6">
      <w:start w:val="1"/>
      <w:numFmt w:val="bullet"/>
      <w:lvlText w:val="●"/>
      <w:lvlJc w:val="left"/>
      <w:pPr>
        <w:ind w:left="4725" w:hanging="360"/>
      </w:pPr>
      <w:rPr>
        <w:rFonts w:ascii="Noto Sans Symbols" w:cs="Noto Sans Symbols" w:eastAsia="Noto Sans Symbols" w:hAnsi="Noto Sans Symbols"/>
      </w:rPr>
    </w:lvl>
    <w:lvl w:ilvl="7">
      <w:start w:val="1"/>
      <w:numFmt w:val="bullet"/>
      <w:lvlText w:val="o"/>
      <w:lvlJc w:val="left"/>
      <w:pPr>
        <w:ind w:left="5445" w:hanging="360"/>
      </w:pPr>
      <w:rPr>
        <w:rFonts w:ascii="Courier New" w:cs="Courier New" w:eastAsia="Courier New" w:hAnsi="Courier New"/>
      </w:rPr>
    </w:lvl>
    <w:lvl w:ilvl="8">
      <w:start w:val="1"/>
      <w:numFmt w:val="bullet"/>
      <w:lvlText w:val="▪"/>
      <w:lvlJc w:val="left"/>
      <w:pPr>
        <w:ind w:left="6165"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425.19685039370086"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425.19685039370086"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578.2677165354329"/>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425.19685039370086"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405" w:hanging="360"/>
      </w:pPr>
      <w:rPr/>
    </w:lvl>
    <w:lvl w:ilvl="1">
      <w:start w:val="1"/>
      <w:numFmt w:val="lowerLetter"/>
      <w:lvlText w:val="%2."/>
      <w:lvlJc w:val="left"/>
      <w:pPr>
        <w:ind w:left="1125" w:hanging="360"/>
      </w:pPr>
      <w:rPr/>
    </w:lvl>
    <w:lvl w:ilvl="2">
      <w:start w:val="1"/>
      <w:numFmt w:val="lowerRoman"/>
      <w:lvlText w:val="%3."/>
      <w:lvlJc w:val="right"/>
      <w:pPr>
        <w:ind w:left="1845" w:hanging="180"/>
      </w:pPr>
      <w:rPr/>
    </w:lvl>
    <w:lvl w:ilvl="3">
      <w:start w:val="1"/>
      <w:numFmt w:val="decimal"/>
      <w:lvlText w:val="%4."/>
      <w:lvlJc w:val="left"/>
      <w:pPr>
        <w:ind w:left="2565" w:hanging="360"/>
      </w:pPr>
      <w:rPr/>
    </w:lvl>
    <w:lvl w:ilvl="4">
      <w:start w:val="1"/>
      <w:numFmt w:val="lowerLetter"/>
      <w:lvlText w:val="%5."/>
      <w:lvlJc w:val="left"/>
      <w:pPr>
        <w:ind w:left="3285" w:hanging="360"/>
      </w:pPr>
      <w:rPr/>
    </w:lvl>
    <w:lvl w:ilvl="5">
      <w:start w:val="1"/>
      <w:numFmt w:val="lowerRoman"/>
      <w:lvlText w:val="%6."/>
      <w:lvlJc w:val="right"/>
      <w:pPr>
        <w:ind w:left="4005" w:hanging="180"/>
      </w:pPr>
      <w:rPr/>
    </w:lvl>
    <w:lvl w:ilvl="6">
      <w:start w:val="1"/>
      <w:numFmt w:val="decimal"/>
      <w:lvlText w:val="%7."/>
      <w:lvlJc w:val="left"/>
      <w:pPr>
        <w:ind w:left="4725" w:hanging="360"/>
      </w:pPr>
      <w:rPr/>
    </w:lvl>
    <w:lvl w:ilvl="7">
      <w:start w:val="1"/>
      <w:numFmt w:val="lowerLetter"/>
      <w:lvlText w:val="%8."/>
      <w:lvlJc w:val="left"/>
      <w:pPr>
        <w:ind w:left="5445" w:hanging="360"/>
      </w:pPr>
      <w:rPr/>
    </w:lvl>
    <w:lvl w:ilvl="8">
      <w:start w:val="1"/>
      <w:numFmt w:val="lowerRoman"/>
      <w:lvlText w:val="%9."/>
      <w:lvlJc w:val="right"/>
      <w:pPr>
        <w:ind w:left="6165" w:hanging="180"/>
      </w:pPr>
      <w:rPr/>
    </w:lvl>
  </w:abstractNum>
  <w:abstractNum w:abstractNumId="20">
    <w:lvl w:ilvl="0">
      <w:start w:val="1"/>
      <w:numFmt w:val="decimal"/>
      <w:lvlText w:val="%1."/>
      <w:lvlJc w:val="left"/>
      <w:pPr>
        <w:ind w:left="405" w:hanging="360"/>
      </w:pPr>
      <w:rPr>
        <w:rFonts w:ascii="Times New Roman" w:cs="Times New Roman" w:eastAsia="Times New Roman" w:hAnsi="Times New Roman"/>
      </w:rPr>
    </w:lvl>
    <w:lvl w:ilvl="1">
      <w:start w:val="1"/>
      <w:numFmt w:val="bullet"/>
      <w:lvlText w:val="o"/>
      <w:lvlJc w:val="left"/>
      <w:pPr>
        <w:ind w:left="1125" w:hanging="360"/>
      </w:pPr>
      <w:rPr>
        <w:rFonts w:ascii="Courier New" w:cs="Courier New" w:eastAsia="Courier New" w:hAnsi="Courier New"/>
      </w:rPr>
    </w:lvl>
    <w:lvl w:ilvl="2">
      <w:start w:val="1"/>
      <w:numFmt w:val="bullet"/>
      <w:lvlText w:val="▪"/>
      <w:lvlJc w:val="left"/>
      <w:pPr>
        <w:ind w:left="1845" w:hanging="360"/>
      </w:pPr>
      <w:rPr>
        <w:rFonts w:ascii="Noto Sans Symbols" w:cs="Noto Sans Symbols" w:eastAsia="Noto Sans Symbols" w:hAnsi="Noto Sans Symbols"/>
      </w:rPr>
    </w:lvl>
    <w:lvl w:ilvl="3">
      <w:start w:val="1"/>
      <w:numFmt w:val="bullet"/>
      <w:lvlText w:val="●"/>
      <w:lvlJc w:val="left"/>
      <w:pPr>
        <w:ind w:left="2565" w:hanging="360"/>
      </w:pPr>
      <w:rPr>
        <w:rFonts w:ascii="Noto Sans Symbols" w:cs="Noto Sans Symbols" w:eastAsia="Noto Sans Symbols" w:hAnsi="Noto Sans Symbols"/>
      </w:rPr>
    </w:lvl>
    <w:lvl w:ilvl="4">
      <w:start w:val="1"/>
      <w:numFmt w:val="bullet"/>
      <w:lvlText w:val="o"/>
      <w:lvlJc w:val="left"/>
      <w:pPr>
        <w:ind w:left="3285" w:hanging="360"/>
      </w:pPr>
      <w:rPr>
        <w:rFonts w:ascii="Courier New" w:cs="Courier New" w:eastAsia="Courier New" w:hAnsi="Courier New"/>
      </w:rPr>
    </w:lvl>
    <w:lvl w:ilvl="5">
      <w:start w:val="1"/>
      <w:numFmt w:val="bullet"/>
      <w:lvlText w:val="▪"/>
      <w:lvlJc w:val="left"/>
      <w:pPr>
        <w:ind w:left="4005" w:hanging="360"/>
      </w:pPr>
      <w:rPr>
        <w:rFonts w:ascii="Noto Sans Symbols" w:cs="Noto Sans Symbols" w:eastAsia="Noto Sans Symbols" w:hAnsi="Noto Sans Symbols"/>
      </w:rPr>
    </w:lvl>
    <w:lvl w:ilvl="6">
      <w:start w:val="1"/>
      <w:numFmt w:val="bullet"/>
      <w:lvlText w:val="●"/>
      <w:lvlJc w:val="left"/>
      <w:pPr>
        <w:ind w:left="4725" w:hanging="360"/>
      </w:pPr>
      <w:rPr>
        <w:rFonts w:ascii="Noto Sans Symbols" w:cs="Noto Sans Symbols" w:eastAsia="Noto Sans Symbols" w:hAnsi="Noto Sans Symbols"/>
      </w:rPr>
    </w:lvl>
    <w:lvl w:ilvl="7">
      <w:start w:val="1"/>
      <w:numFmt w:val="bullet"/>
      <w:lvlText w:val="o"/>
      <w:lvlJc w:val="left"/>
      <w:pPr>
        <w:ind w:left="5445" w:hanging="360"/>
      </w:pPr>
      <w:rPr>
        <w:rFonts w:ascii="Courier New" w:cs="Courier New" w:eastAsia="Courier New" w:hAnsi="Courier New"/>
      </w:rPr>
    </w:lvl>
    <w:lvl w:ilvl="8">
      <w:start w:val="1"/>
      <w:numFmt w:val="bullet"/>
      <w:lvlText w:val="▪"/>
      <w:lvlJc w:val="left"/>
      <w:pPr>
        <w:ind w:left="6165" w:hanging="360"/>
      </w:pPr>
      <w:rPr>
        <w:rFonts w:ascii="Noto Sans Symbols" w:cs="Noto Sans Symbols" w:eastAsia="Noto Sans Symbols" w:hAnsi="Noto Sans Symbols"/>
      </w:rPr>
    </w:lvl>
  </w:abstractNum>
  <w:abstractNum w:abstractNumId="21">
    <w:lvl w:ilvl="0">
      <w:start w:val="1"/>
      <w:numFmt w:val="decimal"/>
      <w:lvlText w:val="%1."/>
      <w:lvlJc w:val="left"/>
      <w:pPr>
        <w:ind w:left="405" w:hanging="360"/>
      </w:pPr>
      <w:rPr>
        <w:rFonts w:ascii="Times New Roman" w:cs="Times New Roman" w:eastAsia="Times New Roman" w:hAnsi="Times New Roman"/>
      </w:rPr>
    </w:lvl>
    <w:lvl w:ilvl="1">
      <w:start w:val="1"/>
      <w:numFmt w:val="bullet"/>
      <w:lvlText w:val="o"/>
      <w:lvlJc w:val="left"/>
      <w:pPr>
        <w:ind w:left="1125" w:hanging="360"/>
      </w:pPr>
      <w:rPr>
        <w:rFonts w:ascii="Courier New" w:cs="Courier New" w:eastAsia="Courier New" w:hAnsi="Courier New"/>
      </w:rPr>
    </w:lvl>
    <w:lvl w:ilvl="2">
      <w:start w:val="1"/>
      <w:numFmt w:val="bullet"/>
      <w:lvlText w:val="▪"/>
      <w:lvlJc w:val="left"/>
      <w:pPr>
        <w:ind w:left="1845" w:hanging="360"/>
      </w:pPr>
      <w:rPr>
        <w:rFonts w:ascii="Noto Sans Symbols" w:cs="Noto Sans Symbols" w:eastAsia="Noto Sans Symbols" w:hAnsi="Noto Sans Symbols"/>
      </w:rPr>
    </w:lvl>
    <w:lvl w:ilvl="3">
      <w:start w:val="1"/>
      <w:numFmt w:val="bullet"/>
      <w:lvlText w:val="●"/>
      <w:lvlJc w:val="left"/>
      <w:pPr>
        <w:ind w:left="2565" w:hanging="360"/>
      </w:pPr>
      <w:rPr>
        <w:rFonts w:ascii="Noto Sans Symbols" w:cs="Noto Sans Symbols" w:eastAsia="Noto Sans Symbols" w:hAnsi="Noto Sans Symbols"/>
      </w:rPr>
    </w:lvl>
    <w:lvl w:ilvl="4">
      <w:start w:val="1"/>
      <w:numFmt w:val="bullet"/>
      <w:lvlText w:val="o"/>
      <w:lvlJc w:val="left"/>
      <w:pPr>
        <w:ind w:left="3285" w:hanging="360"/>
      </w:pPr>
      <w:rPr>
        <w:rFonts w:ascii="Courier New" w:cs="Courier New" w:eastAsia="Courier New" w:hAnsi="Courier New"/>
      </w:rPr>
    </w:lvl>
    <w:lvl w:ilvl="5">
      <w:start w:val="1"/>
      <w:numFmt w:val="bullet"/>
      <w:lvlText w:val="▪"/>
      <w:lvlJc w:val="left"/>
      <w:pPr>
        <w:ind w:left="4005" w:hanging="360"/>
      </w:pPr>
      <w:rPr>
        <w:rFonts w:ascii="Noto Sans Symbols" w:cs="Noto Sans Symbols" w:eastAsia="Noto Sans Symbols" w:hAnsi="Noto Sans Symbols"/>
      </w:rPr>
    </w:lvl>
    <w:lvl w:ilvl="6">
      <w:start w:val="1"/>
      <w:numFmt w:val="bullet"/>
      <w:lvlText w:val="●"/>
      <w:lvlJc w:val="left"/>
      <w:pPr>
        <w:ind w:left="4725" w:hanging="360"/>
      </w:pPr>
      <w:rPr>
        <w:rFonts w:ascii="Noto Sans Symbols" w:cs="Noto Sans Symbols" w:eastAsia="Noto Sans Symbols" w:hAnsi="Noto Sans Symbols"/>
      </w:rPr>
    </w:lvl>
    <w:lvl w:ilvl="7">
      <w:start w:val="1"/>
      <w:numFmt w:val="bullet"/>
      <w:lvlText w:val="o"/>
      <w:lvlJc w:val="left"/>
      <w:pPr>
        <w:ind w:left="5445" w:hanging="360"/>
      </w:pPr>
      <w:rPr>
        <w:rFonts w:ascii="Courier New" w:cs="Courier New" w:eastAsia="Courier New" w:hAnsi="Courier New"/>
      </w:rPr>
    </w:lvl>
    <w:lvl w:ilvl="8">
      <w:start w:val="1"/>
      <w:numFmt w:val="bullet"/>
      <w:lvlText w:val="▪"/>
      <w:lvlJc w:val="left"/>
      <w:pPr>
        <w:ind w:left="6165" w:hanging="360"/>
      </w:pPr>
      <w:rPr>
        <w:rFonts w:ascii="Noto Sans Symbols" w:cs="Noto Sans Symbols" w:eastAsia="Noto Sans Symbols" w:hAnsi="Noto Sans Symbols"/>
      </w:rPr>
    </w:lvl>
  </w:abstractNum>
  <w:abstractNum w:abstractNumId="22">
    <w:lvl w:ilvl="0">
      <w:start w:val="1"/>
      <w:numFmt w:val="decimal"/>
      <w:lvlText w:val="%1."/>
      <w:lvlJc w:val="left"/>
      <w:pPr>
        <w:ind w:left="425.19685039370086"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425.19685039370086"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No75T8MFpanfc1Zrf4GPiYmI+Q==">CgMxLjAyDmgudmUzZ2RmczR4cDRjOAByITFYWGtoQTlRS3VmQXlzTkpvOEY1VjBjemh5aUpneVV0Sg==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