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3.11 Recursion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recursion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runApp()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recursion to print names of students in an array using the printViaRecursion() method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recursion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Program class that will use recursion to print names of students in an array using the printViaRecursion() method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3.11.1: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recursion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Phase1Section4.27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3.11.2:</w:t>
      </w:r>
      <w:r w:rsidDel="00000000" w:rsidR="00000000" w:rsidRPr="00000000">
        <w:rPr>
          <w:sz w:val="24"/>
          <w:szCs w:val="24"/>
          <w:rtl w:val="0"/>
        </w:rPr>
        <w:t xml:space="preserve"> Adding a method runApp() in Program class that will use recursion to print names of students in an array using the printViaRecursion() method</w:t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_27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Karuna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Advaith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Sangeeta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Nazia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Faisal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Tania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Guru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Chandni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Kamleshwar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currElem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printViaRecursion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currElem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printViaRecursion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currElem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currElem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currElem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printViaRecursion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currElem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3.11.3: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3.11.4: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3.11.5: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600" w:hanging="600"/>
      </w:pPr>
      <w:rPr/>
    </w:lvl>
    <w:lvl w:ilvl="1">
      <w:start w:val="11"/>
      <w:numFmt w:val="decimal"/>
      <w:lvlText w:val="%1.%2"/>
      <w:lvlJc w:val="left"/>
      <w:pPr>
        <w:ind w:left="600" w:hanging="6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QaMusySgKA8MSaI6rS4i5CsgQ==">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