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4.1 Structs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12700</wp:posOffset>
                </wp:positionV>
                <wp:extent cx="578167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12700</wp:posOffset>
                </wp:positionV>
                <wp:extent cx="5781675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show the use of structs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method, doApp(), that will use a struct to store details of a student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show the use of structs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method, doApp(), in Program class that will use a struct to store details of a student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4.1.1: </w:t>
      </w:r>
      <w:r w:rsidDel="00000000" w:rsidR="00000000" w:rsidRPr="00000000">
        <w:rPr>
          <w:sz w:val="24"/>
          <w:szCs w:val="24"/>
          <w:rtl w:val="0"/>
        </w:rPr>
        <w:t xml:space="preserve">Creating a Windows Console project in Visual Studio to show the use of structs </w:t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project.</w:t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4.1.2:</w:t>
      </w:r>
      <w:r w:rsidDel="00000000" w:rsidR="00000000" w:rsidRPr="00000000">
        <w:rPr>
          <w:sz w:val="24"/>
          <w:szCs w:val="24"/>
          <w:rtl w:val="0"/>
        </w:rPr>
        <w:t xml:space="preserve"> Adding a method, doApp(), in Program class that will use a struct to store details of a student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_4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doApp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doApp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 of student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rollNumber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VA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dateOfBirth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ToDateTime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1992-09-10 00:00:00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rollNumber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dateOfBirth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rollNumber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 dateOfBirth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4.1.3: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4.1.4: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running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4.1.5: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6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71S7go/vyoa2IDNeiP6nUTRqA==">AMUW2mWL/mU0Tq93ejoggX1IvmNnaeLXmnzLuJ3CNHlYbBdHlKSvxykGVstl8GvdBDDVdbl+etMJAszYbhKeo0nXIRRHbjiKVloBcyzKJgZQUIKSw71r5zvZTX1ZB8Cu5zoWyTfauY2MjMCiEJEpI8vJVZ/QBzh5yLqDjrNiJJ5l5A6aJrMbV5x+rZqByDcExCJm0ho2RUC2EU8jezZSyS5ZlAAWZUsQjbT7z521x9RqGbhwGLyFrkr0QU+wv9rMT4P8xk2Yi7dURhdZ0kqpwRfpWGRPj1by9soQQJAP/Dh/J6M5s6s0Z2ma+BTrYWb2MR8t8+/F1COdtAxM+EFKJ2b0Rr534HocypCDGTxQxCCwqwaxiXlI8IVndA/VUIR1wstU2iEqFDMqM4+WvK0gO4WuY9Hvx1Zy0dVeAICH7pNy3hwTRPlJDERq/HAcL1cU2+igp10TIbrmUxZhOF4vF1PDsLWHXcZLlVJIkRCasMJH2DM63KW6+k+GFfQ83cO0fNj3VbmhXSuaM6YWttqNyoq5o9x6J5D4O5xbdEJMOlahBMR6HRtRSecEwT0X1/ziXATwhWdvddtQLk9o4R2qXYquhxp5VNBWUIv36rW17FHBf7gfRhFxU1mKEevfKvz6D6Ar8c0Ah3VOeIupzJIjYiCF59Ko91Yt11BIAjEfh0MaxpSmSnlQbOUL5Pk9klkHt/7GHDOT7EzgdOej09i3azaOYYOx1sYcjcc1iTs3vVZlJpIDD8VaLJP+JkVBnwNZw7ybiNgL+01/Wwx9ZewkChtpsgfjmnJgFRx773wp1PknLp9Onyp8yp/ZoxaEks6VL6G+5+L/Wg/sEGjDOuFvWe+3pKAHdJql3R3gz+oFLo21xQsZ6G9K3Loie3/iB5KgqMjf939ua5j9TKcRNi0K71xhLDzGVRV4XMEnS+vykijWYXlewrM140o3j/rROaRG2pbKS6nGlKdcLKQF1gOcBw1EDUUMBJ2Ulf/XEy9CV2bLF0e5CnFcUZ9j8dvAvRCEFgelbYwBuKdsFSZ/8K67YkmDrvIm0jPhllR7hr7tmW45mBbadrvezfGtIjoM8gvcCX9z90qSBTxg86tEoHpQcHWxbcI8luDCIFIV95dADC483rKtL1sxw2epiPGQ7c69nnEQVaxPr+9DALUEpPRKQxaVC5sAwPO4T7nViyoFEED2U34RLgtSeNI4n18ozgKrtS99zTAZmIfkenEZeaEbpTUxfc8MuBQA2H1n4652AI9WTY5+i5OxnJcC7GMGgr0ebr0FCcbjX0kaL/OL4y129dy8GMEbvGRJxcJu5x7NoD4zetbqHiBpiDdSplfgLU8y6A8cs+F7ZV24ECA3BuKkgO2zAYmIhl9dcNJtjRYOf4W7OpNfHVFC0mZElMZv3WEG3RhXNUIjl8Nhs4AaJ167OtCPF5NBS89XUcy8XCodTyptRObQCxKJLNoY1tH6QE1R3LOskDxSPUQ++2/RdPTdGGKqsvarhFs9H3kGhed76DOTpHjuBYXWlabSkcS3CF1gdmb5tuaIdQZg1xqwfeZUoBP0s2caVdzULzY/5/u41pQnMWdrDWNLFj/2Rroq7y7qzD/acfwhelzBc+a7kshYmm7gzTJ0GXs9tqskTwj904Nb6pSyBb415/gl8hAYE5Yzx8mkg9sZtZ6Hd4TgLdn4b7/jTzxg8nZRCDxdcPwbDqbxLj1s9gKzcmM187E4WuGdvP+1VAvWQrl3VDRyKGuxeuy50Sz2wGUMjP4jCkgdiVndSB3lCuL93Z5xnjWAcObgBKnzA2Ql2XCWCQHHkIEvxxzUME7ubnybnsblaLejar0bjpviq49frtxFYcH21Pwt5M9MYWPqsygRbOOmLb3BMMDiL5tNRHqR9gWsd/Y/QrKIBg7MCJGUWKFh27gpnAFsSaM9fc9lvFCiSe7WDQ10ksBZZ/SNKQblCRUH+B3Zplt/cuvHX0lbvo6OQI6xiwywuH8qiquD3VlAi1JSmaYO3K8Ebh6yUzhkstZN3ko/DobMxSfV57FUYVPp5eYUPa0sAp4HkxF9nWX5uQ7/DyrVKrry1dsmIQDJ5+ReNXxGMyY0MCChwAKJZdcJQG+Hb3qeg7tAQNQVNdIct6cIt/VKVz5ZurMcuarRoHHwFx4ipGE5UT6P3SrxxaG63TvQCksYeafh1FJTzZVH4/AqgTMPueZsxgbHVVTMqzwP5cFZvfLSAoF9zYVzLcUskBN/XnknpyfN6J7kQyc2Mf9tMXvr1fwAgnXfHOMkY7Gui7FjMDd/FW9mKcL6eyDm2MQVFDuBsxTKfsme/hWSNZXe+P08XJX3uVoYhKcGslU17a8U4kyRGg9Em2w16LLOcHvjT/YrFm4eNbe3XZAEXQg6BpP1rGkgOoBpNF5roDjoiPPuMEWKKOC9PP39rgsIH+pvqgvl9eAlJuF0rrV1GI328HMzwllIEOohFiBs1NKfJK381GdDCOmxl+n7PlwDtJHT1bfFvK/GULYzZBlw+BCz4JOR4BUjx2ncKlpYYPBef3ANs5wIibe1TLvZG6bUgJprBPhmEZXakNWeB7t36cgV7svTI/0Vc/xweuIddHPlAiLQ7K6m8DUtcd6iEVBd75x7XEGE1XplEe29NM4ZbKVrYHPq+gH55/4oRw2Ibc2k7K51j9x80ayxR8DHqD6RFvNCQnnvti+48r5T30fcT9UkNQt3tng9ZDkjhgS/fsyTqP2P5fp24eiq5LQ5LVrwB+MRGMFFgTcVj63Q1YEWu0XsZhRSDl+DQ0kxa89t1yWhsgppt5NhWayW7DNdvUgWXNBIxzzhldVxMTZ22u0SQcDUWnXL+01EnJZv0OWIEPrEz6Wb22XLxnZ1t+0xU3Rb/HtDlSRAUrQZ9m3981AlJV+zBGfvPI1czGBKsIzwjhyIyUiZiR7qC4ZHV/VI1t4th7y6tdFtBkYhOM7wkvbBvE1ECh1h86W2i6zfIDwqMfonXPG1mTs0WhbWMwfNDhP1By3CcPTJtbC9z80IMtdSwrlZzmDJXx3K1hXv0IVrGCD/aUUZQKuOHppijcvQQlKC5u5YHSx7aFPbauCyp6W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2019-06-07T11:20:00Z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