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360"/>
        <w:jc w:val="left"/>
      </w:pPr>
      <w:r>
        <w:rPr>
          <w:b/>
          <w:sz w:val="28"/>
        </w:rPr>
        <w:t>RECOMEÇO</w:t>
      </w:r>
    </w:p>
    <w:p>
      <w:pPr>
        <w:spacing w:line="360" w:lineRule="auto" w:before="360" w:after="120"/>
      </w:pPr>
      <w:r>
        <w:rPr>
          <w:b/>
          <w:i w:val="0"/>
        </w:rPr>
        <w:t>Recomeçar é diferente de começar</w:t>
      </w:r>
    </w:p>
    <w:p>
      <w:pPr>
        <w:spacing w:line="360" w:lineRule="auto" w:after="0"/>
        <w:ind w:firstLine="709"/>
        <w:jc w:val="both"/>
      </w:pPr>
      <w:r>
        <w:t>[LIGAR]</w:t>
      </w:r>
      <w:r>
        <w:t xml:space="preserve"> — </w:t>
      </w:r>
      <w:r>
        <w:rPr>
          <w:i/>
        </w:rPr>
        <w:t>Aqui entra o que o Stanley traz para este capítulo: o que ele aprendeu, o que faz hoje e o que leva adiante.</w:t>
      </w:r>
    </w:p>
    <w:p>
      <w:pPr>
        <w:spacing w:line="360" w:lineRule="auto" w:after="0"/>
        <w:ind w:firstLine="709"/>
        <w:jc w:val="both"/>
      </w:pPr>
      <w:r>
        <w:t>Quem começa não sabe o que vem. Quem recomeça sabe, e é exatamente isso que torna o recomeço mais difícil do que o começo.</w:t>
      </w:r>
    </w:p>
    <w:p>
      <w:pPr>
        <w:spacing w:line="360" w:lineRule="auto" w:after="0"/>
        <w:ind w:firstLine="709"/>
        <w:jc w:val="both"/>
      </w:pPr>
      <w:r>
        <w:t>No primeiro negócio da vida, a ignorância ajuda. Você não calcula corretamente o risco porque não conhece o risco, e essa inconsciência é combustível. No sexto, você conhece cada buraco da estrada, e o conhecimento que deveria te proteger também pesa.</w:t>
      </w:r>
    </w:p>
    <w:p>
      <w:pPr>
        <w:spacing w:line="360" w:lineRule="auto" w:after="0"/>
        <w:ind w:firstLine="709"/>
        <w:jc w:val="both"/>
      </w:pPr>
      <w:r>
        <w:t>Eu recomecei sete vezes. Posso dizer com alguma autoridade o que acontece nesse processo, e é disso que trata o meu pedaço deste capítulo.</w:t>
      </w:r>
    </w:p>
    <w:p>
      <w:pPr>
        <w:spacing w:line="360" w:lineRule="auto" w:before="360" w:after="120"/>
      </w:pPr>
      <w:r>
        <w:rPr>
          <w:b/>
          <w:i w:val="0"/>
        </w:rPr>
        <w:t>O luto que ninguém conta</w:t>
      </w:r>
    </w:p>
    <w:p>
      <w:pPr>
        <w:spacing w:line="360" w:lineRule="auto" w:after="0"/>
        <w:ind w:firstLine="709"/>
        <w:jc w:val="both"/>
      </w:pPr>
      <w:r>
        <w:t>Comece pela parte que não aparece em livro de negócios.</w:t>
      </w:r>
    </w:p>
    <w:p>
      <w:pPr>
        <w:spacing w:line="360" w:lineRule="auto" w:after="0"/>
        <w:ind w:firstLine="709"/>
        <w:jc w:val="both"/>
      </w:pPr>
      <w:r>
        <w:rPr>
          <w:b/>
        </w:rPr>
        <w:t>Perder uma empresa dá luto.</w:t>
      </w:r>
      <w:r>
        <w:t xml:space="preserve"> E eu não uso essa palavra como figura de linguagem: é perda com as mesmas fases, e quem passa por isso sem saber disso acha que está ficando louco.</w:t>
      </w:r>
    </w:p>
    <w:p>
      <w:pPr>
        <w:spacing w:line="360" w:lineRule="auto" w:after="0"/>
        <w:ind w:firstLine="709"/>
        <w:jc w:val="both"/>
      </w:pPr>
      <w:r>
        <w:t xml:space="preserve">Primeiro vem a negação, que na empresa tem uma cara específica: você continua indo, continua abrindo, continua pagando o que dá, achando que o mês que vem resolve. Depois vem a raiva, e ela quase sempre encontra um alvo: o sócio, o cliente que não pagou, o mercado, o governo. Depois vem a barganha, que é a fase das negociações desesperadas. E depois vem o que eu chamaria de tristeza, que é quando o número para de ser o assunto e a pergunta passa a ser outra: </w:t>
      </w:r>
      <w:r>
        <w:rPr>
          <w:b/>
        </w:rPr>
        <w:t>e agora, quem eu sou?</w:t>
      </w:r>
    </w:p>
    <w:p>
      <w:pPr>
        <w:spacing w:line="360" w:lineRule="auto" w:after="0"/>
        <w:ind w:firstLine="709"/>
        <w:jc w:val="both"/>
      </w:pPr>
      <w:r>
        <w:t>Essa última é a mais perigosa. Porque quem construiu a identidade em cima da empresa perde as duas coisas no mesmo dia.</w:t>
      </w:r>
    </w:p>
    <w:p>
      <w:pPr>
        <w:spacing w:line="360" w:lineRule="auto" w:after="0"/>
        <w:ind w:firstLine="709"/>
        <w:jc w:val="both"/>
      </w:pPr>
      <w:r>
        <w:t xml:space="preserve">E eu preciso dizer uma coisa com todas as letras, porque este livro inteiro caminhou para isso: </w:t>
      </w:r>
      <w:r>
        <w:rPr>
          <w:b/>
        </w:rPr>
        <w:t>dívida empresarial é problema de empresa, não é veredito sobre o seu caráter.</w:t>
      </w:r>
      <w:r>
        <w:t xml:space="preserve"> No dia em que o dono começa a tratar o prejuízo como vergonha pessoal, ele para de pedir ajuda. E aí o problema, que era de dinheiro, vira outra coisa.</w:t>
      </w:r>
    </w:p>
    <w:p>
      <w:pPr>
        <w:spacing w:line="360" w:lineRule="auto" w:after="0"/>
        <w:ind w:firstLine="709"/>
        <w:jc w:val="both"/>
      </w:pPr>
      <w:r>
        <w:t>Eu já vi onde essa estrada termina. Está contado neste livro e eu não vou repetir.</w:t>
      </w:r>
    </w:p>
    <w:p>
      <w:pPr>
        <w:spacing w:line="360" w:lineRule="auto" w:before="360" w:after="120"/>
      </w:pPr>
      <w:r>
        <w:rPr>
          <w:b/>
          <w:i w:val="0"/>
        </w:rPr>
        <w:t>O que mudou em mim depois de ver aquela empresa cair</w:t>
      </w:r>
    </w:p>
    <w:p>
      <w:pPr>
        <w:spacing w:line="360" w:lineRule="auto" w:after="0"/>
        <w:ind w:firstLine="709"/>
        <w:jc w:val="both"/>
      </w:pPr>
      <w:r>
        <w:t>Eu entrei neste livro achando que ia contribuir com análise. Saio com outra coisa.</w:t>
      </w:r>
    </w:p>
    <w:p>
      <w:pPr>
        <w:spacing w:line="360" w:lineRule="auto" w:after="0"/>
        <w:ind w:firstLine="709"/>
        <w:jc w:val="both"/>
      </w:pPr>
      <w:r>
        <w:t>Ver de perto uma empresa daquele tamanho ir ao chão mexeu com três coisas que eu já achava resolvidas.</w:t>
      </w:r>
    </w:p>
    <w:p>
      <w:pPr>
        <w:spacing w:line="360" w:lineRule="auto" w:after="0"/>
        <w:ind w:firstLine="709"/>
        <w:jc w:val="both"/>
      </w:pPr>
      <w:r>
        <w:rPr>
          <w:b/>
        </w:rPr>
        <w:t>A primeira: eu parei de achar que tamanho protege.</w:t>
      </w:r>
      <w:r>
        <w:t xml:space="preserve"> Eu vinha de quedas pequenas. Carrinho, academia, loja de peças. No fundo, eu carregava a ideia de que aquilo acontecia comigo porque eu era pequeno, e que empresa grande tinha estrutura demais para cair assim. Não tem. </w:t>
      </w:r>
      <w:r>
        <w:rPr>
          <w:b/>
        </w:rPr>
        <w:t>A doença é a mesma, só muda a dose.</w:t>
      </w:r>
      <w:r>
        <w:t xml:space="preserve"> Uma empresa de duzentos e cinquenta milhões erra pelos mesmos motivos de uma de duzentos mil, e erra mais caro.</w:t>
      </w:r>
    </w:p>
    <w:p>
      <w:pPr>
        <w:spacing w:line="360" w:lineRule="auto" w:after="0"/>
        <w:ind w:firstLine="709"/>
        <w:jc w:val="both"/>
      </w:pPr>
      <w:r>
        <w:rPr>
          <w:b/>
        </w:rPr>
        <w:t>A segunda: eu passei a cobrar mais cedo a conversa difícil.</w:t>
      </w:r>
      <w:r>
        <w:t xml:space="preserve"> Antes, quando eu via uma mesa de decisão que não dava mais conta do tamanho da empresa, eu anotava e esperava o cliente chegar lá sozinho. Hoje eu falo no primeiro encontro. Ganhei fama de duro e perdi dois ou três projetos por isso. Vale a pena, e eu sei exatamente quanto custa o silêncio educado.</w:t>
      </w:r>
    </w:p>
    <w:p>
      <w:pPr>
        <w:spacing w:line="360" w:lineRule="auto" w:after="0"/>
        <w:ind w:firstLine="709"/>
        <w:jc w:val="both"/>
      </w:pPr>
      <w:r>
        <w:rPr>
          <w:b/>
        </w:rPr>
        <w:t>E a terceira, que é a que mais me incomoda: eu revi o que significa ser amigo de um empresário em dificuldade.</w:t>
      </w:r>
      <w:r>
        <w:t xml:space="preserve"> Eu escrevi neste livro que não entrei porque não tinha controle real, e eu sustento essa decisão. Mas tem uma coisa que eu podia ter feito e não fiz, e ela não exigia mandato nenhum: </w:t>
      </w:r>
      <w:r>
        <w:rPr>
          <w:b/>
        </w:rPr>
        <w:t>eu podia ter dito em voz alta, cedo, o que eu estava vendo.</w:t>
      </w:r>
    </w:p>
    <w:p>
      <w:pPr>
        <w:spacing w:line="360" w:lineRule="auto" w:after="0"/>
        <w:ind w:firstLine="709"/>
        <w:jc w:val="both"/>
      </w:pPr>
      <w:r>
        <w:t xml:space="preserve">Entrar sem chave teria me derrubado junto. Falar não teria. Eu calei por uma razão que hoje eu reconheço como covardia educada: </w:t>
      </w:r>
      <w:r>
        <w:rPr>
          <w:b/>
        </w:rPr>
        <w:t>falar ia estragar o clima.</w:t>
      </w:r>
    </w:p>
    <w:p>
      <w:pPr>
        <w:spacing w:line="360" w:lineRule="auto" w:after="0"/>
        <w:ind w:firstLine="709"/>
        <w:jc w:val="both"/>
      </w:pPr>
      <w:r>
        <w:t xml:space="preserve">Hoje eu não calo. É a mudança mais concreta que este caso produziu em mim, e é o que eu peço ao leitor que leve: </w:t>
      </w:r>
      <w:r>
        <w:rPr>
          <w:b/>
        </w:rPr>
        <w:t>você pode não ter poder para consertar a empresa de alguém. Você sempre tem o poder de dizer o que está vendo.</w:t>
      </w:r>
    </w:p>
    <w:p>
      <w:pPr>
        <w:spacing w:line="360" w:lineRule="auto" w:before="360" w:after="120"/>
      </w:pPr>
      <w:r>
        <w:rPr>
          <w:b/>
          <w:i w:val="0"/>
        </w:rPr>
        <w:t>O que se salva de uma queda</w:t>
      </w:r>
    </w:p>
    <w:p>
      <w:pPr>
        <w:spacing w:line="360" w:lineRule="auto" w:after="0"/>
        <w:ind w:firstLine="709"/>
        <w:jc w:val="both"/>
      </w:pPr>
      <w:r>
        <w:t>A boa notícia é que se salva mais do que parece, e quase nada do que se salva aparece no balanço.</w:t>
      </w:r>
    </w:p>
    <w:p>
      <w:pPr>
        <w:spacing w:line="360" w:lineRule="auto" w:after="0"/>
        <w:ind w:firstLine="709"/>
        <w:jc w:val="both"/>
      </w:pPr>
      <w:r>
        <w:rPr>
          <w:b/>
        </w:rPr>
        <w:t>A reputação, se você tiver pagado o que podia.</w:t>
      </w:r>
      <w:r>
        <w:t xml:space="preserve"> Eu vendi tudo o que eu tinha para pagar quarenta carteiras assinadas, e aquilo pareceu burrice na época. Foi o melhor investimento da minha vida. Nome limpo na boca de quem trabalhou com você é um ativo que abre porta vinte anos depois.</w:t>
      </w:r>
    </w:p>
    <w:p>
      <w:pPr>
        <w:spacing w:line="360" w:lineRule="auto" w:after="0"/>
        <w:ind w:firstLine="709"/>
        <w:jc w:val="both"/>
      </w:pPr>
      <w:r>
        <w:rPr>
          <w:b/>
        </w:rPr>
        <w:t>O aprendizado, se você escrever.</w:t>
      </w:r>
      <w:r>
        <w:t xml:space="preserve"> Aprendizado que não é escrito evapora em seis meses e volta como repetição. Depois de cada queda minha eu consigo nomear exatamente o que eu não tinha: contrato, controle, verificação, documento. É por isso que elas pararam de se repetir.</w:t>
      </w:r>
    </w:p>
    <w:p>
      <w:pPr>
        <w:spacing w:line="360" w:lineRule="auto" w:after="0"/>
        <w:ind w:firstLine="709"/>
        <w:jc w:val="both"/>
      </w:pPr>
      <w:r>
        <w:rPr>
          <w:b/>
        </w:rPr>
        <w:t>As relações, se você não queimou ninguém.</w:t>
      </w:r>
      <w:r>
        <w:t xml:space="preserve"> As pessoas lembram de como você se comportou no pior momento muito mais do que lembram do seu melhor resultado.</w:t>
      </w:r>
    </w:p>
    <w:p>
      <w:pPr>
        <w:spacing w:line="360" w:lineRule="auto" w:after="0"/>
        <w:ind w:firstLine="709"/>
        <w:jc w:val="both"/>
      </w:pPr>
      <w:r>
        <w:rPr>
          <w:b/>
        </w:rPr>
        <w:t>E o dado.</w:t>
      </w:r>
      <w:r>
        <w:t xml:space="preserve"> Quem quebra sabe de cor quanto custa uma operação daquela, qual margem é fantasia e quanto tempo leva para o caixa virar. Isso é informação cara, e você pagou por ela.</w:t>
      </w:r>
    </w:p>
    <w:p>
      <w:pPr>
        <w:spacing w:line="360" w:lineRule="auto" w:before="360" w:after="120"/>
      </w:pPr>
      <w:r>
        <w:rPr>
          <w:b/>
          <w:i w:val="0"/>
        </w:rPr>
        <w:t>O que não se leva</w:t>
      </w:r>
    </w:p>
    <w:p>
      <w:pPr>
        <w:spacing w:line="360" w:lineRule="auto" w:after="0"/>
        <w:ind w:firstLine="709"/>
        <w:jc w:val="both"/>
      </w:pPr>
      <w:r>
        <w:t>E tem o que não se leva, por mais que doa.</w:t>
      </w:r>
    </w:p>
    <w:p>
      <w:pPr>
        <w:spacing w:line="360" w:lineRule="auto" w:after="0"/>
        <w:ind w:firstLine="709"/>
        <w:jc w:val="both"/>
      </w:pPr>
      <w:r>
        <w:t>Eu tenho até hoje, no quintal de casa, algumas peças de carro importado que sobraram de uma das minhas quedas. Não consegui vender, não consegui usar, não joguei fora.</w:t>
      </w:r>
    </w:p>
    <w:p>
      <w:pPr>
        <w:spacing w:line="360" w:lineRule="auto" w:after="0"/>
        <w:ind w:firstLine="709"/>
        <w:jc w:val="both"/>
      </w:pPr>
      <w:r>
        <w:t xml:space="preserve">Elas são a minha lembrança física de uma lição, e eu as mantenho de propósito. Mas eu preciso dizer ao leitor o que elas são de verdade: </w:t>
      </w:r>
      <w:r>
        <w:rPr>
          <w:b/>
        </w:rPr>
        <w:t>estoque parado. Prejuízo que já aconteceu.</w:t>
      </w:r>
    </w:p>
    <w:p>
      <w:pPr>
        <w:spacing w:line="360" w:lineRule="auto" w:after="0"/>
        <w:ind w:firstLine="709"/>
        <w:jc w:val="both"/>
      </w:pPr>
      <w:r>
        <w:t>Em toda reestruturação que eu conduzo, chega o momento em que o dono precisa decidir o que ele vai parar de tentar recuperar. É a conversa mais difícil da reestruturação, mais difícil que demitir. Porque desistir de recuperar alguma coisa é admitir que o dinheiro foi embora de verdade.</w:t>
      </w:r>
    </w:p>
    <w:p>
      <w:pPr>
        <w:spacing w:line="360" w:lineRule="auto" w:after="0"/>
        <w:ind w:firstLine="709"/>
        <w:jc w:val="both"/>
      </w:pPr>
      <w:r>
        <w:rPr>
          <w:b/>
        </w:rPr>
        <w:t>Custo afundado não volta por teimosia.</w:t>
      </w:r>
      <w:r>
        <w:t xml:space="preserve"> O dinheiro que você já perdeu não é argumento para perder mais. Toda vez que alguém me diz "eu já investi tanto nisso que não posso parar agora", eu respondo a mesma coisa: você acabou de me dar o motivo para parar, não para continuar.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Olhe para a coisa da sua empresa que você mais insiste em recuperar. Pergunte: se isso não existisse hoje, eu investiria dinheiro novo para comprar? Se a resposta for não, você não está recuperando. Está pagando para não admitir.</w:t>
      </w:r>
    </w:p>
    <w:p>
      <w:pPr>
        <w:spacing w:line="360" w:lineRule="auto" w:before="360" w:after="120"/>
      </w:pPr>
      <w:r>
        <w:rPr>
          <w:b/>
          <w:i w:val="0"/>
        </w:rPr>
        <w:t>Os primeiros noventa dias de um recomeço</w:t>
      </w:r>
    </w:p>
    <w:p>
      <w:pPr>
        <w:spacing w:line="360" w:lineRule="auto" w:after="0"/>
        <w:ind w:firstLine="709"/>
        <w:jc w:val="both"/>
      </w:pPr>
      <w:r>
        <w:t>Se o leitor está nesse ponto agora, e alguns estarão, aqui está o que eu faria. Nessa ordem, e só isso.</w:t>
      </w:r>
    </w:p>
    <w:p>
      <w:pPr>
        <w:spacing w:line="360" w:lineRule="auto" w:after="0"/>
        <w:ind w:firstLine="709"/>
        <w:jc w:val="both"/>
      </w:pPr>
      <w:r>
        <w:rPr>
          <w:b/>
        </w:rPr>
        <w:t>Primeiro, separe o que é da empresa do que é seu.</w:t>
      </w:r>
      <w:r>
        <w:t xml:space="preserve"> Levante exatamente onde o seu nome responde por dívida da empresa: aval, fiança, garantia, cartão. Sem esse mapa, você negocia no escuro e toma decisão por medo.</w:t>
      </w:r>
    </w:p>
    <w:p>
      <w:pPr>
        <w:spacing w:line="360" w:lineRule="auto" w:after="0"/>
        <w:ind w:firstLine="709"/>
        <w:jc w:val="both"/>
      </w:pPr>
      <w:r>
        <w:rPr>
          <w:b/>
        </w:rPr>
        <w:t>Segundo, classifique a dívida por urgência de risco.</w:t>
      </w:r>
      <w:r>
        <w:t xml:space="preserve"> Folha e encargos, fornecedor que para a operação, aluguel, e por último sócio e comissão. Essa ordem contraria o instinto, que é pagar quem grita mais alto, e quem grita mais alto raramente é quem pode te parar.</w:t>
      </w:r>
    </w:p>
    <w:p>
      <w:pPr>
        <w:spacing w:line="360" w:lineRule="auto" w:after="0"/>
        <w:ind w:firstLine="709"/>
        <w:jc w:val="both"/>
      </w:pPr>
      <w:r>
        <w:rPr>
          <w:b/>
        </w:rPr>
        <w:t>Terceiro, descubra o seu ponto de equilíbrio real.</w:t>
      </w:r>
      <w:r>
        <w:t xml:space="preserve"> Quanto precisa entrar por mês para a operação se sustentar, sem retirada e sem milagre. É um número só, e ele organiza todas as decisões seguintes.</w:t>
      </w:r>
    </w:p>
    <w:p>
      <w:pPr>
        <w:spacing w:line="360" w:lineRule="auto" w:after="0"/>
        <w:ind w:firstLine="709"/>
        <w:jc w:val="both"/>
      </w:pPr>
      <w:r>
        <w:rPr>
          <w:b/>
        </w:rPr>
        <w:t>Quarto, decida o que morre.</w:t>
      </w:r>
      <w:r>
        <w:t xml:space="preserve"> Produto, unidade, cliente, linha. Decidir rápido o que morre é o que permite o resto viver. </w:t>
      </w:r>
      <w:r>
        <w:rPr>
          <w:b/>
        </w:rPr>
        <w:t>Ninguém cresce amputado</w:t>
      </w:r>
      <w:r>
        <w:t>, e por isso o corte tem que ser cirúrgico, mas corte que não acontece vira hemorragia.</w:t>
      </w:r>
    </w:p>
    <w:p>
      <w:pPr>
        <w:spacing w:line="360" w:lineRule="auto" w:after="0"/>
        <w:ind w:firstLine="709"/>
        <w:jc w:val="both"/>
      </w:pPr>
      <w:r>
        <w:rPr>
          <w:b/>
        </w:rPr>
        <w:t>Quinto, conte para alguém.</w:t>
      </w:r>
      <w:r>
        <w:t xml:space="preserve"> Um sócio, um amigo empresário, um mentor, um pastor, um terapeuta. Alguém que não dependa financeiramente da sua resposta. Isso é gestão de risco antes de ser conselho emocional: as piores decisões da minha vida foram tomadas sozinho, de madrugada.</w:t>
      </w:r>
    </w:p>
    <w:p>
      <w:pPr>
        <w:spacing w:line="360" w:lineRule="auto" w:after="0"/>
        <w:ind w:firstLine="709"/>
        <w:jc w:val="both"/>
      </w:pPr>
      <w:r>
        <w:rPr>
          <w:b/>
        </w:rPr>
        <w:t>E sexto, só depois de tudo isso: pense em crescer.</w:t>
      </w:r>
      <w:r>
        <w:t xml:space="preserve"> Aporte, dinheiro novo ou expansão antes do básico saneado é adubo em terra sem cerca. Não é hora de investir. É hora de organizar a casa.</w:t>
      </w:r>
    </w:p>
    <w:p>
      <w:pPr>
        <w:spacing w:line="360" w:lineRule="auto" w:before="360" w:after="120"/>
      </w:pPr>
      <w:r>
        <w:rPr>
          <w:b/>
          <w:i w:val="0"/>
        </w:rPr>
        <w:t>Sobre recomeçar depois de certa idade</w:t>
      </w:r>
    </w:p>
    <w:p>
      <w:pPr>
        <w:spacing w:line="360" w:lineRule="auto" w:after="0"/>
        <w:ind w:firstLine="709"/>
        <w:jc w:val="both"/>
      </w:pPr>
      <w:r>
        <w:t xml:space="preserve">Tem uma objeção que eu ouço sempre, e ela merece resposta franca: </w:t>
      </w:r>
      <w:r>
        <w:rPr>
          <w:b/>
        </w:rPr>
        <w:t>"na minha idade não dá mais".</w:t>
      </w:r>
    </w:p>
    <w:p>
      <w:pPr>
        <w:spacing w:line="360" w:lineRule="auto" w:after="0"/>
        <w:ind w:firstLine="709"/>
        <w:jc w:val="both"/>
      </w:pPr>
      <w:r>
        <w:t>Eu tenho a minha resposta, e ela é prática.</w:t>
      </w:r>
    </w:p>
    <w:p>
      <w:pPr>
        <w:spacing w:line="360" w:lineRule="auto" w:after="0"/>
        <w:ind w:firstLine="709"/>
        <w:jc w:val="both"/>
      </w:pPr>
      <w:r>
        <w:t>Em 2020 eu voltei a estudar tudo de uma vez. Pós-graduação em Direito Tributário de setecentas e vinte horas, bacharelado em Teologia, habilitação como agente autônomo de investimento, duas formações em perícia judicial. Quase tudo no mesmo semestre.</w:t>
      </w:r>
    </w:p>
    <w:p>
      <w:pPr>
        <w:spacing w:line="360" w:lineRule="auto" w:after="0"/>
        <w:ind w:firstLine="709"/>
        <w:jc w:val="both"/>
      </w:pPr>
      <w:r>
        <w:t>Eu já tinha empresa, já tinha nome, já tinha mais de quarenta anos e já podia ter parado.</w:t>
      </w:r>
    </w:p>
    <w:p>
      <w:pPr>
        <w:spacing w:line="360" w:lineRule="auto" w:after="0"/>
        <w:ind w:firstLine="709"/>
        <w:jc w:val="both"/>
      </w:pPr>
      <w:r>
        <w:t xml:space="preserve">Não foi disciplina sobre-humana. Foi cálculo. </w:t>
      </w:r>
      <w:r>
        <w:rPr>
          <w:b/>
        </w:rPr>
        <w:t>Eu tinha percebido que o conhecimento que tinha me trazido até ali não ia me levar aos dez anos seguintes</w:t>
      </w:r>
      <w:r>
        <w:t>, e que gestão é um assunto que muda. Quem para de estudar passa a repetir o que deu certo numa época que já acabou, e normalmente descobre isso tarde, porque o resultado da repetição demora a cair.</w:t>
      </w:r>
    </w:p>
    <w:p>
      <w:pPr>
        <w:spacing w:line="360" w:lineRule="auto" w:after="0"/>
        <w:ind w:firstLine="709"/>
        <w:jc w:val="both"/>
      </w:pPr>
      <w:r>
        <w:t xml:space="preserve">E eu vou dizer uma coisa impopular sobre idade e recomeço. </w:t>
      </w:r>
      <w:r>
        <w:rPr>
          <w:b/>
        </w:rPr>
        <w:t>A idade é a segunda pergunta, não a primeira.</w:t>
      </w:r>
      <w:r>
        <w:t xml:space="preserve"> A primeira é: você ainda tem coração ensinável? Porque recomeçar exige ouvir informação que contraria o que você acredita, e isso fica mais difícil com o tempo, não porque a cabeça envelhece, mas porque o orgulho acumula.</w:t>
      </w:r>
    </w:p>
    <w:p>
      <w:pPr>
        <w:spacing w:line="360" w:lineRule="auto" w:after="0"/>
        <w:ind w:firstLine="709"/>
        <w:jc w:val="both"/>
      </w:pPr>
      <w:r>
        <w:t>Eu já vi gente de trinta anos fechada demais para recomeçar e gente de sessenta aprendendo coisa nova com a humildade de quem está começando.</w:t>
      </w:r>
    </w:p>
    <w:p>
      <w:pPr>
        <w:spacing w:line="360" w:lineRule="auto" w:after="0"/>
        <w:ind w:firstLine="709"/>
        <w:jc w:val="both"/>
      </w:pPr>
      <w:r>
        <w:t xml:space="preserve">A idade pesa em uma coisa só, e é honesto dizer: </w:t>
      </w:r>
      <w:r>
        <w:rPr>
          <w:b/>
        </w:rPr>
        <w:t>você tem menos ciclos disponíveis.</w:t>
      </w:r>
      <w:r>
        <w:t xml:space="preserve"> Com vinte e cinco anos você erra e tem trinta anos para corrigir. Com cinquenta e cinco, você tem menos. Então o recomeço depois de certa idade precisa ser mais bem calculado, não menos ambicioso. É diferente.</w:t>
      </w:r>
    </w:p>
    <w:p>
      <w:pPr>
        <w:spacing w:line="360" w:lineRule="auto" w:before="360" w:after="120"/>
      </w:pPr>
      <w:r>
        <w:rPr>
          <w:b/>
          <w:i w:val="0"/>
        </w:rPr>
        <w:t>O que eu faria se tivesse vinte e cinco anos hoje</w:t>
      </w:r>
    </w:p>
    <w:p>
      <w:pPr>
        <w:spacing w:line="360" w:lineRule="auto" w:after="0"/>
        <w:ind w:firstLine="709"/>
        <w:jc w:val="both"/>
      </w:pPr>
      <w:r>
        <w:t>Eu termino com isso porque é a pergunta que mais me fazem em palestra.</w:t>
      </w:r>
    </w:p>
    <w:p>
      <w:pPr>
        <w:spacing w:line="360" w:lineRule="auto" w:after="0"/>
        <w:ind w:firstLine="709"/>
        <w:jc w:val="both"/>
      </w:pPr>
      <w:r>
        <w:rPr>
          <w:b/>
        </w:rPr>
        <w:t>Trabalharia em empresa boa antes de abrir a minha.</w:t>
      </w:r>
      <w:r>
        <w:t xml:space="preserve"> Os dez anos dentro de multinacional foram a melhor escola que eu tive, e eu só entendi isso depois. Quem abre empresa sem nunca ter visto uma funcionando por dentro aprende o básico no próprio dinheiro.</w:t>
      </w:r>
    </w:p>
    <w:p>
      <w:pPr>
        <w:spacing w:line="360" w:lineRule="auto" w:after="0"/>
        <w:ind w:firstLine="709"/>
        <w:jc w:val="both"/>
      </w:pPr>
      <w:r>
        <w:rPr>
          <w:b/>
        </w:rPr>
        <w:t>Escreveria tudo, desde o primeiro acordo.</w:t>
      </w:r>
      <w:r>
        <w:t xml:space="preserve"> Inclusive, e principalmente, com amigo. Principalmente com quem me ajudou.</w:t>
      </w:r>
    </w:p>
    <w:p>
      <w:pPr>
        <w:spacing w:line="360" w:lineRule="auto" w:after="0"/>
        <w:ind w:firstLine="709"/>
        <w:jc w:val="both"/>
      </w:pPr>
      <w:r>
        <w:rPr>
          <w:b/>
        </w:rPr>
        <w:t>Verificaria as pessoas com o mesmo cuidado com que verifico os números.</w:t>
      </w:r>
      <w:r>
        <w:t xml:space="preserve"> Uma ligação. Dois clientes. Vinte minutos. Eu não fiz isso uma vez e custou trezentos mil reais.</w:t>
      </w:r>
    </w:p>
    <w:p>
      <w:pPr>
        <w:spacing w:line="360" w:lineRule="auto" w:after="0"/>
        <w:ind w:firstLine="709"/>
        <w:jc w:val="both"/>
      </w:pPr>
      <w:r>
        <w:rPr>
          <w:b/>
        </w:rPr>
        <w:t>Definiria o meu suficiente cedo.</w:t>
      </w:r>
      <w:r>
        <w:t xml:space="preserve"> Por escrito, com um número. Quem não tem alvo persegue qualquer coisa que brilhe, e a vida inteira passa assim.</w:t>
      </w:r>
    </w:p>
    <w:p>
      <w:pPr>
        <w:spacing w:line="360" w:lineRule="auto" w:after="0"/>
        <w:ind w:firstLine="709"/>
        <w:jc w:val="both"/>
      </w:pPr>
      <w:r>
        <w:rPr>
          <w:b/>
        </w:rPr>
        <w:t>E estudaria o tempo todo, sem esperar precisar.</w:t>
      </w:r>
      <w:r>
        <w:t xml:space="preserve"> Conhecimento comprado na emergência sai caro e chega atrasado.</w:t>
      </w:r>
    </w:p>
    <w:p>
      <w:pPr>
        <w:spacing w:line="360" w:lineRule="auto" w:after="0"/>
        <w:ind w:firstLine="709"/>
        <w:jc w:val="both"/>
      </w:pPr>
      <w:r>
        <w:t>Cinco coisas. Nenhuma delas exige talento, dinheiro ou sorte. Todas exigem decidir antes, que é a única coisa que eu realmente aprendi em trinta anos de trabalho.</w:t>
      </w:r>
    </w:p>
    <w:p>
      <w:pPr>
        <w:spacing w:line="360" w:lineRule="auto" w:before="360" w:after="120"/>
      </w:pPr>
      <w:r>
        <w:rPr>
          <w:b/>
          <w:i w:val="0"/>
        </w:rPr>
        <w:t>O que eu levo daqui para a frente</w:t>
      </w:r>
    </w:p>
    <w:p>
      <w:pPr>
        <w:spacing w:line="360" w:lineRule="auto" w:after="0"/>
        <w:ind w:firstLine="709"/>
        <w:jc w:val="both"/>
      </w:pPr>
      <w:r>
        <w:t>[LIGAR]</w:t>
      </w:r>
      <w:r>
        <w:t xml:space="preserve"> — </w:t>
      </w:r>
      <w:r>
        <w:rPr>
          <w:i/>
        </w:rPr>
        <w:t>Aqui as duas vozes se encontram para fechar o livro.</w:t>
      </w:r>
    </w:p>
    <w:p>
      <w:pPr>
        <w:spacing w:line="360" w:lineRule="auto" w:after="0"/>
        <w:ind w:firstLine="709"/>
        <w:jc w:val="both"/>
      </w:pPr>
      <w:r>
        <w:t>Eu termino a minha parte deste livro com cinquenta e três anos, cinco escritórios, uma pós-graduação em Direito Tributário, um bacharelado em Teologia e sete falências nas costas.</w:t>
      </w:r>
    </w:p>
    <w:p>
      <w:pPr>
        <w:spacing w:line="360" w:lineRule="auto" w:after="0"/>
        <w:ind w:firstLine="709"/>
        <w:jc w:val="both"/>
      </w:pPr>
      <w:r>
        <w:t>Se eu tivesse que dizer o que eu levo, seria quatro coisas.</w:t>
      </w:r>
    </w:p>
    <w:p>
      <w:pPr>
        <w:spacing w:line="360" w:lineRule="auto" w:after="0"/>
        <w:ind w:firstLine="709"/>
        <w:jc w:val="both"/>
      </w:pPr>
      <w:r>
        <w:rPr>
          <w:b/>
        </w:rPr>
        <w:t>Levo a disciplina de examinar quando está tudo bem.</w:t>
      </w:r>
      <w:r>
        <w:t xml:space="preserve"> Toda empresa que eu toco, inclusive a minha, passa pelo exame das três saúdes com data marcada. Não porque eu ache que vai dar problema. Porque o exame feito no bom momento é o único que alguém aguenta ouvir.</w:t>
      </w:r>
    </w:p>
    <w:p>
      <w:pPr>
        <w:spacing w:line="360" w:lineRule="auto" w:after="0"/>
        <w:ind w:firstLine="709"/>
        <w:jc w:val="both"/>
      </w:pPr>
      <w:r>
        <w:rPr>
          <w:b/>
        </w:rPr>
        <w:t>Levo a regra do controle real.</w:t>
      </w:r>
      <w:r>
        <w:t xml:space="preserve"> Eu não entro em casa nenhuma sem a chave dela. Acesso à informação na fonte e mandato escrito. Essa regra me custou três empresas para aprender e me poupou de pelo menos duas desde então, inclusive de uma em que eu teria entrado por amizade.</w:t>
      </w:r>
    </w:p>
    <w:p>
      <w:pPr>
        <w:spacing w:line="360" w:lineRule="auto" w:after="0"/>
        <w:ind w:firstLine="709"/>
        <w:jc w:val="both"/>
      </w:pPr>
      <w:r>
        <w:rPr>
          <w:b/>
        </w:rPr>
        <w:t>Levo o papel.</w:t>
      </w:r>
      <w:r>
        <w:t xml:space="preserve"> Contrato lido por alguém meu, acordo de sócios escrito antes do primeiro real, garantia conferida na origem. Eu já fui chamado de desconfiado por causa dessa lista. Cada item dela é uma empresa que eu perdi.</w:t>
      </w:r>
    </w:p>
    <w:p>
      <w:pPr>
        <w:spacing w:line="360" w:lineRule="auto" w:after="0"/>
        <w:ind w:firstLine="709"/>
        <w:jc w:val="both"/>
      </w:pPr>
      <w:r>
        <w:rPr>
          <w:b/>
        </w:rPr>
        <w:t>E levo a razão pela qual eu faço isso.</w:t>
      </w:r>
      <w:r>
        <w:t xml:space="preserve"> Eu não trabalho com gestão porque gosto de planilha. Eu trabalho porque vi um homem feito, dono de uma empresa de décadas, tirar a própria vida na mesa do escritório por uma dívida que tinha solução. Toda vez que alguém me diz que não tem jeito, eu lembro dele.</w:t>
      </w:r>
    </w:p>
    <w:p>
      <w:pPr>
        <w:spacing w:line="360" w:lineRule="auto" w:after="0"/>
        <w:ind w:firstLine="709"/>
        <w:jc w:val="both"/>
      </w:pPr>
      <w:r>
        <w:rPr>
          <w:b/>
        </w:rPr>
        <w:t>Tem jeito.</w:t>
      </w:r>
      <w:r>
        <w:t xml:space="preserve"> Essa é a frase mais curta e mais importante que eu tenho para deixar neste livro.</w:t>
      </w:r>
    </w:p>
    <w:p>
      <w:pPr>
        <w:spacing w:line="360" w:lineRule="auto" w:before="360" w:after="120"/>
      </w:pPr>
      <w:r>
        <w:rPr>
          <w:b/>
          <w:i w:val="0"/>
        </w:rPr>
        <w:t>Para quem está começando, ou recomeçando</w:t>
      </w:r>
    </w:p>
    <w:p>
      <w:pPr>
        <w:spacing w:line="360" w:lineRule="auto" w:after="0"/>
        <w:ind w:firstLine="709"/>
        <w:jc w:val="both"/>
      </w:pPr>
      <w:r>
        <w:t>Eu me orgulho de saber que existem muitos "Gilbertos" por aí, que precisam de conhecimento e de apoio para crescer. Quando eu vendia cachorro-quente ou quando eu rodava de moto, eu não fazia ideia de onde a vida ia me levar. Eu tinha o coração cheio de sonho e a determinação de mudar a minha realidade.</w:t>
      </w:r>
    </w:p>
    <w:p>
      <w:pPr>
        <w:spacing w:line="360" w:lineRule="auto" w:after="0"/>
        <w:ind w:firstLine="709"/>
        <w:jc w:val="both"/>
      </w:pPr>
      <w:r>
        <w:t>Se você está nesse ponto agora, com um negócio no chão ou com um começando, eu te digo três coisas e paro.</w:t>
      </w:r>
    </w:p>
    <w:p>
      <w:pPr>
        <w:spacing w:line="360" w:lineRule="auto" w:after="0"/>
        <w:ind w:firstLine="709"/>
        <w:jc w:val="both"/>
      </w:pPr>
      <w:r>
        <w:rPr>
          <w:b/>
        </w:rPr>
        <w:t>Acredite em si mesmo quando a adversidade tentar te derrubar.</w:t>
      </w:r>
      <w:r>
        <w:t xml:space="preserve"> Eu acreditei, inclusive quando fui injustamente questionado e julgado.</w:t>
      </w:r>
    </w:p>
    <w:p>
      <w:pPr>
        <w:spacing w:line="360" w:lineRule="auto" w:after="0"/>
        <w:ind w:firstLine="709"/>
        <w:jc w:val="both"/>
      </w:pPr>
      <w:r>
        <w:rPr>
          <w:b/>
        </w:rPr>
        <w:t>Não confunda liberdade financeira com ganância financeira.</w:t>
      </w:r>
      <w:r>
        <w:t xml:space="preserve"> Defina o seu suficiente, por escrito, e revise uma vez por ano. Quem não tem número aceita tudo, porque tudo soma.</w:t>
      </w:r>
    </w:p>
    <w:p>
      <w:pPr>
        <w:spacing w:line="360" w:lineRule="auto" w:after="0"/>
        <w:ind w:firstLine="709"/>
        <w:jc w:val="both"/>
      </w:pPr>
      <w:r>
        <w:rPr>
          <w:b/>
        </w:rPr>
        <w:t>E não construa no terreno do vizinho.</w:t>
      </w:r>
      <w:r>
        <w:t xml:space="preserve"> Essa é a lição que me custou sete quedas para aprender, e ela cabe numa linha: se o seu negócio depende de alguém que você não controla, você ainda não tem um negócio.</w:t>
      </w:r>
    </w:p>
    <w:p>
      <w:pPr>
        <w:spacing w:line="360" w:lineRule="auto" w:after="0"/>
        <w:ind w:firstLine="709"/>
        <w:jc w:val="both"/>
      </w:pPr>
      <w:r>
        <w:t>O mundo dos negócios aguarda as suas conquistas e as suas histórias. Vamos, juntos, transformar sonho em realidade e deixar um legado que atravesse gerações.</w:t>
      </w:r>
    </w:p>
    <w:sectPr w:rsidR="00FC693F" w:rsidRPr="0006063C" w:rsidSect="00034616">
      <w:headerReference w:type="default" r:id="rId9"/>
      <w:pgSz w:w="12240" w:h="15840"/>
      <w:pgMar w:top="1701" w:right="1134" w:bottom="1134" w:left="1701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