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844C" w14:textId="77777777" w:rsidR="008C5B4E" w:rsidRPr="008C5B4E" w:rsidRDefault="008C5B4E" w:rsidP="008C5B4E">
      <w:pPr>
        <w:pStyle w:val="Titre1"/>
      </w:pPr>
      <w:r w:rsidRPr="008C5B4E">
        <w:t>Livre 1 : Les Fondements de la Tradition Maçonnique</w:t>
      </w:r>
    </w:p>
    <w:p w14:paraId="0B58088B" w14:textId="77777777" w:rsidR="008C5B4E" w:rsidRDefault="008C5B4E" w:rsidP="0025733D">
      <w:pPr>
        <w:pStyle w:val="Titre2"/>
      </w:pPr>
      <w:r w:rsidRPr="003607C3">
        <w:t>Sous-titre : Aux sources de l'Art Royal</w:t>
      </w:r>
    </w:p>
    <w:p w14:paraId="4B4C6110" w14:textId="77777777" w:rsidR="008C5B4E" w:rsidRDefault="008C5B4E" w:rsidP="0025733D">
      <w:pPr>
        <w:pStyle w:val="Titre2"/>
      </w:pPr>
      <w:r>
        <w:t xml:space="preserve">Avant-propos : </w:t>
      </w:r>
    </w:p>
    <w:p w14:paraId="4C346EDD" w14:textId="3D806C0B" w:rsidR="008C5B4E" w:rsidRDefault="008C5B4E" w:rsidP="0025733D">
      <w:pPr>
        <w:pStyle w:val="Titre3"/>
      </w:pPr>
      <w:r>
        <w:t>Qu’est-ce que la Franc-Maçonnerie ? secte, discrète, hermétisme alchimie…. La Franc-maçonnerie ne se limite pas au GO et au REAA et ses 33 degré</w:t>
      </w:r>
      <w:r w:rsidR="00C05CC5">
        <w:t>s</w:t>
      </w:r>
      <w:r>
        <w:t xml:space="preserve">. </w:t>
      </w:r>
    </w:p>
    <w:p w14:paraId="636C9E9D" w14:textId="77777777" w:rsidR="00321DC1" w:rsidRPr="00321DC1" w:rsidRDefault="00321DC1" w:rsidP="00321DC1"/>
    <w:p w14:paraId="128DFC24" w14:textId="77777777" w:rsidR="008C5B4E" w:rsidRDefault="008C5B4E" w:rsidP="0025733D">
      <w:pPr>
        <w:pStyle w:val="Titre3"/>
      </w:pPr>
      <w:r>
        <w:t>La connaissance de mot au de secret n’est pas suffisant. Ils doivent être reçus dans les formes</w:t>
      </w:r>
    </w:p>
    <w:p w14:paraId="6C0E9B1C" w14:textId="77777777" w:rsidR="008C5B4E" w:rsidRDefault="008C5B4E" w:rsidP="0025733D">
      <w:pPr>
        <w:pStyle w:val="Titre3"/>
      </w:pPr>
      <w:r>
        <w:t xml:space="preserve">Le secret maçonnique est par nature indicible puisque personnel. Il est de l’ordre de l’expérience quels soit intellectuel méditatives ou physique </w:t>
      </w:r>
    </w:p>
    <w:p w14:paraId="3E89CF14" w14:textId="0856096D" w:rsidR="006A16A7" w:rsidRPr="006A16A7" w:rsidRDefault="006A16A7" w:rsidP="006A16A7"/>
    <w:p w14:paraId="5925DD92" w14:textId="77777777" w:rsidR="00CA0A10" w:rsidRPr="00CA0A10" w:rsidRDefault="00CA0A10" w:rsidP="00CA0A10"/>
    <w:p w14:paraId="07617D8E" w14:textId="77777777" w:rsidR="008C5B4E" w:rsidRPr="003607C3" w:rsidRDefault="008C5B4E" w:rsidP="00DD72C0">
      <w:pPr>
        <w:pStyle w:val="Titre2"/>
      </w:pPr>
      <w:r w:rsidRPr="003607C3">
        <w:lastRenderedPageBreak/>
        <w:t>Chapitre 1 : La Tradition Primordiale</w:t>
      </w:r>
    </w:p>
    <w:p w14:paraId="421A7825" w14:textId="210D5250" w:rsidR="008C5B4E" w:rsidRPr="003607C3" w:rsidRDefault="00656AF5" w:rsidP="0025733D">
      <w:pPr>
        <w:pStyle w:val="Titre3"/>
      </w:pPr>
      <w:r>
        <w:t xml:space="preserve">11 </w:t>
      </w:r>
      <w:r w:rsidR="008C5B4E" w:rsidRPr="003607C3">
        <w:t>La notion de Tradition et sa transmission initiatique</w:t>
      </w:r>
    </w:p>
    <w:p w14:paraId="0C7FE8D4" w14:textId="171B9C09" w:rsidR="008C5B4E" w:rsidRDefault="003850D8" w:rsidP="0025733D">
      <w:pPr>
        <w:pStyle w:val="Titre3"/>
      </w:pPr>
      <w:r>
        <w:t>1</w:t>
      </w:r>
      <w:r w:rsidR="0078568A">
        <w:t xml:space="preserve">2 </w:t>
      </w:r>
      <w:r w:rsidR="008C5B4E" w:rsidRPr="003607C3">
        <w:t>Sacré et profane : deux modes d'être au monde</w:t>
      </w:r>
    </w:p>
    <w:p w14:paraId="37EFD972" w14:textId="193DB800" w:rsidR="001C1EB4" w:rsidRPr="001C1EB4" w:rsidRDefault="0078568A" w:rsidP="001C1EB4">
      <w:pPr>
        <w:pStyle w:val="Titre3"/>
      </w:pPr>
      <w:r>
        <w:t xml:space="preserve"> 13 </w:t>
      </w:r>
      <w:r w:rsidR="001C1EB4">
        <w:t>Une approche adogmatique</w:t>
      </w:r>
    </w:p>
    <w:p w14:paraId="2213C823" w14:textId="6FC88A59" w:rsidR="008C5B4E" w:rsidRPr="003607C3" w:rsidRDefault="0078568A" w:rsidP="0025733D">
      <w:pPr>
        <w:pStyle w:val="Titre3"/>
      </w:pPr>
      <w:r>
        <w:t xml:space="preserve">14 </w:t>
      </w:r>
      <w:r w:rsidR="008C5B4E" w:rsidRPr="003607C3">
        <w:t>La méthode maçonnique : symbole, mythe et rite comme outils de transformation</w:t>
      </w:r>
    </w:p>
    <w:p w14:paraId="6BF1A640" w14:textId="77777777" w:rsidR="008C5B4E" w:rsidRPr="003607C3" w:rsidRDefault="008C5B4E" w:rsidP="00DD72C0">
      <w:pPr>
        <w:pStyle w:val="Titre2"/>
      </w:pPr>
      <w:r w:rsidRPr="003607C3">
        <w:t>Chapitre 2 : Histoire et Genèse de la Franc-maçonnerie</w:t>
      </w:r>
    </w:p>
    <w:p w14:paraId="3083E6A7" w14:textId="37533123" w:rsidR="008C5B4E" w:rsidRDefault="002B1D24" w:rsidP="0025733D">
      <w:pPr>
        <w:pStyle w:val="Titre3"/>
      </w:pPr>
      <w:r>
        <w:t xml:space="preserve">21 </w:t>
      </w:r>
      <w:r w:rsidR="008C5B4E" w:rsidRPr="003607C3">
        <w:t>Les origines mythiques et légendaires</w:t>
      </w:r>
    </w:p>
    <w:p w14:paraId="4F3462D1" w14:textId="0A92903C" w:rsidR="008C5B4E" w:rsidRPr="0025733D" w:rsidRDefault="002B1D24" w:rsidP="0025733D">
      <w:pPr>
        <w:pStyle w:val="Titre3"/>
      </w:pPr>
      <w:r>
        <w:t>22</w:t>
      </w:r>
      <w:r w:rsidR="00B40499">
        <w:t xml:space="preserve"> </w:t>
      </w:r>
      <w:r w:rsidR="008C5B4E" w:rsidRPr="0025733D">
        <w:t>Les traces historiques : les « </w:t>
      </w:r>
      <w:proofErr w:type="spellStart"/>
      <w:r w:rsidR="008C5B4E" w:rsidRPr="0025733D">
        <w:t>old</w:t>
      </w:r>
      <w:proofErr w:type="spellEnd"/>
      <w:r w:rsidR="008C5B4E" w:rsidRPr="0025733D">
        <w:t xml:space="preserve"> </w:t>
      </w:r>
      <w:proofErr w:type="spellStart"/>
      <w:r w:rsidR="008C5B4E" w:rsidRPr="0025733D">
        <w:t>chardges</w:t>
      </w:r>
      <w:proofErr w:type="spellEnd"/>
      <w:r w:rsidR="008C5B4E" w:rsidRPr="0025733D">
        <w:t> » (</w:t>
      </w:r>
      <w:proofErr w:type="spellStart"/>
      <w:r w:rsidR="008C5B4E" w:rsidRPr="0025733D">
        <w:t>regius</w:t>
      </w:r>
      <w:proofErr w:type="spellEnd"/>
      <w:r w:rsidR="008C5B4E" w:rsidRPr="0025733D">
        <w:t xml:space="preserve">, </w:t>
      </w:r>
      <w:proofErr w:type="spellStart"/>
      <w:r w:rsidR="008C5B4E" w:rsidRPr="0025733D">
        <w:t>cook</w:t>
      </w:r>
      <w:proofErr w:type="spellEnd"/>
      <w:r w:rsidR="008C5B4E" w:rsidRPr="0025733D">
        <w:t>…)</w:t>
      </w:r>
    </w:p>
    <w:p w14:paraId="27BFD713" w14:textId="378F2BDD" w:rsidR="008C5B4E" w:rsidRPr="003607C3" w:rsidRDefault="002B1D24" w:rsidP="0025733D">
      <w:pPr>
        <w:pStyle w:val="Titre3"/>
      </w:pPr>
      <w:r>
        <w:t>23</w:t>
      </w:r>
      <w:r w:rsidR="00B40499">
        <w:t xml:space="preserve"> </w:t>
      </w:r>
      <w:r w:rsidR="008C5B4E" w:rsidRPr="003607C3">
        <w:t xml:space="preserve">De l'opératif au spéculatif : les bâtisseurs de cathédrales aux « Accepted </w:t>
      </w:r>
      <w:proofErr w:type="spellStart"/>
      <w:r w:rsidR="008C5B4E" w:rsidRPr="003607C3">
        <w:t>Masons</w:t>
      </w:r>
      <w:proofErr w:type="spellEnd"/>
      <w:r w:rsidR="008C5B4E" w:rsidRPr="003607C3">
        <w:t xml:space="preserve"> »</w:t>
      </w:r>
    </w:p>
    <w:p w14:paraId="05AAC401" w14:textId="33B40432" w:rsidR="008C5B4E" w:rsidRPr="003607C3" w:rsidRDefault="002B1D24" w:rsidP="0025733D">
      <w:pPr>
        <w:pStyle w:val="Titre3"/>
      </w:pPr>
      <w:r>
        <w:t xml:space="preserve">24 </w:t>
      </w:r>
      <w:r w:rsidR="008C5B4E" w:rsidRPr="003607C3">
        <w:t>1717-1723 : La Grande Loge de Londres et les Constitutions d'Anderson</w:t>
      </w:r>
    </w:p>
    <w:p w14:paraId="032E1483" w14:textId="1C11C70F" w:rsidR="008C5B4E" w:rsidRPr="0025733D" w:rsidRDefault="002B1D24" w:rsidP="0025733D">
      <w:pPr>
        <w:pStyle w:val="Titre3"/>
      </w:pPr>
      <w:r>
        <w:t xml:space="preserve">25 </w:t>
      </w:r>
      <w:r w:rsidR="008C5B4E" w:rsidRPr="0025733D">
        <w:t>La querelle des « Anciens » et des « Modernes » : deux visions de la maçonnerie</w:t>
      </w:r>
    </w:p>
    <w:p w14:paraId="19D59745" w14:textId="710E5C91" w:rsidR="008C5B4E" w:rsidRPr="003607C3" w:rsidRDefault="002B1D24" w:rsidP="0025733D">
      <w:pPr>
        <w:pStyle w:val="Titre3"/>
      </w:pPr>
      <w:r>
        <w:t xml:space="preserve">26 </w:t>
      </w:r>
      <w:r w:rsidR="008C5B4E" w:rsidRPr="003607C3">
        <w:t>L'Acte d'Union de 1813 et la Grande Loge Unie d'Angleterre (GLUA)</w:t>
      </w:r>
    </w:p>
    <w:p w14:paraId="3218F5F4" w14:textId="4F0229E0" w:rsidR="008C5B4E" w:rsidRDefault="00CC7578" w:rsidP="0025733D">
      <w:pPr>
        <w:pStyle w:val="Titre3"/>
      </w:pPr>
      <w:r>
        <w:t xml:space="preserve">27 </w:t>
      </w:r>
      <w:r w:rsidR="008C5B4E" w:rsidRPr="003607C3">
        <w:t xml:space="preserve">Le Rite Émulation et l'Emulation Lodge of </w:t>
      </w:r>
      <w:proofErr w:type="spellStart"/>
      <w:r w:rsidR="008C5B4E" w:rsidRPr="003607C3">
        <w:t>Improvement</w:t>
      </w:r>
      <w:proofErr w:type="spellEnd"/>
    </w:p>
    <w:p w14:paraId="7BB06E5C" w14:textId="77777777" w:rsidR="0006266F" w:rsidRDefault="0006266F" w:rsidP="0006266F"/>
    <w:p w14:paraId="5B4F3922" w14:textId="08FDD2D2" w:rsidR="0006266F" w:rsidRDefault="0006266F" w:rsidP="0006266F">
      <w:pPr>
        <w:pStyle w:val="Titre2"/>
      </w:pPr>
      <w:r>
        <w:lastRenderedPageBreak/>
        <w:t>Chapitre 3</w:t>
      </w:r>
      <w:r w:rsidR="007E3F9B">
        <w:t> :</w:t>
      </w:r>
      <w:r>
        <w:t xml:space="preserve"> La franc-Maçonnerie dans le monde</w:t>
      </w:r>
    </w:p>
    <w:p w14:paraId="302CFF94" w14:textId="571B8CF4" w:rsidR="0006266F" w:rsidRDefault="00282592" w:rsidP="0006266F">
      <w:pPr>
        <w:pStyle w:val="Titre3"/>
      </w:pPr>
      <w:r>
        <w:t xml:space="preserve">31 </w:t>
      </w:r>
      <w:r w:rsidR="0006266F" w:rsidRPr="003607C3">
        <w:t>Régularité et reconnaissance</w:t>
      </w:r>
      <w:r w:rsidR="0006266F">
        <w:t xml:space="preserve"> : </w:t>
      </w:r>
      <w:r>
        <w:t xml:space="preserve"> </w:t>
      </w:r>
    </w:p>
    <w:p w14:paraId="405ADA41" w14:textId="77777777" w:rsidR="0006266F" w:rsidRDefault="0006266F" w:rsidP="0006266F">
      <w:pPr>
        <w:pStyle w:val="Titre4"/>
      </w:pPr>
      <w:r w:rsidRPr="003607C3">
        <w:t>Les « Basic Principles » de 1929</w:t>
      </w:r>
    </w:p>
    <w:p w14:paraId="0892E89F" w14:textId="2B0DF3F5" w:rsidR="0006266F" w:rsidRDefault="0006266F" w:rsidP="0006266F">
      <w:pPr>
        <w:pStyle w:val="Titre4"/>
      </w:pPr>
      <w:r>
        <w:t>L</w:t>
      </w:r>
      <w:r w:rsidRPr="003607C3">
        <w:t>es huit points de la GLUA</w:t>
      </w:r>
    </w:p>
    <w:p w14:paraId="4A664626" w14:textId="36B994EC" w:rsidR="0006266F" w:rsidRDefault="0006266F" w:rsidP="0006266F">
      <w:pPr>
        <w:pStyle w:val="Titre4"/>
      </w:pPr>
      <w:r w:rsidRPr="003607C3">
        <w:t>Les Anciennes Charges (Ancient Charges)</w:t>
      </w:r>
    </w:p>
    <w:p w14:paraId="7E0E369F" w14:textId="51BA6A4C" w:rsidR="0006266F" w:rsidRPr="0006266F" w:rsidRDefault="00282592" w:rsidP="0006266F">
      <w:pPr>
        <w:pStyle w:val="Titre3"/>
      </w:pPr>
      <w:r>
        <w:t xml:space="preserve">32 </w:t>
      </w:r>
      <w:r w:rsidR="0006266F">
        <w:t>Peux ton parler d’une seule maçonnerie ?</w:t>
      </w:r>
    </w:p>
    <w:p w14:paraId="02A071DA" w14:textId="1E296C4A" w:rsidR="008C5B4E" w:rsidRPr="003607C3" w:rsidRDefault="008C5B4E" w:rsidP="00DD72C0">
      <w:pPr>
        <w:pStyle w:val="Titre2"/>
      </w:pPr>
      <w:r w:rsidRPr="003607C3">
        <w:t xml:space="preserve">Chapitre </w:t>
      </w:r>
      <w:r w:rsidR="00946E47">
        <w:t>4</w:t>
      </w:r>
      <w:r w:rsidRPr="003607C3">
        <w:t xml:space="preserve"> : La Franc-maçonnerie en France</w:t>
      </w:r>
    </w:p>
    <w:p w14:paraId="603C745C" w14:textId="28006825" w:rsidR="008C5B4E" w:rsidRPr="003607C3" w:rsidRDefault="00282592" w:rsidP="0025733D">
      <w:pPr>
        <w:pStyle w:val="Titre3"/>
      </w:pPr>
      <w:r>
        <w:t xml:space="preserve">41 </w:t>
      </w:r>
      <w:r w:rsidR="008C5B4E" w:rsidRPr="003607C3">
        <w:t>L'implantation des Stuarts et les premières loges</w:t>
      </w:r>
    </w:p>
    <w:p w14:paraId="0A48E829" w14:textId="56FB5E02" w:rsidR="008C5B4E" w:rsidRDefault="00282592" w:rsidP="0025733D">
      <w:pPr>
        <w:pStyle w:val="Titre3"/>
      </w:pPr>
      <w:r>
        <w:t xml:space="preserve">42 </w:t>
      </w:r>
      <w:r w:rsidR="008C5B4E" w:rsidRPr="003607C3">
        <w:t>La bifurcation du XIXe siècle : le Grand Orient de France et la question du Grand Architecte</w:t>
      </w:r>
    </w:p>
    <w:p w14:paraId="29FF253E" w14:textId="3F2113AC" w:rsidR="008C5B4E" w:rsidRPr="003607C3" w:rsidRDefault="00282592" w:rsidP="0025733D">
      <w:pPr>
        <w:pStyle w:val="Titre3"/>
      </w:pPr>
      <w:r>
        <w:t xml:space="preserve">43 </w:t>
      </w:r>
      <w:r w:rsidR="008C5B4E">
        <w:t>Les rites pratiqués en France aperçus sur l’histoire des rites.</w:t>
      </w:r>
    </w:p>
    <w:p w14:paraId="3C4485C7" w14:textId="3F12BD93" w:rsidR="008C5B4E" w:rsidRDefault="00DA7AFB" w:rsidP="0025733D">
      <w:pPr>
        <w:pStyle w:val="Titre3"/>
      </w:pPr>
      <w:r>
        <w:t xml:space="preserve"> 44 </w:t>
      </w:r>
      <w:r w:rsidR="008C5B4E" w:rsidRPr="003607C3">
        <w:t xml:space="preserve">Le paysage maçonnique français : </w:t>
      </w:r>
    </w:p>
    <w:p w14:paraId="2BCCFD5C" w14:textId="6A198B86" w:rsidR="008C5B4E" w:rsidRDefault="00DA7AFB" w:rsidP="0025733D">
      <w:pPr>
        <w:pStyle w:val="Titre3"/>
      </w:pPr>
      <w:r>
        <w:t>45</w:t>
      </w:r>
      <w:r w:rsidR="00D417C7">
        <w:t xml:space="preserve"> </w:t>
      </w:r>
      <w:r w:rsidR="008C5B4E">
        <w:t xml:space="preserve">La franc-maçonnerie pendant la guerre </w:t>
      </w:r>
    </w:p>
    <w:p w14:paraId="722072A2" w14:textId="365CC6E6" w:rsidR="008C5B4E" w:rsidRDefault="00D417C7" w:rsidP="0025733D">
      <w:pPr>
        <w:pStyle w:val="Titre3"/>
      </w:pPr>
      <w:r>
        <w:t xml:space="preserve">46 </w:t>
      </w:r>
      <w:r w:rsidR="008C5B4E">
        <w:t>Les Femmes en franc-Maçonnerie</w:t>
      </w:r>
    </w:p>
    <w:p w14:paraId="61DAA43D" w14:textId="4DC23919" w:rsidR="008C5B4E" w:rsidRDefault="00D417C7" w:rsidP="0025733D">
      <w:pPr>
        <w:pStyle w:val="Titre3"/>
      </w:pPr>
      <w:r>
        <w:t xml:space="preserve">47 </w:t>
      </w:r>
      <w:r w:rsidR="008C5B4E">
        <w:t>La maçonnerie dans le monde</w:t>
      </w:r>
    </w:p>
    <w:p w14:paraId="1BDBADE0" w14:textId="46AD82BE" w:rsidR="008C5B4E" w:rsidRDefault="00D417C7" w:rsidP="0025733D">
      <w:pPr>
        <w:pStyle w:val="Titre3"/>
      </w:pPr>
      <w:r>
        <w:t xml:space="preserve">48 </w:t>
      </w:r>
      <w:r w:rsidR="008C5B4E">
        <w:t>Les Femmes en franc-Maçonnerie</w:t>
      </w:r>
    </w:p>
    <w:p w14:paraId="55AA2B90" w14:textId="77777777" w:rsidR="008C5B4E" w:rsidRPr="003607C3" w:rsidRDefault="008C5B4E" w:rsidP="008C5B4E">
      <w:pPr>
        <w:ind w:left="720"/>
      </w:pPr>
    </w:p>
    <w:p w14:paraId="7C560E32" w14:textId="546F6CE6" w:rsidR="008C5B4E" w:rsidRDefault="008C5B4E" w:rsidP="00DD72C0">
      <w:pPr>
        <w:pStyle w:val="Titre2"/>
      </w:pPr>
      <w:r w:rsidRPr="003607C3">
        <w:lastRenderedPageBreak/>
        <w:t xml:space="preserve">Chapitre </w:t>
      </w:r>
      <w:r w:rsidR="00946E47">
        <w:t>5</w:t>
      </w:r>
      <w:r w:rsidRPr="003607C3">
        <w:t xml:space="preserve"> : Pourquoi le Rite Émulation ?</w:t>
      </w:r>
    </w:p>
    <w:p w14:paraId="7E6745B0" w14:textId="03925C2B" w:rsidR="0006266F" w:rsidRPr="0006266F" w:rsidRDefault="00D417C7" w:rsidP="0006266F">
      <w:pPr>
        <w:pStyle w:val="Titre3"/>
      </w:pPr>
      <w:r>
        <w:t xml:space="preserve">51 </w:t>
      </w:r>
      <w:r w:rsidR="0006266F">
        <w:t>La Charité</w:t>
      </w:r>
    </w:p>
    <w:p w14:paraId="0C6BA108" w14:textId="6D954947" w:rsidR="008C5B4E" w:rsidRPr="003607C3" w:rsidRDefault="00D417C7" w:rsidP="0025733D">
      <w:pPr>
        <w:pStyle w:val="Titre3"/>
      </w:pPr>
      <w:r>
        <w:t xml:space="preserve">52 </w:t>
      </w:r>
      <w:r w:rsidR="008C5B4E" w:rsidRPr="003607C3">
        <w:t>Les caractéristiques du Rite Émulation</w:t>
      </w:r>
    </w:p>
    <w:p w14:paraId="180D75F8" w14:textId="149E30B2" w:rsidR="008C5B4E" w:rsidRPr="003607C3" w:rsidRDefault="00D417C7" w:rsidP="0025733D">
      <w:pPr>
        <w:pStyle w:val="Titre3"/>
      </w:pPr>
      <w:r>
        <w:t xml:space="preserve">53 </w:t>
      </w:r>
      <w:r w:rsidR="008C5B4E" w:rsidRPr="003607C3">
        <w:t>La mémorisation et l'imprégnation rituelle</w:t>
      </w:r>
    </w:p>
    <w:p w14:paraId="57735833" w14:textId="1811FFBC" w:rsidR="008C5B4E" w:rsidRPr="003607C3" w:rsidRDefault="00250EB1" w:rsidP="0025733D">
      <w:pPr>
        <w:pStyle w:val="Titre3"/>
      </w:pPr>
      <w:r>
        <w:t xml:space="preserve">54 </w:t>
      </w:r>
      <w:r w:rsidR="008C5B4E" w:rsidRPr="003607C3">
        <w:t>L'universalité et la pureté du rite</w:t>
      </w:r>
    </w:p>
    <w:p w14:paraId="7F0B83B3" w14:textId="135A2218" w:rsidR="008C5B4E" w:rsidRPr="003607C3" w:rsidRDefault="008C5B4E" w:rsidP="0006266F">
      <w:pPr>
        <w:pStyle w:val="Titre2"/>
        <w:tabs>
          <w:tab w:val="left" w:pos="6467"/>
        </w:tabs>
      </w:pPr>
      <w:r w:rsidRPr="003607C3">
        <w:t xml:space="preserve">Chapitre </w:t>
      </w:r>
      <w:r w:rsidR="00EE49C6">
        <w:t>6</w:t>
      </w:r>
      <w:r w:rsidRPr="003607C3">
        <w:t xml:space="preserve"> : La Voie Initiatique au XXIe Siècle</w:t>
      </w:r>
      <w:r w:rsidR="0006266F">
        <w:tab/>
      </w:r>
    </w:p>
    <w:p w14:paraId="77C86ECC" w14:textId="0E4FEE1C" w:rsidR="008C5B4E" w:rsidRPr="003607C3" w:rsidRDefault="00250EB1" w:rsidP="005379E1">
      <w:pPr>
        <w:pStyle w:val="Titre3"/>
      </w:pPr>
      <w:r>
        <w:t xml:space="preserve">61 </w:t>
      </w:r>
      <w:r w:rsidR="008C5B4E" w:rsidRPr="003607C3">
        <w:t>Pourquoi devenir Franc-maçon aujourd'hui ?</w:t>
      </w:r>
    </w:p>
    <w:p w14:paraId="5F4F8337" w14:textId="07819BC9" w:rsidR="008C5B4E" w:rsidRPr="003607C3" w:rsidRDefault="00250EB1" w:rsidP="005379E1">
      <w:pPr>
        <w:pStyle w:val="Titre3"/>
      </w:pPr>
      <w:r>
        <w:t xml:space="preserve">62 </w:t>
      </w:r>
      <w:r w:rsidR="008C5B4E" w:rsidRPr="003607C3">
        <w:t>Le chemin de transformation : de la pierre brute à la pierre cubique</w:t>
      </w:r>
    </w:p>
    <w:p w14:paraId="0869BF9B" w14:textId="1684A95D" w:rsidR="008C5B4E" w:rsidRPr="003607C3" w:rsidRDefault="00250EB1" w:rsidP="005379E1">
      <w:pPr>
        <w:pStyle w:val="Titre3"/>
      </w:pPr>
      <w:r>
        <w:t xml:space="preserve">63 </w:t>
      </w:r>
      <w:r w:rsidR="008C5B4E" w:rsidRPr="003607C3">
        <w:t>Fraternité universelle et quête de sens</w:t>
      </w:r>
    </w:p>
    <w:p w14:paraId="5BE862FE" w14:textId="10D5DB43" w:rsidR="008C5B4E" w:rsidRPr="003607C3" w:rsidRDefault="00250EB1" w:rsidP="005379E1">
      <w:pPr>
        <w:pStyle w:val="Titre3"/>
      </w:pPr>
      <w:r>
        <w:t xml:space="preserve">64 </w:t>
      </w:r>
      <w:r w:rsidR="008C5B4E" w:rsidRPr="003607C3">
        <w:t>La maçonnerie comme laboratoire alchimique intérieur</w:t>
      </w:r>
    </w:p>
    <w:p w14:paraId="7D2A8143" w14:textId="0C3F52C7" w:rsidR="008C5B4E" w:rsidRPr="003607C3" w:rsidRDefault="008C5B4E" w:rsidP="008C5B4E"/>
    <w:p w14:paraId="6E91C704" w14:textId="77777777" w:rsidR="00510222" w:rsidRDefault="00510222"/>
    <w:sectPr w:rsidR="00510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6" style="width:0;height:1.5pt" o:hralign="center" o:bullet="t" o:hrstd="t" o:hr="t" fillcolor="#a0a0a0" stroked="f"/>
    </w:pict>
  </w:numPicBullet>
  <w:abstractNum w:abstractNumId="0" w15:restartNumberingAfterBreak="0">
    <w:nsid w:val="0045726F"/>
    <w:multiLevelType w:val="multilevel"/>
    <w:tmpl w:val="CDA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716"/>
    <w:multiLevelType w:val="multilevel"/>
    <w:tmpl w:val="CA7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EE5"/>
    <w:multiLevelType w:val="multilevel"/>
    <w:tmpl w:val="DAE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822"/>
    <w:multiLevelType w:val="multilevel"/>
    <w:tmpl w:val="B448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85710"/>
    <w:multiLevelType w:val="multilevel"/>
    <w:tmpl w:val="855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B2624"/>
    <w:multiLevelType w:val="multilevel"/>
    <w:tmpl w:val="FC0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D37FA"/>
    <w:multiLevelType w:val="multilevel"/>
    <w:tmpl w:val="7A4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24834"/>
    <w:multiLevelType w:val="multilevel"/>
    <w:tmpl w:val="84D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70D42"/>
    <w:multiLevelType w:val="multilevel"/>
    <w:tmpl w:val="BAC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778F4"/>
    <w:multiLevelType w:val="multilevel"/>
    <w:tmpl w:val="E7F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32121"/>
    <w:multiLevelType w:val="multilevel"/>
    <w:tmpl w:val="71E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172C6"/>
    <w:multiLevelType w:val="hybridMultilevel"/>
    <w:tmpl w:val="AA4E072A"/>
    <w:lvl w:ilvl="0" w:tplc="50B45C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7A77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1485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BE23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EE3D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D426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A60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28F1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68F2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8C96EEB"/>
    <w:multiLevelType w:val="multilevel"/>
    <w:tmpl w:val="D4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A2076"/>
    <w:multiLevelType w:val="multilevel"/>
    <w:tmpl w:val="06B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4983"/>
    <w:multiLevelType w:val="multilevel"/>
    <w:tmpl w:val="BA1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D6D57"/>
    <w:multiLevelType w:val="multilevel"/>
    <w:tmpl w:val="03E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72F04"/>
    <w:multiLevelType w:val="multilevel"/>
    <w:tmpl w:val="E80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26D5D"/>
    <w:multiLevelType w:val="multilevel"/>
    <w:tmpl w:val="939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B7B03"/>
    <w:multiLevelType w:val="multilevel"/>
    <w:tmpl w:val="D50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A57E6"/>
    <w:multiLevelType w:val="hybridMultilevel"/>
    <w:tmpl w:val="CF406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41DAD"/>
    <w:multiLevelType w:val="hybridMultilevel"/>
    <w:tmpl w:val="4BFC91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801DE1"/>
    <w:multiLevelType w:val="multilevel"/>
    <w:tmpl w:val="026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7022F"/>
    <w:multiLevelType w:val="multilevel"/>
    <w:tmpl w:val="DBD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4371D"/>
    <w:multiLevelType w:val="multilevel"/>
    <w:tmpl w:val="02A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C26E2"/>
    <w:multiLevelType w:val="multilevel"/>
    <w:tmpl w:val="D1E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95EE4"/>
    <w:multiLevelType w:val="multilevel"/>
    <w:tmpl w:val="17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64221"/>
    <w:multiLevelType w:val="multilevel"/>
    <w:tmpl w:val="3B9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1421A"/>
    <w:multiLevelType w:val="hybridMultilevel"/>
    <w:tmpl w:val="4C386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4567BF"/>
    <w:multiLevelType w:val="multilevel"/>
    <w:tmpl w:val="9C5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D7B13"/>
    <w:multiLevelType w:val="multilevel"/>
    <w:tmpl w:val="D48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94F5F"/>
    <w:multiLevelType w:val="multilevel"/>
    <w:tmpl w:val="672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46A44"/>
    <w:multiLevelType w:val="multilevel"/>
    <w:tmpl w:val="E13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266B"/>
    <w:multiLevelType w:val="multilevel"/>
    <w:tmpl w:val="32C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B77CB"/>
    <w:multiLevelType w:val="multilevel"/>
    <w:tmpl w:val="DDF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C4B6C"/>
    <w:multiLevelType w:val="multilevel"/>
    <w:tmpl w:val="577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78324">
    <w:abstractNumId w:val="24"/>
  </w:num>
  <w:num w:numId="2" w16cid:durableId="2038654067">
    <w:abstractNumId w:val="21"/>
  </w:num>
  <w:num w:numId="3" w16cid:durableId="2041397231">
    <w:abstractNumId w:val="22"/>
  </w:num>
  <w:num w:numId="4" w16cid:durableId="1045105587">
    <w:abstractNumId w:val="31"/>
  </w:num>
  <w:num w:numId="5" w16cid:durableId="198050316">
    <w:abstractNumId w:val="28"/>
  </w:num>
  <w:num w:numId="6" w16cid:durableId="1947885801">
    <w:abstractNumId w:val="16"/>
  </w:num>
  <w:num w:numId="7" w16cid:durableId="2116514561">
    <w:abstractNumId w:val="5"/>
  </w:num>
  <w:num w:numId="8" w16cid:durableId="376853675">
    <w:abstractNumId w:val="15"/>
  </w:num>
  <w:num w:numId="9" w16cid:durableId="1555891548">
    <w:abstractNumId w:val="32"/>
  </w:num>
  <w:num w:numId="10" w16cid:durableId="382101340">
    <w:abstractNumId w:val="23"/>
  </w:num>
  <w:num w:numId="11" w16cid:durableId="1487476177">
    <w:abstractNumId w:val="4"/>
  </w:num>
  <w:num w:numId="12" w16cid:durableId="1227376221">
    <w:abstractNumId w:val="6"/>
  </w:num>
  <w:num w:numId="13" w16cid:durableId="344093744">
    <w:abstractNumId w:val="12"/>
  </w:num>
  <w:num w:numId="14" w16cid:durableId="982588126">
    <w:abstractNumId w:val="14"/>
  </w:num>
  <w:num w:numId="15" w16cid:durableId="1672565899">
    <w:abstractNumId w:val="33"/>
  </w:num>
  <w:num w:numId="16" w16cid:durableId="528108304">
    <w:abstractNumId w:val="10"/>
  </w:num>
  <w:num w:numId="17" w16cid:durableId="2052147509">
    <w:abstractNumId w:val="30"/>
  </w:num>
  <w:num w:numId="18" w16cid:durableId="918297421">
    <w:abstractNumId w:val="18"/>
  </w:num>
  <w:num w:numId="19" w16cid:durableId="861941423">
    <w:abstractNumId w:val="1"/>
  </w:num>
  <w:num w:numId="20" w16cid:durableId="1270045962">
    <w:abstractNumId w:val="13"/>
  </w:num>
  <w:num w:numId="21" w16cid:durableId="692269226">
    <w:abstractNumId w:val="7"/>
  </w:num>
  <w:num w:numId="22" w16cid:durableId="2074424613">
    <w:abstractNumId w:val="17"/>
  </w:num>
  <w:num w:numId="23" w16cid:durableId="1023749855">
    <w:abstractNumId w:val="34"/>
  </w:num>
  <w:num w:numId="24" w16cid:durableId="1750691228">
    <w:abstractNumId w:val="26"/>
  </w:num>
  <w:num w:numId="25" w16cid:durableId="159666024">
    <w:abstractNumId w:val="25"/>
  </w:num>
  <w:num w:numId="26" w16cid:durableId="639770018">
    <w:abstractNumId w:val="9"/>
  </w:num>
  <w:num w:numId="27" w16cid:durableId="1039476257">
    <w:abstractNumId w:val="0"/>
  </w:num>
  <w:num w:numId="28" w16cid:durableId="291987084">
    <w:abstractNumId w:val="3"/>
  </w:num>
  <w:num w:numId="29" w16cid:durableId="1611085543">
    <w:abstractNumId w:val="29"/>
  </w:num>
  <w:num w:numId="30" w16cid:durableId="1237548167">
    <w:abstractNumId w:val="2"/>
  </w:num>
  <w:num w:numId="31" w16cid:durableId="1543520650">
    <w:abstractNumId w:val="8"/>
  </w:num>
  <w:num w:numId="32" w16cid:durableId="2010519227">
    <w:abstractNumId w:val="19"/>
  </w:num>
  <w:num w:numId="33" w16cid:durableId="1045103384">
    <w:abstractNumId w:val="27"/>
  </w:num>
  <w:num w:numId="34" w16cid:durableId="1212501238">
    <w:abstractNumId w:val="20"/>
  </w:num>
  <w:num w:numId="35" w16cid:durableId="610475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22"/>
    <w:rsid w:val="0000439B"/>
    <w:rsid w:val="000429B9"/>
    <w:rsid w:val="0006266F"/>
    <w:rsid w:val="00093297"/>
    <w:rsid w:val="000F64DC"/>
    <w:rsid w:val="001C1EB4"/>
    <w:rsid w:val="001D5355"/>
    <w:rsid w:val="00241E11"/>
    <w:rsid w:val="00250EB1"/>
    <w:rsid w:val="002560D6"/>
    <w:rsid w:val="0025733D"/>
    <w:rsid w:val="00270FD2"/>
    <w:rsid w:val="00282592"/>
    <w:rsid w:val="002B1D24"/>
    <w:rsid w:val="00321DC1"/>
    <w:rsid w:val="003850D8"/>
    <w:rsid w:val="004B365B"/>
    <w:rsid w:val="004F58C2"/>
    <w:rsid w:val="00510222"/>
    <w:rsid w:val="005379E1"/>
    <w:rsid w:val="00573E24"/>
    <w:rsid w:val="005B5B5F"/>
    <w:rsid w:val="005D2C18"/>
    <w:rsid w:val="00656AF5"/>
    <w:rsid w:val="006A16A7"/>
    <w:rsid w:val="006D4F70"/>
    <w:rsid w:val="006F0B65"/>
    <w:rsid w:val="0073061D"/>
    <w:rsid w:val="00730E35"/>
    <w:rsid w:val="00756F06"/>
    <w:rsid w:val="00772012"/>
    <w:rsid w:val="0078568A"/>
    <w:rsid w:val="007D29EB"/>
    <w:rsid w:val="007E1629"/>
    <w:rsid w:val="007E3F9B"/>
    <w:rsid w:val="008C5B4E"/>
    <w:rsid w:val="008F00F1"/>
    <w:rsid w:val="008F5B63"/>
    <w:rsid w:val="00916B9E"/>
    <w:rsid w:val="00921B60"/>
    <w:rsid w:val="00946E47"/>
    <w:rsid w:val="00985EBC"/>
    <w:rsid w:val="009C06C3"/>
    <w:rsid w:val="00A446D3"/>
    <w:rsid w:val="00A51FF7"/>
    <w:rsid w:val="00A52FEA"/>
    <w:rsid w:val="00A54930"/>
    <w:rsid w:val="00B05611"/>
    <w:rsid w:val="00B40499"/>
    <w:rsid w:val="00B41107"/>
    <w:rsid w:val="00B55D96"/>
    <w:rsid w:val="00B8011A"/>
    <w:rsid w:val="00BA45AC"/>
    <w:rsid w:val="00BD3116"/>
    <w:rsid w:val="00C05CC5"/>
    <w:rsid w:val="00CA0A10"/>
    <w:rsid w:val="00CB0216"/>
    <w:rsid w:val="00CC7578"/>
    <w:rsid w:val="00D417C7"/>
    <w:rsid w:val="00D455D2"/>
    <w:rsid w:val="00D5683D"/>
    <w:rsid w:val="00D56AD3"/>
    <w:rsid w:val="00D6074A"/>
    <w:rsid w:val="00D75629"/>
    <w:rsid w:val="00D901C8"/>
    <w:rsid w:val="00DA7AFB"/>
    <w:rsid w:val="00DD688A"/>
    <w:rsid w:val="00DD72C0"/>
    <w:rsid w:val="00DE1FDE"/>
    <w:rsid w:val="00E02B6E"/>
    <w:rsid w:val="00E4057B"/>
    <w:rsid w:val="00EE49C6"/>
    <w:rsid w:val="00F245B3"/>
    <w:rsid w:val="00F3569C"/>
    <w:rsid w:val="00F82896"/>
    <w:rsid w:val="00FB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E7F8"/>
  <w15:chartTrackingRefBased/>
  <w15:docId w15:val="{708E85FA-7DF5-4DEE-AF1B-74173254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B4E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C5B4E"/>
    <w:pPr>
      <w:keepNext/>
      <w:keepLines/>
      <w:pBdr>
        <w:bottom w:val="single" w:sz="4" w:space="1" w:color="EE0000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B021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1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0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10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B0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102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02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02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02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02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02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02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02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02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0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02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0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61</cp:revision>
  <dcterms:created xsi:type="dcterms:W3CDTF">2025-12-03T22:37:00Z</dcterms:created>
  <dcterms:modified xsi:type="dcterms:W3CDTF">2025-12-05T11:55:00Z</dcterms:modified>
</cp:coreProperties>
</file>