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DD6D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GUIDE PRATIQUE DE MYCOCULTURE EN SACS ET EN SEAUX</w:t>
      </w:r>
    </w:p>
    <w:p w14:paraId="4C6C8493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I. Introduction générale</w:t>
      </w:r>
    </w:p>
    <w:p w14:paraId="7A26DD68" w14:textId="77777777" w:rsidR="003C78EB" w:rsidRPr="003C78EB" w:rsidRDefault="003C78EB" w:rsidP="003C78EB">
      <w:pPr>
        <w:numPr>
          <w:ilvl w:val="0"/>
          <w:numId w:val="24"/>
        </w:numPr>
        <w:rPr>
          <w:b/>
          <w:bCs/>
        </w:rPr>
      </w:pPr>
      <w:r w:rsidRPr="003C78EB">
        <w:rPr>
          <w:b/>
          <w:bCs/>
        </w:rPr>
        <w:t>Objectifs du guide</w:t>
      </w:r>
    </w:p>
    <w:p w14:paraId="4008CF19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Cibler les producteurs, formateurs et techniciens.</w:t>
      </w:r>
    </w:p>
    <w:p w14:paraId="2CFDD6B6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Promouvoir une production efficace, modulaire et durable de champignons comestibles et médicinaux.</w:t>
      </w:r>
    </w:p>
    <w:p w14:paraId="2122DBC9" w14:textId="77777777" w:rsidR="003C78EB" w:rsidRPr="003C78EB" w:rsidRDefault="003C78EB" w:rsidP="003C78EB">
      <w:pPr>
        <w:numPr>
          <w:ilvl w:val="0"/>
          <w:numId w:val="24"/>
        </w:numPr>
        <w:rPr>
          <w:b/>
          <w:bCs/>
        </w:rPr>
      </w:pPr>
      <w:r w:rsidRPr="003C78EB">
        <w:rPr>
          <w:b/>
          <w:bCs/>
        </w:rPr>
        <w:t>Intérêt de la culture en contenants</w:t>
      </w:r>
    </w:p>
    <w:p w14:paraId="5156756D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Contrôle de l’environnement (contamination, humidité, CO₂).</w:t>
      </w:r>
    </w:p>
    <w:p w14:paraId="7CE3B468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Adaptation aux espaces réduits et à la production urbaine.</w:t>
      </w:r>
    </w:p>
    <w:p w14:paraId="468CE381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Flexibilité et rendement élevé par volume unitaire.</w:t>
      </w:r>
    </w:p>
    <w:p w14:paraId="2600B118" w14:textId="77777777" w:rsidR="003C78EB" w:rsidRPr="003C78EB" w:rsidRDefault="003C78EB" w:rsidP="003C78EB">
      <w:pPr>
        <w:numPr>
          <w:ilvl w:val="0"/>
          <w:numId w:val="24"/>
        </w:numPr>
        <w:rPr>
          <w:b/>
          <w:bCs/>
        </w:rPr>
      </w:pPr>
      <w:r w:rsidRPr="003C78EB">
        <w:rPr>
          <w:b/>
          <w:bCs/>
        </w:rPr>
        <w:t>Espèces adaptées</w:t>
      </w:r>
    </w:p>
    <w:p w14:paraId="0396A869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Pleurotes (</w:t>
      </w:r>
      <w:proofErr w:type="spellStart"/>
      <w:r w:rsidRPr="003C78EB">
        <w:rPr>
          <w:b/>
          <w:bCs/>
        </w:rPr>
        <w:t>ostreatus</w:t>
      </w:r>
      <w:proofErr w:type="spellEnd"/>
      <w:r w:rsidRPr="003C78EB">
        <w:rPr>
          <w:b/>
          <w:bCs/>
        </w:rPr>
        <w:t xml:space="preserve">, </w:t>
      </w:r>
      <w:proofErr w:type="spellStart"/>
      <w:r w:rsidRPr="003C78EB">
        <w:rPr>
          <w:b/>
          <w:bCs/>
        </w:rPr>
        <w:t>djamor</w:t>
      </w:r>
      <w:proofErr w:type="spellEnd"/>
      <w:r w:rsidRPr="003C78EB">
        <w:rPr>
          <w:b/>
          <w:bCs/>
        </w:rPr>
        <w:t xml:space="preserve">, </w:t>
      </w:r>
      <w:proofErr w:type="spellStart"/>
      <w:r w:rsidRPr="003C78EB">
        <w:rPr>
          <w:b/>
          <w:bCs/>
        </w:rPr>
        <w:t>pulmonarius</w:t>
      </w:r>
      <w:proofErr w:type="spellEnd"/>
      <w:r w:rsidRPr="003C78EB">
        <w:rPr>
          <w:b/>
          <w:bCs/>
        </w:rPr>
        <w:t>).</w:t>
      </w:r>
    </w:p>
    <w:p w14:paraId="45C76A95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Shiitake (</w:t>
      </w:r>
      <w:proofErr w:type="spellStart"/>
      <w:r w:rsidRPr="003C78EB">
        <w:rPr>
          <w:b/>
          <w:bCs/>
        </w:rPr>
        <w:t>Lentinula</w:t>
      </w:r>
      <w:proofErr w:type="spellEnd"/>
      <w:r w:rsidRPr="003C78EB">
        <w:rPr>
          <w:b/>
          <w:bCs/>
        </w:rPr>
        <w:t xml:space="preserve"> </w:t>
      </w:r>
      <w:proofErr w:type="spellStart"/>
      <w:r w:rsidRPr="003C78EB">
        <w:rPr>
          <w:b/>
          <w:bCs/>
        </w:rPr>
        <w:t>edodes</w:t>
      </w:r>
      <w:proofErr w:type="spellEnd"/>
      <w:r w:rsidRPr="003C78EB">
        <w:rPr>
          <w:b/>
          <w:bCs/>
        </w:rPr>
        <w:t>).</w:t>
      </w:r>
    </w:p>
    <w:p w14:paraId="0E50B6F1" w14:textId="77777777" w:rsidR="003C78EB" w:rsidRPr="003C78EB" w:rsidRDefault="003C78EB" w:rsidP="003C78EB">
      <w:pPr>
        <w:numPr>
          <w:ilvl w:val="1"/>
          <w:numId w:val="24"/>
        </w:numPr>
        <w:rPr>
          <w:b/>
          <w:bCs/>
        </w:rPr>
      </w:pPr>
      <w:proofErr w:type="spellStart"/>
      <w:r w:rsidRPr="003C78EB">
        <w:rPr>
          <w:b/>
          <w:bCs/>
        </w:rPr>
        <w:t>Hericium</w:t>
      </w:r>
      <w:proofErr w:type="spellEnd"/>
      <w:r w:rsidRPr="003C78EB">
        <w:rPr>
          <w:b/>
          <w:bCs/>
        </w:rPr>
        <w:t xml:space="preserve">, </w:t>
      </w:r>
      <w:proofErr w:type="spellStart"/>
      <w:r w:rsidRPr="003C78EB">
        <w:rPr>
          <w:b/>
          <w:bCs/>
        </w:rPr>
        <w:t>Ganoderma</w:t>
      </w:r>
      <w:proofErr w:type="spellEnd"/>
      <w:r w:rsidRPr="003C78EB">
        <w:rPr>
          <w:b/>
          <w:bCs/>
        </w:rPr>
        <w:t>, autres espèces expérimentales.</w:t>
      </w:r>
    </w:p>
    <w:p w14:paraId="4986E2BD" w14:textId="77777777" w:rsidR="003C78EB" w:rsidRPr="003C78EB" w:rsidRDefault="003C78EB" w:rsidP="003C78EB">
      <w:pPr>
        <w:numPr>
          <w:ilvl w:val="0"/>
          <w:numId w:val="24"/>
        </w:numPr>
        <w:rPr>
          <w:b/>
          <w:bCs/>
        </w:rPr>
      </w:pPr>
      <w:r w:rsidRPr="003C78EB">
        <w:rPr>
          <w:b/>
          <w:bCs/>
        </w:rPr>
        <w:t>Typologie des champignons cultivés</w:t>
      </w:r>
    </w:p>
    <w:p w14:paraId="56B5466C" w14:textId="30A525F1" w:rsidR="003C78EB" w:rsidRDefault="003C78EB" w:rsidP="003C78EB">
      <w:pPr>
        <w:numPr>
          <w:ilvl w:val="1"/>
          <w:numId w:val="24"/>
        </w:numPr>
        <w:rPr>
          <w:b/>
          <w:bCs/>
        </w:rPr>
      </w:pPr>
      <w:r w:rsidRPr="003C78EB">
        <w:rPr>
          <w:b/>
          <w:bCs/>
        </w:rPr>
        <w:t>Comestibles, médicinaux et fonctionnels (</w:t>
      </w:r>
      <w:proofErr w:type="spellStart"/>
      <w:r w:rsidRPr="003C78EB">
        <w:rPr>
          <w:b/>
          <w:bCs/>
        </w:rPr>
        <w:t>mycomatériaux</w:t>
      </w:r>
      <w:proofErr w:type="spellEnd"/>
      <w:r w:rsidRPr="003C78EB">
        <w:rPr>
          <w:b/>
          <w:bCs/>
        </w:rPr>
        <w:t>, enzymes).</w:t>
      </w:r>
      <w:r w:rsidR="00D621DF">
        <w:rPr>
          <w:b/>
          <w:bCs/>
        </w:rPr>
        <w:br/>
      </w:r>
    </w:p>
    <w:p w14:paraId="68A41249" w14:textId="77777777" w:rsidR="00D621DF" w:rsidRPr="00D621DF" w:rsidRDefault="00D621DF" w:rsidP="00D621DF">
      <w:pPr>
        <w:rPr>
          <w:b/>
          <w:bCs/>
        </w:rPr>
      </w:pPr>
      <w:r w:rsidRPr="00D621DF">
        <w:rPr>
          <w:b/>
          <w:bCs/>
        </w:rPr>
        <w:t xml:space="preserve">Vidéo (vue d’ensemble, culture en intérieur) : </w:t>
      </w:r>
    </w:p>
    <w:p w14:paraId="795E7519" w14:textId="6E9DD068" w:rsidR="00D621DF" w:rsidRDefault="00D621DF" w:rsidP="00D621DF">
      <w:pPr>
        <w:rPr>
          <w:b/>
          <w:bCs/>
        </w:rPr>
      </w:pPr>
      <w:hyperlink r:id="rId5" w:history="1">
        <w:r w:rsidRPr="005F78A8">
          <w:rPr>
            <w:rStyle w:val="Lienhypertexte"/>
            <w:b/>
            <w:bCs/>
          </w:rPr>
          <w:t>https://www.youtube.com/watch?v=FluOpgNtXS4</w:t>
        </w:r>
      </w:hyperlink>
    </w:p>
    <w:p w14:paraId="600889E0" w14:textId="77777777" w:rsidR="00D621DF" w:rsidRPr="00D621DF" w:rsidRDefault="00D621DF" w:rsidP="00D621DF">
      <w:pPr>
        <w:rPr>
          <w:b/>
          <w:bCs/>
        </w:rPr>
      </w:pPr>
      <w:r w:rsidRPr="00D621DF">
        <w:rPr>
          <w:b/>
          <w:bCs/>
        </w:rPr>
        <w:t xml:space="preserve">Vidéo (approche “revenu/production”, organisation globale) : </w:t>
      </w:r>
    </w:p>
    <w:p w14:paraId="429E3FF3" w14:textId="1E48DFA8" w:rsidR="00D621DF" w:rsidRDefault="00D621DF" w:rsidP="00D621DF">
      <w:pPr>
        <w:rPr>
          <w:b/>
          <w:bCs/>
        </w:rPr>
      </w:pPr>
      <w:hyperlink r:id="rId6" w:history="1">
        <w:r w:rsidRPr="005F78A8">
          <w:rPr>
            <w:rStyle w:val="Lienhypertexte"/>
            <w:b/>
            <w:bCs/>
          </w:rPr>
          <w:t>https://www.youtube.com/watch?v=9R0Gy4zKZVs</w:t>
        </w:r>
      </w:hyperlink>
    </w:p>
    <w:p w14:paraId="793CF97D" w14:textId="6CB8E42E" w:rsidR="00D621DF" w:rsidRPr="003C78EB" w:rsidRDefault="00D621DF" w:rsidP="00D621DF">
      <w:pPr>
        <w:rPr>
          <w:b/>
          <w:bCs/>
        </w:rPr>
      </w:pPr>
    </w:p>
    <w:p w14:paraId="035B8E4E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03176021">
          <v:rect id="_x0000_i1232" style="width:0;height:1.5pt" o:hralign="center" o:hrstd="t" o:hr="t" fillcolor="#a0a0a0" stroked="f"/>
        </w:pict>
      </w:r>
    </w:p>
    <w:p w14:paraId="6A6EFD7B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II. Bases biologiques et écophysiologiques</w:t>
      </w:r>
    </w:p>
    <w:p w14:paraId="3EFF4BE6" w14:textId="77777777" w:rsidR="003C78EB" w:rsidRPr="003C78EB" w:rsidRDefault="003C78EB" w:rsidP="003C78EB">
      <w:pPr>
        <w:numPr>
          <w:ilvl w:val="0"/>
          <w:numId w:val="25"/>
        </w:numPr>
        <w:rPr>
          <w:b/>
          <w:bCs/>
        </w:rPr>
      </w:pPr>
      <w:r w:rsidRPr="003C78EB">
        <w:rPr>
          <w:b/>
          <w:bCs/>
        </w:rPr>
        <w:t>Cycle de vie du champignon</w:t>
      </w:r>
    </w:p>
    <w:p w14:paraId="630F85D4" w14:textId="77777777" w:rsidR="003C78EB" w:rsidRPr="003C78EB" w:rsidRDefault="003C78EB" w:rsidP="003C78EB">
      <w:pPr>
        <w:numPr>
          <w:ilvl w:val="1"/>
          <w:numId w:val="25"/>
        </w:numPr>
        <w:rPr>
          <w:b/>
          <w:bCs/>
        </w:rPr>
      </w:pPr>
      <w:r w:rsidRPr="003C78EB">
        <w:rPr>
          <w:b/>
          <w:bCs/>
        </w:rPr>
        <w:t>De la spore au mycélium, puis au carpophore.</w:t>
      </w:r>
    </w:p>
    <w:p w14:paraId="658DF699" w14:textId="77777777" w:rsidR="003C78EB" w:rsidRPr="003C78EB" w:rsidRDefault="003C78EB" w:rsidP="003C78EB">
      <w:pPr>
        <w:numPr>
          <w:ilvl w:val="1"/>
          <w:numId w:val="25"/>
        </w:numPr>
        <w:rPr>
          <w:b/>
          <w:bCs/>
        </w:rPr>
      </w:pPr>
      <w:r w:rsidRPr="003C78EB">
        <w:rPr>
          <w:b/>
          <w:bCs/>
        </w:rPr>
        <w:t>Étapes : inoculation → colonisation → fructification → récolte.</w:t>
      </w:r>
    </w:p>
    <w:p w14:paraId="123A2A98" w14:textId="77777777" w:rsidR="003C78EB" w:rsidRPr="003C78EB" w:rsidRDefault="003C78EB" w:rsidP="003C78EB">
      <w:pPr>
        <w:numPr>
          <w:ilvl w:val="0"/>
          <w:numId w:val="25"/>
        </w:numPr>
        <w:rPr>
          <w:b/>
          <w:bCs/>
        </w:rPr>
      </w:pPr>
      <w:r w:rsidRPr="003C78EB">
        <w:rPr>
          <w:b/>
          <w:bCs/>
        </w:rPr>
        <w:t>Exigences environnementales</w:t>
      </w:r>
    </w:p>
    <w:p w14:paraId="5C80C8FB" w14:textId="77777777" w:rsidR="003C78EB" w:rsidRPr="003C78EB" w:rsidRDefault="003C78EB" w:rsidP="003C78EB">
      <w:pPr>
        <w:numPr>
          <w:ilvl w:val="1"/>
          <w:numId w:val="25"/>
        </w:numPr>
        <w:rPr>
          <w:b/>
          <w:bCs/>
        </w:rPr>
      </w:pPr>
      <w:r w:rsidRPr="003C78EB">
        <w:rPr>
          <w:b/>
          <w:bCs/>
        </w:rPr>
        <w:t>Température, humidité, CO₂, oxygène, lumière.</w:t>
      </w:r>
    </w:p>
    <w:p w14:paraId="53AB3520" w14:textId="77777777" w:rsidR="003C78EB" w:rsidRPr="003C78EB" w:rsidRDefault="003C78EB" w:rsidP="003C78EB">
      <w:pPr>
        <w:numPr>
          <w:ilvl w:val="1"/>
          <w:numId w:val="25"/>
        </w:numPr>
        <w:rPr>
          <w:b/>
          <w:bCs/>
        </w:rPr>
      </w:pPr>
      <w:r w:rsidRPr="003C78EB">
        <w:rPr>
          <w:b/>
          <w:bCs/>
        </w:rPr>
        <w:lastRenderedPageBreak/>
        <w:t>Plages optimales selon les espèces.</w:t>
      </w:r>
    </w:p>
    <w:p w14:paraId="6A21F4B3" w14:textId="77777777" w:rsidR="003C78EB" w:rsidRPr="003C78EB" w:rsidRDefault="003C78EB" w:rsidP="003C78EB">
      <w:pPr>
        <w:numPr>
          <w:ilvl w:val="0"/>
          <w:numId w:val="25"/>
        </w:numPr>
        <w:rPr>
          <w:b/>
          <w:bCs/>
        </w:rPr>
      </w:pPr>
      <w:r w:rsidRPr="003C78EB">
        <w:rPr>
          <w:b/>
          <w:bCs/>
        </w:rPr>
        <w:t>Structure et fonction du mycélium</w:t>
      </w:r>
    </w:p>
    <w:p w14:paraId="33B55C55" w14:textId="77777777" w:rsidR="003C78EB" w:rsidRPr="003C78EB" w:rsidRDefault="003C78EB" w:rsidP="003C78EB">
      <w:pPr>
        <w:numPr>
          <w:ilvl w:val="1"/>
          <w:numId w:val="25"/>
        </w:numPr>
        <w:rPr>
          <w:b/>
          <w:bCs/>
        </w:rPr>
      </w:pPr>
      <w:r w:rsidRPr="003C78EB">
        <w:rPr>
          <w:b/>
          <w:bCs/>
        </w:rPr>
        <w:t>Rôle du substrat : texture, porosité, rapport C/N.</w:t>
      </w:r>
    </w:p>
    <w:p w14:paraId="4FA3F288" w14:textId="77777777" w:rsidR="003C78EB" w:rsidRDefault="003C78EB" w:rsidP="003C78EB">
      <w:pPr>
        <w:numPr>
          <w:ilvl w:val="1"/>
          <w:numId w:val="25"/>
        </w:numPr>
        <w:rPr>
          <w:b/>
          <w:bCs/>
        </w:rPr>
      </w:pPr>
      <w:r w:rsidRPr="003C78EB">
        <w:rPr>
          <w:b/>
          <w:bCs/>
        </w:rPr>
        <w:t>Interactions microbiologiques (compétition, synergie).</w:t>
      </w:r>
    </w:p>
    <w:p w14:paraId="70B64F85" w14:textId="77777777" w:rsidR="00D621DF" w:rsidRDefault="00D621DF" w:rsidP="00D621DF">
      <w:pPr>
        <w:rPr>
          <w:b/>
          <w:bCs/>
        </w:rPr>
      </w:pPr>
    </w:p>
    <w:p w14:paraId="0BE20664" w14:textId="77777777" w:rsidR="00D621DF" w:rsidRPr="00D621DF" w:rsidRDefault="00D621DF" w:rsidP="00D621DF">
      <w:pPr>
        <w:rPr>
          <w:b/>
          <w:bCs/>
        </w:rPr>
      </w:pPr>
      <w:r w:rsidRPr="00D621DF">
        <w:rPr>
          <w:b/>
          <w:bCs/>
        </w:rPr>
        <w:t xml:space="preserve">Article (température, humidité, CO₂, lumière) : </w:t>
      </w:r>
    </w:p>
    <w:p w14:paraId="791BDB2E" w14:textId="060FAE9A" w:rsidR="00D621DF" w:rsidRDefault="00D621DF" w:rsidP="00D621DF">
      <w:pPr>
        <w:rPr>
          <w:b/>
          <w:bCs/>
        </w:rPr>
      </w:pPr>
      <w:hyperlink r:id="rId7" w:history="1">
        <w:r w:rsidRPr="005F78A8">
          <w:rPr>
            <w:rStyle w:val="Lienhypertexte"/>
            <w:b/>
            <w:bCs/>
          </w:rPr>
          <w:t>https://lamycosphere.com/fr-fr/blogs/the-futur-is-fungi/les-4-parametres-de-culture-a-maitriser</w:t>
        </w:r>
      </w:hyperlink>
    </w:p>
    <w:p w14:paraId="6E884F84" w14:textId="172356FB" w:rsidR="00D621DF" w:rsidRPr="00D621DF" w:rsidRDefault="00D621DF" w:rsidP="00D621DF">
      <w:pPr>
        <w:rPr>
          <w:b/>
          <w:bCs/>
        </w:rPr>
      </w:pPr>
    </w:p>
    <w:p w14:paraId="7E5F6965" w14:textId="77777777" w:rsidR="00D621DF" w:rsidRPr="00D621DF" w:rsidRDefault="00D621DF" w:rsidP="00D621DF">
      <w:pPr>
        <w:rPr>
          <w:b/>
          <w:bCs/>
        </w:rPr>
      </w:pPr>
      <w:r w:rsidRPr="00D621DF">
        <w:rPr>
          <w:b/>
          <w:bCs/>
        </w:rPr>
        <w:t xml:space="preserve">Article (paramètres de culture, pilotage champignonnière) : </w:t>
      </w:r>
    </w:p>
    <w:p w14:paraId="5B6DE109" w14:textId="479797CA" w:rsidR="00D621DF" w:rsidRDefault="00D621DF" w:rsidP="00D621DF">
      <w:pPr>
        <w:rPr>
          <w:b/>
          <w:bCs/>
        </w:rPr>
      </w:pPr>
      <w:hyperlink r:id="rId8" w:history="1">
        <w:r w:rsidRPr="005F78A8">
          <w:rPr>
            <w:rStyle w:val="Lienhypertexte"/>
            <w:b/>
            <w:bCs/>
          </w:rPr>
          <w:t>https://substratchampignons.com/fungiculture-les-parametres-de-culture-pour-reussir-sa-champignonniere</w:t>
        </w:r>
      </w:hyperlink>
    </w:p>
    <w:p w14:paraId="51FD560B" w14:textId="77777777" w:rsidR="00D621DF" w:rsidRPr="003C78EB" w:rsidRDefault="00D621DF" w:rsidP="00D621DF">
      <w:pPr>
        <w:rPr>
          <w:b/>
          <w:bCs/>
        </w:rPr>
      </w:pPr>
    </w:p>
    <w:p w14:paraId="5F9C3A73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32CF90DB">
          <v:rect id="_x0000_i1233" style="width:0;height:1.5pt" o:hralign="center" o:hrstd="t" o:hr="t" fillcolor="#a0a0a0" stroked="f"/>
        </w:pict>
      </w:r>
    </w:p>
    <w:p w14:paraId="077B2EF7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III. Infrastructure et logistique de production</w:t>
      </w:r>
    </w:p>
    <w:p w14:paraId="1BC55D66" w14:textId="77777777" w:rsidR="003C78EB" w:rsidRPr="003C78EB" w:rsidRDefault="003C78EB" w:rsidP="003C78EB">
      <w:pPr>
        <w:numPr>
          <w:ilvl w:val="0"/>
          <w:numId w:val="26"/>
        </w:numPr>
        <w:rPr>
          <w:b/>
          <w:bCs/>
        </w:rPr>
      </w:pPr>
      <w:r w:rsidRPr="003C78EB">
        <w:rPr>
          <w:b/>
          <w:bCs/>
        </w:rPr>
        <w:t>Aménagement du site</w:t>
      </w:r>
    </w:p>
    <w:p w14:paraId="7D9CD736" w14:textId="77777777" w:rsidR="003C78EB" w:rsidRPr="003C78EB" w:rsidRDefault="003C78EB" w:rsidP="003C78EB">
      <w:pPr>
        <w:numPr>
          <w:ilvl w:val="1"/>
          <w:numId w:val="26"/>
        </w:numPr>
        <w:rPr>
          <w:b/>
          <w:bCs/>
        </w:rPr>
      </w:pPr>
      <w:r w:rsidRPr="003C78EB">
        <w:rPr>
          <w:b/>
          <w:bCs/>
        </w:rPr>
        <w:t>Zonage : préparation, inoculation, incubation, fructification, post-récolte.</w:t>
      </w:r>
    </w:p>
    <w:p w14:paraId="04F92590" w14:textId="77777777" w:rsidR="003C78EB" w:rsidRPr="003C78EB" w:rsidRDefault="003C78EB" w:rsidP="003C78EB">
      <w:pPr>
        <w:numPr>
          <w:ilvl w:val="1"/>
          <w:numId w:val="26"/>
        </w:numPr>
        <w:rPr>
          <w:b/>
          <w:bCs/>
        </w:rPr>
      </w:pPr>
      <w:r w:rsidRPr="003C78EB">
        <w:rPr>
          <w:b/>
          <w:bCs/>
        </w:rPr>
        <w:t>Gestion des flux et prévention des contaminations croisées.</w:t>
      </w:r>
    </w:p>
    <w:p w14:paraId="6522AB00" w14:textId="77777777" w:rsidR="003C78EB" w:rsidRPr="003C78EB" w:rsidRDefault="003C78EB" w:rsidP="003C78EB">
      <w:pPr>
        <w:numPr>
          <w:ilvl w:val="0"/>
          <w:numId w:val="26"/>
        </w:numPr>
        <w:rPr>
          <w:b/>
          <w:bCs/>
        </w:rPr>
      </w:pPr>
      <w:r w:rsidRPr="003C78EB">
        <w:rPr>
          <w:b/>
          <w:bCs/>
        </w:rPr>
        <w:t>Équipements essentiels</w:t>
      </w:r>
    </w:p>
    <w:p w14:paraId="7E0706D9" w14:textId="77777777" w:rsidR="003C78EB" w:rsidRPr="003C78EB" w:rsidRDefault="003C78EB" w:rsidP="003C78EB">
      <w:pPr>
        <w:numPr>
          <w:ilvl w:val="1"/>
          <w:numId w:val="26"/>
        </w:numPr>
        <w:rPr>
          <w:b/>
          <w:bCs/>
        </w:rPr>
      </w:pPr>
      <w:r w:rsidRPr="003C78EB">
        <w:rPr>
          <w:b/>
          <w:bCs/>
        </w:rPr>
        <w:t>Pasteurisateur, autoclave, balances, mixeurs, outils de mesure (T°, HR, CO₂).</w:t>
      </w:r>
    </w:p>
    <w:p w14:paraId="6E9EA997" w14:textId="77777777" w:rsidR="003C78EB" w:rsidRPr="003C78EB" w:rsidRDefault="003C78EB" w:rsidP="003C78EB">
      <w:pPr>
        <w:numPr>
          <w:ilvl w:val="1"/>
          <w:numId w:val="26"/>
        </w:numPr>
        <w:rPr>
          <w:b/>
          <w:bCs/>
        </w:rPr>
      </w:pPr>
      <w:r w:rsidRPr="003C78EB">
        <w:rPr>
          <w:b/>
          <w:bCs/>
        </w:rPr>
        <w:t>Sacs PP microperforés, seaux PEHD, filtres microporeux.</w:t>
      </w:r>
    </w:p>
    <w:p w14:paraId="57DD024F" w14:textId="77777777" w:rsidR="003C78EB" w:rsidRPr="003C78EB" w:rsidRDefault="003C78EB" w:rsidP="003C78EB">
      <w:pPr>
        <w:numPr>
          <w:ilvl w:val="0"/>
          <w:numId w:val="26"/>
        </w:numPr>
        <w:rPr>
          <w:b/>
          <w:bCs/>
        </w:rPr>
      </w:pPr>
      <w:r w:rsidRPr="003C78EB">
        <w:rPr>
          <w:b/>
          <w:bCs/>
        </w:rPr>
        <w:t>Hygiène et biosécurité</w:t>
      </w:r>
    </w:p>
    <w:p w14:paraId="54AE85A9" w14:textId="77777777" w:rsidR="003C78EB" w:rsidRPr="003C78EB" w:rsidRDefault="003C78EB" w:rsidP="003C78EB">
      <w:pPr>
        <w:numPr>
          <w:ilvl w:val="1"/>
          <w:numId w:val="26"/>
        </w:numPr>
        <w:rPr>
          <w:b/>
          <w:bCs/>
        </w:rPr>
      </w:pPr>
      <w:r w:rsidRPr="003C78EB">
        <w:rPr>
          <w:b/>
          <w:bCs/>
        </w:rPr>
        <w:t>Protocoles de désinfection, gestion des déchets organiques.</w:t>
      </w:r>
    </w:p>
    <w:p w14:paraId="464A92FD" w14:textId="77777777" w:rsidR="003C78EB" w:rsidRDefault="003C78EB" w:rsidP="003C78EB">
      <w:pPr>
        <w:numPr>
          <w:ilvl w:val="1"/>
          <w:numId w:val="26"/>
        </w:numPr>
        <w:rPr>
          <w:b/>
          <w:bCs/>
        </w:rPr>
      </w:pPr>
      <w:r w:rsidRPr="003C78EB">
        <w:rPr>
          <w:b/>
          <w:bCs/>
        </w:rPr>
        <w:t>Séparation zones propres/sales, discipline du personnel.</w:t>
      </w:r>
    </w:p>
    <w:p w14:paraId="16029CCC" w14:textId="77777777" w:rsidR="00D621DF" w:rsidRDefault="00D621DF" w:rsidP="00D621DF">
      <w:pPr>
        <w:rPr>
          <w:b/>
          <w:bCs/>
        </w:rPr>
      </w:pPr>
    </w:p>
    <w:p w14:paraId="0034EEF4" w14:textId="7EFAB6BA" w:rsidR="00D621DF" w:rsidRPr="003C78EB" w:rsidRDefault="00D621DF" w:rsidP="00D621DF">
      <w:pPr>
        <w:rPr>
          <w:b/>
          <w:bCs/>
        </w:rPr>
      </w:pPr>
      <w:r w:rsidRPr="00D621DF">
        <w:rPr>
          <w:b/>
          <w:bCs/>
        </w:rPr>
        <w:t>Vidéo (exemples de chambres de fructification) : </w:t>
      </w:r>
      <w:hyperlink r:id="rId9" w:tgtFrame="_blank" w:history="1">
        <w:r w:rsidRPr="00D621DF">
          <w:rPr>
            <w:rStyle w:val="Lienhypertexte"/>
            <w:b/>
            <w:bCs/>
          </w:rPr>
          <w:t>https://www.youtube.com/watch?v=Vl4gu1LjX4c</w:t>
        </w:r>
      </w:hyperlink>
    </w:p>
    <w:p w14:paraId="35F5D1A5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5FF4E43F">
          <v:rect id="_x0000_i1234" style="width:0;height:1.5pt" o:hralign="center" o:hrstd="t" o:hr="t" fillcolor="#a0a0a0" stroked="f"/>
        </w:pict>
      </w:r>
    </w:p>
    <w:p w14:paraId="327889B3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lastRenderedPageBreak/>
        <w:t>IV. Préparation du substrat</w:t>
      </w:r>
    </w:p>
    <w:p w14:paraId="55475AF0" w14:textId="77777777" w:rsidR="003C78EB" w:rsidRPr="003C78EB" w:rsidRDefault="003C78EB" w:rsidP="003C78EB">
      <w:pPr>
        <w:numPr>
          <w:ilvl w:val="0"/>
          <w:numId w:val="27"/>
        </w:numPr>
        <w:rPr>
          <w:b/>
          <w:bCs/>
        </w:rPr>
      </w:pPr>
      <w:r w:rsidRPr="003C78EB">
        <w:rPr>
          <w:b/>
          <w:bCs/>
        </w:rPr>
        <w:t>Sélection des matières premières</w:t>
      </w:r>
    </w:p>
    <w:p w14:paraId="2D788AE5" w14:textId="77777777" w:rsidR="003C78EB" w:rsidRPr="003C78EB" w:rsidRDefault="003C78EB" w:rsidP="003C78EB">
      <w:pPr>
        <w:numPr>
          <w:ilvl w:val="1"/>
          <w:numId w:val="27"/>
        </w:numPr>
        <w:rPr>
          <w:b/>
          <w:bCs/>
        </w:rPr>
      </w:pPr>
      <w:r w:rsidRPr="003C78EB">
        <w:rPr>
          <w:b/>
          <w:bCs/>
        </w:rPr>
        <w:t>Paille, sciure, copeaux, son, marc de café, foin.</w:t>
      </w:r>
    </w:p>
    <w:p w14:paraId="047547A4" w14:textId="77777777" w:rsidR="003C78EB" w:rsidRPr="003C78EB" w:rsidRDefault="003C78EB" w:rsidP="003C78EB">
      <w:pPr>
        <w:numPr>
          <w:ilvl w:val="1"/>
          <w:numId w:val="27"/>
        </w:numPr>
        <w:rPr>
          <w:b/>
          <w:bCs/>
        </w:rPr>
      </w:pPr>
      <w:r w:rsidRPr="003C78EB">
        <w:rPr>
          <w:b/>
          <w:bCs/>
        </w:rPr>
        <w:t>Critères de choix : disponibilité, coût, propreté, valeur nutritive.</w:t>
      </w:r>
    </w:p>
    <w:p w14:paraId="224A06E4" w14:textId="77777777" w:rsidR="003C78EB" w:rsidRPr="003C78EB" w:rsidRDefault="003C78EB" w:rsidP="003C78EB">
      <w:pPr>
        <w:numPr>
          <w:ilvl w:val="0"/>
          <w:numId w:val="27"/>
        </w:numPr>
        <w:rPr>
          <w:b/>
          <w:bCs/>
        </w:rPr>
      </w:pPr>
      <w:r w:rsidRPr="003C78EB">
        <w:rPr>
          <w:b/>
          <w:bCs/>
        </w:rPr>
        <w:t>Formulation du substrat</w:t>
      </w:r>
    </w:p>
    <w:p w14:paraId="0CF72808" w14:textId="77777777" w:rsidR="003C78EB" w:rsidRPr="003C78EB" w:rsidRDefault="003C78EB" w:rsidP="003C78EB">
      <w:pPr>
        <w:numPr>
          <w:ilvl w:val="1"/>
          <w:numId w:val="27"/>
        </w:numPr>
        <w:rPr>
          <w:b/>
          <w:bCs/>
        </w:rPr>
      </w:pPr>
      <w:r w:rsidRPr="003C78EB">
        <w:rPr>
          <w:b/>
          <w:bCs/>
        </w:rPr>
        <w:t xml:space="preserve">Recettes types selon espèces (Pleurote, Shiitake, </w:t>
      </w:r>
      <w:proofErr w:type="spellStart"/>
      <w:r w:rsidRPr="003C78EB">
        <w:rPr>
          <w:b/>
          <w:bCs/>
        </w:rPr>
        <w:t>Hericium</w:t>
      </w:r>
      <w:proofErr w:type="spellEnd"/>
      <w:r w:rsidRPr="003C78EB">
        <w:rPr>
          <w:b/>
          <w:bCs/>
        </w:rPr>
        <w:t>).</w:t>
      </w:r>
    </w:p>
    <w:p w14:paraId="00C76E29" w14:textId="77777777" w:rsidR="003C78EB" w:rsidRPr="003C78EB" w:rsidRDefault="003C78EB" w:rsidP="003C78EB">
      <w:pPr>
        <w:numPr>
          <w:ilvl w:val="1"/>
          <w:numId w:val="27"/>
        </w:numPr>
        <w:rPr>
          <w:b/>
          <w:bCs/>
        </w:rPr>
      </w:pPr>
      <w:r w:rsidRPr="003C78EB">
        <w:rPr>
          <w:b/>
          <w:bCs/>
        </w:rPr>
        <w:t>Ajustement de l’humidité (60–70 %) et du pH.</w:t>
      </w:r>
    </w:p>
    <w:p w14:paraId="7DD9D7A8" w14:textId="77777777" w:rsidR="003C78EB" w:rsidRPr="003C78EB" w:rsidRDefault="003C78EB" w:rsidP="003C78EB">
      <w:pPr>
        <w:numPr>
          <w:ilvl w:val="0"/>
          <w:numId w:val="27"/>
        </w:numPr>
        <w:rPr>
          <w:b/>
          <w:bCs/>
        </w:rPr>
      </w:pPr>
      <w:r w:rsidRPr="003C78EB">
        <w:rPr>
          <w:b/>
          <w:bCs/>
        </w:rPr>
        <w:t>Traitement thermique</w:t>
      </w:r>
    </w:p>
    <w:p w14:paraId="29335426" w14:textId="77777777" w:rsidR="003C78EB" w:rsidRPr="003C78EB" w:rsidRDefault="003C78EB" w:rsidP="003C78EB">
      <w:pPr>
        <w:numPr>
          <w:ilvl w:val="1"/>
          <w:numId w:val="27"/>
        </w:numPr>
        <w:rPr>
          <w:b/>
          <w:bCs/>
        </w:rPr>
      </w:pPr>
      <w:r w:rsidRPr="003C78EB">
        <w:rPr>
          <w:b/>
          <w:bCs/>
        </w:rPr>
        <w:t>Pasteurisation (65–80 °C / 6–8 h) ou stérilisation (121 °C / 1–2 h).</w:t>
      </w:r>
    </w:p>
    <w:p w14:paraId="31300E72" w14:textId="77777777" w:rsidR="003C78EB" w:rsidRDefault="003C78EB" w:rsidP="003C78EB">
      <w:pPr>
        <w:numPr>
          <w:ilvl w:val="1"/>
          <w:numId w:val="27"/>
        </w:numPr>
        <w:rPr>
          <w:b/>
          <w:bCs/>
        </w:rPr>
      </w:pPr>
      <w:r w:rsidRPr="003C78EB">
        <w:rPr>
          <w:b/>
          <w:bCs/>
        </w:rPr>
        <w:t>Refroidissement et stockage temporaire.</w:t>
      </w:r>
    </w:p>
    <w:p w14:paraId="3281CBC2" w14:textId="77777777" w:rsidR="00D621DF" w:rsidRDefault="00D621DF" w:rsidP="00D621DF">
      <w:pPr>
        <w:rPr>
          <w:b/>
          <w:bCs/>
        </w:rPr>
      </w:pPr>
    </w:p>
    <w:p w14:paraId="3E931299" w14:textId="77777777" w:rsidR="00D621DF" w:rsidRPr="00D621DF" w:rsidRDefault="00D621DF" w:rsidP="00D621DF">
      <w:pPr>
        <w:numPr>
          <w:ilvl w:val="0"/>
          <w:numId w:val="67"/>
        </w:numPr>
        <w:rPr>
          <w:b/>
          <w:bCs/>
        </w:rPr>
      </w:pPr>
      <w:r w:rsidRPr="00D621DF">
        <w:rPr>
          <w:b/>
          <w:bCs/>
        </w:rPr>
        <w:t>Vidéo (itinéraires techniques substrat) : </w:t>
      </w:r>
      <w:hyperlink r:id="rId10" w:tgtFrame="_blank" w:history="1">
        <w:r w:rsidRPr="00D621DF">
          <w:rPr>
            <w:rStyle w:val="Lienhypertexte"/>
            <w:b/>
            <w:bCs/>
          </w:rPr>
          <w:t>https://www.youtube.com/watch?v=fMsI1KZH5bw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2B3D3F37" w14:textId="77777777" w:rsidR="00D621DF" w:rsidRPr="00D621DF" w:rsidRDefault="00D621DF" w:rsidP="00D621DF">
      <w:pPr>
        <w:numPr>
          <w:ilvl w:val="0"/>
          <w:numId w:val="67"/>
        </w:numPr>
        <w:rPr>
          <w:b/>
          <w:bCs/>
        </w:rPr>
      </w:pPr>
      <w:r w:rsidRPr="00D621DF">
        <w:rPr>
          <w:b/>
          <w:bCs/>
        </w:rPr>
        <w:t>Vidéo (sciure pasteurisée, préparation avant incubation) : </w:t>
      </w:r>
      <w:hyperlink r:id="rId11" w:tgtFrame="_blank" w:history="1">
        <w:r w:rsidRPr="00D621DF">
          <w:rPr>
            <w:rStyle w:val="Lienhypertexte"/>
            <w:b/>
            <w:bCs/>
          </w:rPr>
          <w:t>https://www.youtube.com/watch?v=l_k9vRwt4Mk</w:t>
        </w:r>
      </w:hyperlink>
    </w:p>
    <w:p w14:paraId="1FE42DF7" w14:textId="77777777" w:rsidR="00D621DF" w:rsidRPr="003C78EB" w:rsidRDefault="00D621DF" w:rsidP="00D621DF">
      <w:pPr>
        <w:rPr>
          <w:b/>
          <w:bCs/>
        </w:rPr>
      </w:pPr>
    </w:p>
    <w:p w14:paraId="1BA700AF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50E528B1">
          <v:rect id="_x0000_i1235" style="width:0;height:1.5pt" o:hralign="center" o:hrstd="t" o:hr="t" fillcolor="#a0a0a0" stroked="f"/>
        </w:pict>
      </w:r>
    </w:p>
    <w:p w14:paraId="70D2082C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V. Inoculation et conditionnement</w:t>
      </w:r>
    </w:p>
    <w:p w14:paraId="44906E94" w14:textId="77777777" w:rsidR="003C78EB" w:rsidRPr="003C78EB" w:rsidRDefault="003C78EB" w:rsidP="003C78EB">
      <w:pPr>
        <w:numPr>
          <w:ilvl w:val="0"/>
          <w:numId w:val="28"/>
        </w:numPr>
        <w:rPr>
          <w:b/>
          <w:bCs/>
        </w:rPr>
      </w:pPr>
      <w:r w:rsidRPr="003C78EB">
        <w:rPr>
          <w:b/>
          <w:bCs/>
        </w:rPr>
        <w:t>Types d’inoculum</w:t>
      </w:r>
    </w:p>
    <w:p w14:paraId="73EF0180" w14:textId="77777777" w:rsidR="003C78EB" w:rsidRPr="003C78EB" w:rsidRDefault="003C78EB" w:rsidP="003C78EB">
      <w:pPr>
        <w:numPr>
          <w:ilvl w:val="1"/>
          <w:numId w:val="28"/>
        </w:numPr>
        <w:rPr>
          <w:b/>
          <w:bCs/>
        </w:rPr>
      </w:pPr>
      <w:r w:rsidRPr="003C78EB">
        <w:rPr>
          <w:b/>
          <w:bCs/>
        </w:rPr>
        <w:t xml:space="preserve">Grain </w:t>
      </w:r>
      <w:proofErr w:type="spellStart"/>
      <w:r w:rsidRPr="003C78EB">
        <w:rPr>
          <w:b/>
          <w:bCs/>
        </w:rPr>
        <w:t>spawn</w:t>
      </w:r>
      <w:proofErr w:type="spellEnd"/>
      <w:r w:rsidRPr="003C78EB">
        <w:rPr>
          <w:b/>
          <w:bCs/>
        </w:rPr>
        <w:t xml:space="preserve">, sciure </w:t>
      </w:r>
      <w:proofErr w:type="spellStart"/>
      <w:r w:rsidRPr="003C78EB">
        <w:rPr>
          <w:b/>
          <w:bCs/>
        </w:rPr>
        <w:t>spawn</w:t>
      </w:r>
      <w:proofErr w:type="spellEnd"/>
      <w:r w:rsidRPr="003C78EB">
        <w:rPr>
          <w:b/>
          <w:bCs/>
        </w:rPr>
        <w:t>, culture liquide, gélose.</w:t>
      </w:r>
    </w:p>
    <w:p w14:paraId="33196E42" w14:textId="77777777" w:rsidR="003C78EB" w:rsidRPr="003C78EB" w:rsidRDefault="003C78EB" w:rsidP="003C78EB">
      <w:pPr>
        <w:numPr>
          <w:ilvl w:val="0"/>
          <w:numId w:val="28"/>
        </w:numPr>
        <w:rPr>
          <w:b/>
          <w:bCs/>
        </w:rPr>
      </w:pPr>
      <w:r w:rsidRPr="003C78EB">
        <w:rPr>
          <w:b/>
          <w:bCs/>
        </w:rPr>
        <w:t>Méthodes d’inoculation</w:t>
      </w:r>
    </w:p>
    <w:p w14:paraId="71A79D09" w14:textId="77777777" w:rsidR="003C78EB" w:rsidRPr="003C78EB" w:rsidRDefault="003C78EB" w:rsidP="003C78EB">
      <w:pPr>
        <w:numPr>
          <w:ilvl w:val="1"/>
          <w:numId w:val="28"/>
        </w:numPr>
        <w:rPr>
          <w:b/>
          <w:bCs/>
        </w:rPr>
      </w:pPr>
      <w:r w:rsidRPr="003C78EB">
        <w:rPr>
          <w:b/>
          <w:bCs/>
        </w:rPr>
        <w:t>Conditions aseptiques : hotte, gants, alcool, zone propre.</w:t>
      </w:r>
    </w:p>
    <w:p w14:paraId="464051EA" w14:textId="77777777" w:rsidR="003C78EB" w:rsidRPr="003C78EB" w:rsidRDefault="003C78EB" w:rsidP="003C78EB">
      <w:pPr>
        <w:numPr>
          <w:ilvl w:val="1"/>
          <w:numId w:val="28"/>
        </w:numPr>
        <w:rPr>
          <w:b/>
          <w:bCs/>
        </w:rPr>
      </w:pPr>
      <w:r w:rsidRPr="003C78EB">
        <w:rPr>
          <w:b/>
          <w:bCs/>
        </w:rPr>
        <w:t xml:space="preserve">Dosage de </w:t>
      </w:r>
      <w:proofErr w:type="spellStart"/>
      <w:r w:rsidRPr="003C78EB">
        <w:rPr>
          <w:b/>
          <w:bCs/>
        </w:rPr>
        <w:t>spawn</w:t>
      </w:r>
      <w:proofErr w:type="spellEnd"/>
      <w:r w:rsidRPr="003C78EB">
        <w:rPr>
          <w:b/>
          <w:bCs/>
        </w:rPr>
        <w:t xml:space="preserve"> et mélange homogène.</w:t>
      </w:r>
    </w:p>
    <w:p w14:paraId="2C934A5C" w14:textId="77777777" w:rsidR="003C78EB" w:rsidRPr="003C78EB" w:rsidRDefault="003C78EB" w:rsidP="003C78EB">
      <w:pPr>
        <w:numPr>
          <w:ilvl w:val="0"/>
          <w:numId w:val="28"/>
        </w:numPr>
        <w:rPr>
          <w:b/>
          <w:bCs/>
        </w:rPr>
      </w:pPr>
      <w:r w:rsidRPr="003C78EB">
        <w:rPr>
          <w:b/>
          <w:bCs/>
        </w:rPr>
        <w:t>Conditionnement</w:t>
      </w:r>
    </w:p>
    <w:p w14:paraId="299888C9" w14:textId="77777777" w:rsidR="003C78EB" w:rsidRPr="003C78EB" w:rsidRDefault="003C78EB" w:rsidP="003C78EB">
      <w:pPr>
        <w:numPr>
          <w:ilvl w:val="1"/>
          <w:numId w:val="28"/>
        </w:numPr>
        <w:rPr>
          <w:b/>
          <w:bCs/>
        </w:rPr>
      </w:pPr>
      <w:r w:rsidRPr="003C78EB">
        <w:rPr>
          <w:b/>
          <w:bCs/>
        </w:rPr>
        <w:t>Mise en sacs ou seaux : remplissage, compression, perçage, filtration d’air.</w:t>
      </w:r>
    </w:p>
    <w:p w14:paraId="5BC446EF" w14:textId="77777777" w:rsidR="003C78EB" w:rsidRDefault="003C78EB" w:rsidP="003C78EB">
      <w:pPr>
        <w:numPr>
          <w:ilvl w:val="1"/>
          <w:numId w:val="28"/>
        </w:numPr>
        <w:rPr>
          <w:b/>
          <w:bCs/>
        </w:rPr>
      </w:pPr>
      <w:r w:rsidRPr="003C78EB">
        <w:rPr>
          <w:b/>
          <w:bCs/>
        </w:rPr>
        <w:t>Étiquetage et traçabilité des lots.</w:t>
      </w:r>
    </w:p>
    <w:p w14:paraId="6CB586FD" w14:textId="77777777" w:rsidR="00D621DF" w:rsidRDefault="00D621DF" w:rsidP="00D621DF">
      <w:pPr>
        <w:rPr>
          <w:b/>
          <w:bCs/>
        </w:rPr>
      </w:pPr>
    </w:p>
    <w:p w14:paraId="20A971E1" w14:textId="77777777" w:rsidR="00D621DF" w:rsidRPr="00D621DF" w:rsidRDefault="00D621DF" w:rsidP="00D621DF">
      <w:pPr>
        <w:numPr>
          <w:ilvl w:val="0"/>
          <w:numId w:val="68"/>
        </w:numPr>
        <w:rPr>
          <w:b/>
          <w:bCs/>
        </w:rPr>
      </w:pPr>
      <w:r w:rsidRPr="00D621DF">
        <w:rPr>
          <w:b/>
          <w:bCs/>
        </w:rPr>
        <w:lastRenderedPageBreak/>
        <w:t xml:space="preserve">Vidéo (culture sur </w:t>
      </w:r>
      <w:proofErr w:type="gramStart"/>
      <w:r w:rsidRPr="00D621DF">
        <w:rPr>
          <w:b/>
          <w:bCs/>
        </w:rPr>
        <w:t>sciure:</w:t>
      </w:r>
      <w:proofErr w:type="gramEnd"/>
      <w:r w:rsidRPr="00D621DF">
        <w:rPr>
          <w:b/>
          <w:bCs/>
        </w:rPr>
        <w:t xml:space="preserve"> inoculation → incubation, logique sacs) : </w:t>
      </w:r>
      <w:hyperlink r:id="rId12" w:tgtFrame="_blank" w:history="1">
        <w:r w:rsidRPr="00D621DF">
          <w:rPr>
            <w:rStyle w:val="Lienhypertexte"/>
            <w:b/>
            <w:bCs/>
          </w:rPr>
          <w:t>https://www.youtube.com/watch?v=USBSKKZ5geo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1F8294D7" w14:textId="77777777" w:rsidR="00D621DF" w:rsidRPr="00D621DF" w:rsidRDefault="00D621DF" w:rsidP="00D621DF">
      <w:pPr>
        <w:numPr>
          <w:ilvl w:val="0"/>
          <w:numId w:val="68"/>
        </w:numPr>
        <w:rPr>
          <w:b/>
          <w:bCs/>
        </w:rPr>
      </w:pPr>
      <w:r w:rsidRPr="00D621DF">
        <w:rPr>
          <w:b/>
          <w:bCs/>
        </w:rPr>
        <w:t>Vidéo (culture en seau, pratique) : </w:t>
      </w:r>
      <w:hyperlink r:id="rId13" w:tgtFrame="_blank" w:history="1">
        <w:r w:rsidRPr="00D621DF">
          <w:rPr>
            <w:rStyle w:val="Lienhypertexte"/>
            <w:b/>
            <w:bCs/>
          </w:rPr>
          <w:t>https://www.youtube.com/watch?v=9l10fUbNrzY</w:t>
        </w:r>
      </w:hyperlink>
    </w:p>
    <w:p w14:paraId="61DA9836" w14:textId="77777777" w:rsidR="00D621DF" w:rsidRPr="003C78EB" w:rsidRDefault="00D621DF" w:rsidP="00D621DF">
      <w:pPr>
        <w:rPr>
          <w:b/>
          <w:bCs/>
        </w:rPr>
      </w:pPr>
    </w:p>
    <w:p w14:paraId="13E21658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0256E60C">
          <v:rect id="_x0000_i1236" style="width:0;height:1.5pt" o:hralign="center" o:hrstd="t" o:hr="t" fillcolor="#a0a0a0" stroked="f"/>
        </w:pict>
      </w:r>
    </w:p>
    <w:p w14:paraId="637FE770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VI. Phase d’incubation</w:t>
      </w:r>
    </w:p>
    <w:p w14:paraId="3CDE99BE" w14:textId="77777777" w:rsidR="003C78EB" w:rsidRPr="003C78EB" w:rsidRDefault="003C78EB" w:rsidP="003C78EB">
      <w:pPr>
        <w:numPr>
          <w:ilvl w:val="0"/>
          <w:numId w:val="29"/>
        </w:numPr>
        <w:rPr>
          <w:b/>
          <w:bCs/>
        </w:rPr>
      </w:pPr>
      <w:r w:rsidRPr="003C78EB">
        <w:rPr>
          <w:b/>
          <w:bCs/>
        </w:rPr>
        <w:t>Conditions de croissance mycélienne</w:t>
      </w:r>
    </w:p>
    <w:p w14:paraId="42BCD0A3" w14:textId="77777777" w:rsidR="003C78EB" w:rsidRPr="003C78EB" w:rsidRDefault="003C78EB" w:rsidP="003C78EB">
      <w:pPr>
        <w:numPr>
          <w:ilvl w:val="1"/>
          <w:numId w:val="29"/>
        </w:numPr>
        <w:rPr>
          <w:b/>
          <w:bCs/>
        </w:rPr>
      </w:pPr>
      <w:r w:rsidRPr="003C78EB">
        <w:rPr>
          <w:b/>
          <w:bCs/>
        </w:rPr>
        <w:t>Température, obscurité, faible ventilation.</w:t>
      </w:r>
    </w:p>
    <w:p w14:paraId="609CC30C" w14:textId="77777777" w:rsidR="003C78EB" w:rsidRPr="003C78EB" w:rsidRDefault="003C78EB" w:rsidP="003C78EB">
      <w:pPr>
        <w:numPr>
          <w:ilvl w:val="1"/>
          <w:numId w:val="29"/>
        </w:numPr>
        <w:rPr>
          <w:b/>
          <w:bCs/>
        </w:rPr>
      </w:pPr>
      <w:r w:rsidRPr="003C78EB">
        <w:rPr>
          <w:b/>
          <w:bCs/>
        </w:rPr>
        <w:t>Durée moyenne par espèce.</w:t>
      </w:r>
    </w:p>
    <w:p w14:paraId="78F38849" w14:textId="77777777" w:rsidR="003C78EB" w:rsidRPr="003C78EB" w:rsidRDefault="003C78EB" w:rsidP="003C78EB">
      <w:pPr>
        <w:numPr>
          <w:ilvl w:val="0"/>
          <w:numId w:val="29"/>
        </w:numPr>
        <w:rPr>
          <w:b/>
          <w:bCs/>
        </w:rPr>
      </w:pPr>
      <w:r w:rsidRPr="003C78EB">
        <w:rPr>
          <w:b/>
          <w:bCs/>
        </w:rPr>
        <w:t>Suivi de la colonisation</w:t>
      </w:r>
    </w:p>
    <w:p w14:paraId="31C04C0F" w14:textId="77777777" w:rsidR="003C78EB" w:rsidRPr="003C78EB" w:rsidRDefault="003C78EB" w:rsidP="003C78EB">
      <w:pPr>
        <w:numPr>
          <w:ilvl w:val="1"/>
          <w:numId w:val="29"/>
        </w:numPr>
        <w:rPr>
          <w:b/>
          <w:bCs/>
        </w:rPr>
      </w:pPr>
      <w:r w:rsidRPr="003C78EB">
        <w:rPr>
          <w:b/>
          <w:bCs/>
        </w:rPr>
        <w:t>Observation du mycélium (densité, homogénéité, vitesse).</w:t>
      </w:r>
    </w:p>
    <w:p w14:paraId="3932B8E3" w14:textId="77777777" w:rsidR="003C78EB" w:rsidRPr="003C78EB" w:rsidRDefault="003C78EB" w:rsidP="003C78EB">
      <w:pPr>
        <w:numPr>
          <w:ilvl w:val="1"/>
          <w:numId w:val="29"/>
        </w:numPr>
        <w:rPr>
          <w:b/>
          <w:bCs/>
        </w:rPr>
      </w:pPr>
      <w:r w:rsidRPr="003C78EB">
        <w:rPr>
          <w:b/>
          <w:bCs/>
        </w:rPr>
        <w:t>Diagnostic des contaminations précoces.</w:t>
      </w:r>
    </w:p>
    <w:p w14:paraId="69EBA358" w14:textId="77777777" w:rsidR="003C78EB" w:rsidRPr="003C78EB" w:rsidRDefault="003C78EB" w:rsidP="003C78EB">
      <w:pPr>
        <w:numPr>
          <w:ilvl w:val="0"/>
          <w:numId w:val="29"/>
        </w:numPr>
        <w:rPr>
          <w:b/>
          <w:bCs/>
        </w:rPr>
      </w:pPr>
      <w:r w:rsidRPr="003C78EB">
        <w:rPr>
          <w:b/>
          <w:bCs/>
        </w:rPr>
        <w:t>Préparation à la fructification</w:t>
      </w:r>
    </w:p>
    <w:p w14:paraId="0FE660BB" w14:textId="77777777" w:rsidR="003C78EB" w:rsidRPr="003C78EB" w:rsidRDefault="003C78EB" w:rsidP="003C78EB">
      <w:pPr>
        <w:numPr>
          <w:ilvl w:val="1"/>
          <w:numId w:val="29"/>
        </w:numPr>
        <w:rPr>
          <w:b/>
          <w:bCs/>
        </w:rPr>
      </w:pPr>
      <w:r w:rsidRPr="003C78EB">
        <w:rPr>
          <w:b/>
          <w:bCs/>
        </w:rPr>
        <w:t>Détermination du stade de maturité.</w:t>
      </w:r>
    </w:p>
    <w:p w14:paraId="14199FC8" w14:textId="77777777" w:rsidR="003C78EB" w:rsidRDefault="003C78EB" w:rsidP="003C78EB">
      <w:pPr>
        <w:numPr>
          <w:ilvl w:val="1"/>
          <w:numId w:val="29"/>
        </w:numPr>
        <w:rPr>
          <w:b/>
          <w:bCs/>
        </w:rPr>
      </w:pPr>
      <w:r w:rsidRPr="003C78EB">
        <w:rPr>
          <w:b/>
          <w:bCs/>
        </w:rPr>
        <w:t>Chocs thermiques ou mécaniques pour l’induction.</w:t>
      </w:r>
    </w:p>
    <w:p w14:paraId="325B4A48" w14:textId="77777777" w:rsidR="00D621DF" w:rsidRDefault="00D621DF" w:rsidP="00D621DF">
      <w:pPr>
        <w:rPr>
          <w:b/>
          <w:bCs/>
        </w:rPr>
      </w:pPr>
    </w:p>
    <w:p w14:paraId="1D0FA7B9" w14:textId="77777777" w:rsidR="00D621DF" w:rsidRPr="00D621DF" w:rsidRDefault="00D621DF" w:rsidP="00D621DF">
      <w:pPr>
        <w:numPr>
          <w:ilvl w:val="0"/>
          <w:numId w:val="69"/>
        </w:numPr>
        <w:rPr>
          <w:b/>
          <w:bCs/>
        </w:rPr>
      </w:pPr>
      <w:r w:rsidRPr="00D621DF">
        <w:rPr>
          <w:b/>
          <w:bCs/>
        </w:rPr>
        <w:t>Vidéo (incubation/colonisation sur sciure) : </w:t>
      </w:r>
      <w:hyperlink r:id="rId14" w:tgtFrame="_blank" w:history="1">
        <w:r w:rsidRPr="00D621DF">
          <w:rPr>
            <w:rStyle w:val="Lienhypertexte"/>
            <w:b/>
            <w:bCs/>
          </w:rPr>
          <w:t>https://www.youtube.com/watch?v=USBSKKZ5geo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7CA22744" w14:textId="77777777" w:rsidR="00D621DF" w:rsidRPr="00D621DF" w:rsidRDefault="00D621DF" w:rsidP="00D621DF">
      <w:pPr>
        <w:numPr>
          <w:ilvl w:val="0"/>
          <w:numId w:val="69"/>
        </w:numPr>
        <w:rPr>
          <w:b/>
          <w:bCs/>
        </w:rPr>
      </w:pPr>
      <w:r w:rsidRPr="00D621DF">
        <w:rPr>
          <w:b/>
          <w:bCs/>
        </w:rPr>
        <w:t>Ressource pratique (repères incubation pleurotes) : </w:t>
      </w:r>
      <w:hyperlink r:id="rId15" w:tgtFrame="_blank" w:history="1">
        <w:r w:rsidRPr="00D621DF">
          <w:rPr>
            <w:rStyle w:val="Lienhypertexte"/>
            <w:b/>
            <w:bCs/>
          </w:rPr>
          <w:t>https://wiki.lowtechlab.org/wiki/Sciences_Participatives_:_Culture_de_pleurotes_maison/fr</w:t>
        </w:r>
      </w:hyperlink>
    </w:p>
    <w:p w14:paraId="17FD13D3" w14:textId="77777777" w:rsidR="00D621DF" w:rsidRPr="003C78EB" w:rsidRDefault="00D621DF" w:rsidP="00D621DF">
      <w:pPr>
        <w:rPr>
          <w:b/>
          <w:bCs/>
        </w:rPr>
      </w:pPr>
    </w:p>
    <w:p w14:paraId="361377D3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5AC4025F">
          <v:rect id="_x0000_i1237" style="width:0;height:1.5pt" o:hralign="center" o:hrstd="t" o:hr="t" fillcolor="#a0a0a0" stroked="f"/>
        </w:pict>
      </w:r>
    </w:p>
    <w:p w14:paraId="23E8AE06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VII. Phase de fructification</w:t>
      </w:r>
    </w:p>
    <w:p w14:paraId="3068E3E3" w14:textId="77777777" w:rsidR="003C78EB" w:rsidRPr="003C78EB" w:rsidRDefault="003C78EB" w:rsidP="003C78EB">
      <w:pPr>
        <w:numPr>
          <w:ilvl w:val="0"/>
          <w:numId w:val="30"/>
        </w:numPr>
        <w:rPr>
          <w:b/>
          <w:bCs/>
        </w:rPr>
      </w:pPr>
      <w:r w:rsidRPr="003C78EB">
        <w:rPr>
          <w:b/>
          <w:bCs/>
        </w:rPr>
        <w:t>Mise en chambre de fructification</w:t>
      </w:r>
    </w:p>
    <w:p w14:paraId="42FB4EC9" w14:textId="77777777" w:rsidR="003C78EB" w:rsidRPr="003C78EB" w:rsidRDefault="003C78EB" w:rsidP="003C78EB">
      <w:pPr>
        <w:numPr>
          <w:ilvl w:val="1"/>
          <w:numId w:val="30"/>
        </w:numPr>
        <w:rPr>
          <w:b/>
          <w:bCs/>
        </w:rPr>
      </w:pPr>
      <w:r w:rsidRPr="003C78EB">
        <w:rPr>
          <w:b/>
          <w:bCs/>
        </w:rPr>
        <w:t>Gestion du microclimat : HR 90–95 %, T° spécifique, CO₂ contrôlé, lumière diffuse.</w:t>
      </w:r>
    </w:p>
    <w:p w14:paraId="3E0A4E42" w14:textId="77777777" w:rsidR="003C78EB" w:rsidRPr="003C78EB" w:rsidRDefault="003C78EB" w:rsidP="003C78EB">
      <w:pPr>
        <w:numPr>
          <w:ilvl w:val="1"/>
          <w:numId w:val="30"/>
        </w:numPr>
        <w:rPr>
          <w:b/>
          <w:bCs/>
        </w:rPr>
      </w:pPr>
      <w:r w:rsidRPr="003C78EB">
        <w:rPr>
          <w:b/>
          <w:bCs/>
        </w:rPr>
        <w:t>Ventilation et nébulisation.</w:t>
      </w:r>
    </w:p>
    <w:p w14:paraId="2C6920A1" w14:textId="77777777" w:rsidR="003C78EB" w:rsidRPr="003C78EB" w:rsidRDefault="003C78EB" w:rsidP="003C78EB">
      <w:pPr>
        <w:numPr>
          <w:ilvl w:val="0"/>
          <w:numId w:val="30"/>
        </w:numPr>
        <w:rPr>
          <w:b/>
          <w:bCs/>
        </w:rPr>
      </w:pPr>
      <w:r w:rsidRPr="003C78EB">
        <w:rPr>
          <w:b/>
          <w:bCs/>
        </w:rPr>
        <w:t>Induction et entretien</w:t>
      </w:r>
    </w:p>
    <w:p w14:paraId="5815947B" w14:textId="77777777" w:rsidR="003C78EB" w:rsidRPr="003C78EB" w:rsidRDefault="003C78EB" w:rsidP="003C78EB">
      <w:pPr>
        <w:numPr>
          <w:ilvl w:val="1"/>
          <w:numId w:val="30"/>
        </w:numPr>
        <w:rPr>
          <w:b/>
          <w:bCs/>
        </w:rPr>
      </w:pPr>
      <w:r w:rsidRPr="003C78EB">
        <w:rPr>
          <w:b/>
          <w:bCs/>
        </w:rPr>
        <w:lastRenderedPageBreak/>
        <w:t>Techniques de choc (hydrique, thermique, lumineux).</w:t>
      </w:r>
    </w:p>
    <w:p w14:paraId="4EEE2446" w14:textId="77777777" w:rsidR="003C78EB" w:rsidRPr="003C78EB" w:rsidRDefault="003C78EB" w:rsidP="003C78EB">
      <w:pPr>
        <w:numPr>
          <w:ilvl w:val="1"/>
          <w:numId w:val="30"/>
        </w:numPr>
        <w:rPr>
          <w:b/>
          <w:bCs/>
        </w:rPr>
      </w:pPr>
      <w:r w:rsidRPr="003C78EB">
        <w:rPr>
          <w:b/>
          <w:bCs/>
        </w:rPr>
        <w:t>Suivi du développement des primordia.</w:t>
      </w:r>
    </w:p>
    <w:p w14:paraId="20F2795C" w14:textId="77777777" w:rsidR="003C78EB" w:rsidRPr="003C78EB" w:rsidRDefault="003C78EB" w:rsidP="003C78EB">
      <w:pPr>
        <w:numPr>
          <w:ilvl w:val="0"/>
          <w:numId w:val="30"/>
        </w:numPr>
        <w:rPr>
          <w:b/>
          <w:bCs/>
        </w:rPr>
      </w:pPr>
      <w:r w:rsidRPr="003C78EB">
        <w:rPr>
          <w:b/>
          <w:bCs/>
        </w:rPr>
        <w:t>Récolte</w:t>
      </w:r>
    </w:p>
    <w:p w14:paraId="11266F6E" w14:textId="77777777" w:rsidR="003C78EB" w:rsidRPr="003C78EB" w:rsidRDefault="003C78EB" w:rsidP="003C78EB">
      <w:pPr>
        <w:numPr>
          <w:ilvl w:val="1"/>
          <w:numId w:val="30"/>
        </w:numPr>
        <w:rPr>
          <w:b/>
          <w:bCs/>
        </w:rPr>
      </w:pPr>
      <w:r w:rsidRPr="003C78EB">
        <w:rPr>
          <w:b/>
          <w:bCs/>
        </w:rPr>
        <w:t>Critères de maturité, méthode de coupe, manipulation post-cueillette.</w:t>
      </w:r>
    </w:p>
    <w:p w14:paraId="0A8D7A7F" w14:textId="77777777" w:rsidR="003C78EB" w:rsidRDefault="003C78EB" w:rsidP="003C78EB">
      <w:pPr>
        <w:numPr>
          <w:ilvl w:val="1"/>
          <w:numId w:val="30"/>
        </w:numPr>
        <w:rPr>
          <w:b/>
          <w:bCs/>
        </w:rPr>
      </w:pPr>
      <w:r w:rsidRPr="003C78EB">
        <w:rPr>
          <w:b/>
          <w:bCs/>
        </w:rPr>
        <w:t>Gestion des vagues successives ("flushes").</w:t>
      </w:r>
    </w:p>
    <w:p w14:paraId="6DCD70DB" w14:textId="77777777" w:rsidR="00D621DF" w:rsidRDefault="00D621DF" w:rsidP="00D621DF">
      <w:pPr>
        <w:rPr>
          <w:b/>
          <w:bCs/>
        </w:rPr>
      </w:pPr>
    </w:p>
    <w:p w14:paraId="6EAFCAC8" w14:textId="77777777" w:rsidR="00D621DF" w:rsidRPr="00D621DF" w:rsidRDefault="00D621DF" w:rsidP="00D621DF">
      <w:pPr>
        <w:numPr>
          <w:ilvl w:val="0"/>
          <w:numId w:val="70"/>
        </w:numPr>
        <w:rPr>
          <w:b/>
          <w:bCs/>
        </w:rPr>
      </w:pPr>
      <w:r w:rsidRPr="00D621DF">
        <w:rPr>
          <w:b/>
          <w:bCs/>
        </w:rPr>
        <w:t>Vidéo (conduite fructification sur paille) : </w:t>
      </w:r>
      <w:hyperlink r:id="rId16" w:tgtFrame="_blank" w:history="1">
        <w:r w:rsidRPr="00D621DF">
          <w:rPr>
            <w:rStyle w:val="Lienhypertexte"/>
            <w:b/>
            <w:bCs/>
          </w:rPr>
          <w:t>https://www.youtube.com/watch?v=g90XXuNmEZQ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69034461" w14:textId="77777777" w:rsidR="00D621DF" w:rsidRPr="00D621DF" w:rsidRDefault="00D621DF" w:rsidP="00D621DF">
      <w:pPr>
        <w:numPr>
          <w:ilvl w:val="0"/>
          <w:numId w:val="70"/>
        </w:numPr>
        <w:rPr>
          <w:b/>
          <w:bCs/>
        </w:rPr>
      </w:pPr>
      <w:r w:rsidRPr="00D621DF">
        <w:rPr>
          <w:b/>
          <w:bCs/>
        </w:rPr>
        <w:t>Vidéo (fructifier un bloc de shiitake) : </w:t>
      </w:r>
      <w:hyperlink r:id="rId17" w:tgtFrame="_blank" w:history="1">
        <w:r w:rsidRPr="00D621DF">
          <w:rPr>
            <w:rStyle w:val="Lienhypertexte"/>
            <w:b/>
            <w:bCs/>
          </w:rPr>
          <w:t>https://www.youtube.com/watch?v=MkKXyjJfgQI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3D632278" w14:textId="77777777" w:rsidR="00D621DF" w:rsidRPr="00D621DF" w:rsidRDefault="00D621DF" w:rsidP="00D621DF">
      <w:pPr>
        <w:numPr>
          <w:ilvl w:val="0"/>
          <w:numId w:val="70"/>
        </w:numPr>
        <w:rPr>
          <w:b/>
          <w:bCs/>
        </w:rPr>
      </w:pPr>
      <w:r w:rsidRPr="00D621DF">
        <w:rPr>
          <w:b/>
          <w:bCs/>
        </w:rPr>
        <w:t>Vidéo (chambres + microclimat) : </w:t>
      </w:r>
      <w:hyperlink r:id="rId18" w:tgtFrame="_blank" w:history="1">
        <w:r w:rsidRPr="00D621DF">
          <w:rPr>
            <w:rStyle w:val="Lienhypertexte"/>
            <w:b/>
            <w:bCs/>
          </w:rPr>
          <w:t>https://www.youtube.com/watch?v=Vl4gu1LjX4c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388D1647" w14:textId="77777777" w:rsidR="00D621DF" w:rsidRPr="003C78EB" w:rsidRDefault="00D621DF" w:rsidP="00D621DF">
      <w:pPr>
        <w:rPr>
          <w:b/>
          <w:bCs/>
        </w:rPr>
      </w:pPr>
    </w:p>
    <w:p w14:paraId="70A12211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2C9BD034">
          <v:rect id="_x0000_i1238" style="width:0;height:1.5pt" o:hralign="center" o:hrstd="t" o:hr="t" fillcolor="#a0a0a0" stroked="f"/>
        </w:pict>
      </w:r>
    </w:p>
    <w:p w14:paraId="70A4CE66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VIII. Post-récolte et valorisation</w:t>
      </w:r>
    </w:p>
    <w:p w14:paraId="7D8F125E" w14:textId="77777777" w:rsidR="003C78EB" w:rsidRPr="003C78EB" w:rsidRDefault="003C78EB" w:rsidP="003C78EB">
      <w:pPr>
        <w:numPr>
          <w:ilvl w:val="0"/>
          <w:numId w:val="31"/>
        </w:numPr>
        <w:rPr>
          <w:b/>
          <w:bCs/>
        </w:rPr>
      </w:pPr>
      <w:r w:rsidRPr="003C78EB">
        <w:rPr>
          <w:b/>
          <w:bCs/>
        </w:rPr>
        <w:t>Tri et conditionnement</w:t>
      </w:r>
    </w:p>
    <w:p w14:paraId="74C08EF7" w14:textId="77777777" w:rsidR="003C78EB" w:rsidRPr="003C78EB" w:rsidRDefault="003C78EB" w:rsidP="003C78EB">
      <w:pPr>
        <w:numPr>
          <w:ilvl w:val="1"/>
          <w:numId w:val="31"/>
        </w:numPr>
        <w:rPr>
          <w:b/>
          <w:bCs/>
        </w:rPr>
      </w:pPr>
      <w:r w:rsidRPr="003C78EB">
        <w:rPr>
          <w:b/>
          <w:bCs/>
        </w:rPr>
        <w:t>Nettoyage, calibrage, emballage et stockage.</w:t>
      </w:r>
    </w:p>
    <w:p w14:paraId="1A398C73" w14:textId="77777777" w:rsidR="003C78EB" w:rsidRPr="003C78EB" w:rsidRDefault="003C78EB" w:rsidP="003C78EB">
      <w:pPr>
        <w:numPr>
          <w:ilvl w:val="1"/>
          <w:numId w:val="31"/>
        </w:numPr>
        <w:rPr>
          <w:b/>
          <w:bCs/>
        </w:rPr>
      </w:pPr>
      <w:r w:rsidRPr="003C78EB">
        <w:rPr>
          <w:b/>
          <w:bCs/>
        </w:rPr>
        <w:t>Conservation sous froid (0–4 °C).</w:t>
      </w:r>
    </w:p>
    <w:p w14:paraId="2CCDCEDA" w14:textId="77777777" w:rsidR="003C78EB" w:rsidRPr="003C78EB" w:rsidRDefault="003C78EB" w:rsidP="003C78EB">
      <w:pPr>
        <w:numPr>
          <w:ilvl w:val="0"/>
          <w:numId w:val="31"/>
        </w:numPr>
        <w:rPr>
          <w:b/>
          <w:bCs/>
        </w:rPr>
      </w:pPr>
      <w:r w:rsidRPr="003C78EB">
        <w:rPr>
          <w:b/>
          <w:bCs/>
        </w:rPr>
        <w:t>Transformation</w:t>
      </w:r>
    </w:p>
    <w:p w14:paraId="6E854813" w14:textId="77777777" w:rsidR="003C78EB" w:rsidRPr="003C78EB" w:rsidRDefault="003C78EB" w:rsidP="003C78EB">
      <w:pPr>
        <w:numPr>
          <w:ilvl w:val="1"/>
          <w:numId w:val="31"/>
        </w:numPr>
        <w:rPr>
          <w:b/>
          <w:bCs/>
        </w:rPr>
      </w:pPr>
      <w:r w:rsidRPr="003C78EB">
        <w:rPr>
          <w:b/>
          <w:bCs/>
        </w:rPr>
        <w:t xml:space="preserve">Séchage (air chaud, solaire, </w:t>
      </w:r>
      <w:proofErr w:type="spellStart"/>
      <w:r w:rsidRPr="003C78EB">
        <w:rPr>
          <w:b/>
          <w:bCs/>
        </w:rPr>
        <w:t>déshydrateur</w:t>
      </w:r>
      <w:proofErr w:type="spellEnd"/>
      <w:r w:rsidRPr="003C78EB">
        <w:rPr>
          <w:b/>
          <w:bCs/>
        </w:rPr>
        <w:t>).</w:t>
      </w:r>
    </w:p>
    <w:p w14:paraId="0A2AFAAA" w14:textId="77777777" w:rsidR="003C78EB" w:rsidRPr="003C78EB" w:rsidRDefault="003C78EB" w:rsidP="003C78EB">
      <w:pPr>
        <w:numPr>
          <w:ilvl w:val="1"/>
          <w:numId w:val="31"/>
        </w:numPr>
        <w:rPr>
          <w:b/>
          <w:bCs/>
        </w:rPr>
      </w:pPr>
      <w:r w:rsidRPr="003C78EB">
        <w:rPr>
          <w:b/>
          <w:bCs/>
        </w:rPr>
        <w:t>Poudre, extraits, produits dérivés.</w:t>
      </w:r>
    </w:p>
    <w:p w14:paraId="2DDF05AE" w14:textId="77777777" w:rsidR="003C78EB" w:rsidRPr="003C78EB" w:rsidRDefault="003C78EB" w:rsidP="003C78EB">
      <w:pPr>
        <w:numPr>
          <w:ilvl w:val="0"/>
          <w:numId w:val="31"/>
        </w:numPr>
        <w:rPr>
          <w:b/>
          <w:bCs/>
        </w:rPr>
      </w:pPr>
      <w:r w:rsidRPr="003C78EB">
        <w:rPr>
          <w:b/>
          <w:bCs/>
        </w:rPr>
        <w:t>Commercialisation</w:t>
      </w:r>
    </w:p>
    <w:p w14:paraId="5FE9A758" w14:textId="77777777" w:rsidR="003C78EB" w:rsidRPr="003C78EB" w:rsidRDefault="003C78EB" w:rsidP="003C78EB">
      <w:pPr>
        <w:numPr>
          <w:ilvl w:val="1"/>
          <w:numId w:val="31"/>
        </w:numPr>
        <w:rPr>
          <w:b/>
          <w:bCs/>
        </w:rPr>
      </w:pPr>
      <w:r w:rsidRPr="003C78EB">
        <w:rPr>
          <w:b/>
          <w:bCs/>
        </w:rPr>
        <w:t>Circuits courts, restauration, marchés spécialisés.</w:t>
      </w:r>
    </w:p>
    <w:p w14:paraId="21C5D195" w14:textId="77777777" w:rsidR="003C78EB" w:rsidRDefault="003C78EB" w:rsidP="003C78EB">
      <w:pPr>
        <w:numPr>
          <w:ilvl w:val="1"/>
          <w:numId w:val="31"/>
        </w:numPr>
        <w:rPr>
          <w:b/>
          <w:bCs/>
        </w:rPr>
      </w:pPr>
      <w:r w:rsidRPr="003C78EB">
        <w:rPr>
          <w:b/>
          <w:bCs/>
        </w:rPr>
        <w:t>Étiquetage, traçabilité et conformité réglementaire.</w:t>
      </w:r>
    </w:p>
    <w:p w14:paraId="43794772" w14:textId="77777777" w:rsidR="00D621DF" w:rsidRDefault="00D621DF" w:rsidP="00D621DF">
      <w:pPr>
        <w:rPr>
          <w:b/>
          <w:bCs/>
        </w:rPr>
      </w:pPr>
    </w:p>
    <w:p w14:paraId="5E3F3617" w14:textId="697531A9" w:rsidR="00D621DF" w:rsidRPr="00D621DF" w:rsidRDefault="00D621DF" w:rsidP="00D621DF">
      <w:pPr>
        <w:numPr>
          <w:ilvl w:val="0"/>
          <w:numId w:val="71"/>
        </w:numPr>
        <w:rPr>
          <w:b/>
          <w:bCs/>
        </w:rPr>
      </w:pPr>
      <w:r w:rsidRPr="00D621DF">
        <w:rPr>
          <w:b/>
          <w:bCs/>
        </w:rPr>
        <w:t>Vidéo (récolte + logique économique en petite prod) : </w:t>
      </w:r>
      <w:hyperlink r:id="rId19" w:tgtFrame="_blank" w:history="1">
        <w:r w:rsidRPr="00D621DF">
          <w:rPr>
            <w:rStyle w:val="Lienhypertexte"/>
            <w:b/>
            <w:bCs/>
          </w:rPr>
          <w:t>https://www.youtube.com/watch?v=9R0Gy4zKZVs</w:t>
        </w:r>
      </w:hyperlink>
    </w:p>
    <w:p w14:paraId="62D20442" w14:textId="77777777" w:rsidR="00D621DF" w:rsidRPr="003C78EB" w:rsidRDefault="00D621DF" w:rsidP="00D621DF">
      <w:pPr>
        <w:rPr>
          <w:b/>
          <w:bCs/>
        </w:rPr>
      </w:pPr>
    </w:p>
    <w:p w14:paraId="3D060936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708F35A0">
          <v:rect id="_x0000_i1239" style="width:0;height:1.5pt" o:hralign="center" o:hrstd="t" o:hr="t" fillcolor="#a0a0a0" stroked="f"/>
        </w:pict>
      </w:r>
    </w:p>
    <w:p w14:paraId="2B9C2C6B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lastRenderedPageBreak/>
        <w:t>IX. Gestion des contaminations et des pertes</w:t>
      </w:r>
    </w:p>
    <w:p w14:paraId="2160C982" w14:textId="77777777" w:rsidR="003C78EB" w:rsidRPr="003C78EB" w:rsidRDefault="003C78EB" w:rsidP="003C78EB">
      <w:pPr>
        <w:numPr>
          <w:ilvl w:val="0"/>
          <w:numId w:val="32"/>
        </w:numPr>
        <w:rPr>
          <w:b/>
          <w:bCs/>
        </w:rPr>
      </w:pPr>
      <w:r w:rsidRPr="003C78EB">
        <w:rPr>
          <w:b/>
          <w:bCs/>
        </w:rPr>
        <w:t>Principaux contaminants</w:t>
      </w:r>
    </w:p>
    <w:p w14:paraId="191F4264" w14:textId="77777777" w:rsidR="003C78EB" w:rsidRPr="003C78EB" w:rsidRDefault="003C78EB" w:rsidP="003C78EB">
      <w:pPr>
        <w:numPr>
          <w:ilvl w:val="1"/>
          <w:numId w:val="32"/>
        </w:numPr>
        <w:rPr>
          <w:b/>
          <w:bCs/>
        </w:rPr>
      </w:pPr>
      <w:proofErr w:type="spellStart"/>
      <w:r w:rsidRPr="003C78EB">
        <w:rPr>
          <w:b/>
          <w:bCs/>
        </w:rPr>
        <w:t>Trichoderma</w:t>
      </w:r>
      <w:proofErr w:type="spellEnd"/>
      <w:r w:rsidRPr="003C78EB">
        <w:rPr>
          <w:b/>
          <w:bCs/>
        </w:rPr>
        <w:t>, Aspergillus, bactéries lactiques, moucherons.</w:t>
      </w:r>
    </w:p>
    <w:p w14:paraId="5F42B8B7" w14:textId="77777777" w:rsidR="003C78EB" w:rsidRPr="003C78EB" w:rsidRDefault="003C78EB" w:rsidP="003C78EB">
      <w:pPr>
        <w:numPr>
          <w:ilvl w:val="1"/>
          <w:numId w:val="32"/>
        </w:numPr>
        <w:rPr>
          <w:b/>
          <w:bCs/>
        </w:rPr>
      </w:pPr>
      <w:r w:rsidRPr="003C78EB">
        <w:rPr>
          <w:b/>
          <w:bCs/>
        </w:rPr>
        <w:t>Symptômes, causes, identification.</w:t>
      </w:r>
    </w:p>
    <w:p w14:paraId="1DB51BC6" w14:textId="77777777" w:rsidR="003C78EB" w:rsidRPr="003C78EB" w:rsidRDefault="003C78EB" w:rsidP="003C78EB">
      <w:pPr>
        <w:numPr>
          <w:ilvl w:val="0"/>
          <w:numId w:val="32"/>
        </w:numPr>
        <w:rPr>
          <w:b/>
          <w:bCs/>
        </w:rPr>
      </w:pPr>
      <w:r w:rsidRPr="003C78EB">
        <w:rPr>
          <w:b/>
          <w:bCs/>
        </w:rPr>
        <w:t>Prévention</w:t>
      </w:r>
    </w:p>
    <w:p w14:paraId="47F745DC" w14:textId="77777777" w:rsidR="003C78EB" w:rsidRPr="003C78EB" w:rsidRDefault="003C78EB" w:rsidP="003C78EB">
      <w:pPr>
        <w:numPr>
          <w:ilvl w:val="1"/>
          <w:numId w:val="32"/>
        </w:numPr>
        <w:rPr>
          <w:b/>
          <w:bCs/>
        </w:rPr>
      </w:pPr>
      <w:r w:rsidRPr="003C78EB">
        <w:rPr>
          <w:b/>
          <w:bCs/>
        </w:rPr>
        <w:t>Hygiène du matériel, gestion de l’air et des surfaces.</w:t>
      </w:r>
    </w:p>
    <w:p w14:paraId="743FD4F9" w14:textId="77777777" w:rsidR="003C78EB" w:rsidRPr="003C78EB" w:rsidRDefault="003C78EB" w:rsidP="003C78EB">
      <w:pPr>
        <w:numPr>
          <w:ilvl w:val="1"/>
          <w:numId w:val="32"/>
        </w:numPr>
        <w:rPr>
          <w:b/>
          <w:bCs/>
        </w:rPr>
      </w:pPr>
      <w:r w:rsidRPr="003C78EB">
        <w:rPr>
          <w:b/>
          <w:bCs/>
        </w:rPr>
        <w:t>Rotation et isolement des lots.</w:t>
      </w:r>
    </w:p>
    <w:p w14:paraId="4FDA3C4F" w14:textId="77777777" w:rsidR="003C78EB" w:rsidRPr="003C78EB" w:rsidRDefault="003C78EB" w:rsidP="003C78EB">
      <w:pPr>
        <w:numPr>
          <w:ilvl w:val="0"/>
          <w:numId w:val="32"/>
        </w:numPr>
        <w:rPr>
          <w:b/>
          <w:bCs/>
        </w:rPr>
      </w:pPr>
      <w:r w:rsidRPr="003C78EB">
        <w:rPr>
          <w:b/>
          <w:bCs/>
        </w:rPr>
        <w:t>Intervention corrective</w:t>
      </w:r>
    </w:p>
    <w:p w14:paraId="02487340" w14:textId="77777777" w:rsidR="003C78EB" w:rsidRPr="003C78EB" w:rsidRDefault="003C78EB" w:rsidP="003C78EB">
      <w:pPr>
        <w:numPr>
          <w:ilvl w:val="1"/>
          <w:numId w:val="32"/>
        </w:numPr>
        <w:rPr>
          <w:b/>
          <w:bCs/>
        </w:rPr>
      </w:pPr>
      <w:r w:rsidRPr="003C78EB">
        <w:rPr>
          <w:b/>
          <w:bCs/>
        </w:rPr>
        <w:t>Élimination sélective, désinfection localisée.</w:t>
      </w:r>
    </w:p>
    <w:p w14:paraId="307A1BD8" w14:textId="77777777" w:rsidR="003C78EB" w:rsidRDefault="003C78EB" w:rsidP="003C78EB">
      <w:pPr>
        <w:numPr>
          <w:ilvl w:val="1"/>
          <w:numId w:val="32"/>
        </w:numPr>
        <w:rPr>
          <w:b/>
          <w:bCs/>
        </w:rPr>
      </w:pPr>
      <w:r w:rsidRPr="003C78EB">
        <w:rPr>
          <w:b/>
          <w:bCs/>
        </w:rPr>
        <w:t>Réévaluation des procédures.</w:t>
      </w:r>
    </w:p>
    <w:p w14:paraId="043FDC8F" w14:textId="77777777" w:rsidR="00D621DF" w:rsidRDefault="00D621DF" w:rsidP="00D621DF">
      <w:pPr>
        <w:rPr>
          <w:b/>
          <w:bCs/>
        </w:rPr>
      </w:pPr>
    </w:p>
    <w:p w14:paraId="266EE67B" w14:textId="559B3CB8" w:rsidR="00D621DF" w:rsidRPr="003C78EB" w:rsidRDefault="00D621DF" w:rsidP="00D621DF">
      <w:pPr>
        <w:rPr>
          <w:b/>
          <w:bCs/>
        </w:rPr>
      </w:pPr>
      <w:r w:rsidRPr="00D621DF">
        <w:rPr>
          <w:b/>
          <w:bCs/>
        </w:rPr>
        <w:t>Article (paramètres, ventilation/condensation, risques) : </w:t>
      </w:r>
      <w:hyperlink r:id="rId20" w:tgtFrame="_blank" w:history="1">
        <w:r w:rsidRPr="00D621DF">
          <w:rPr>
            <w:rStyle w:val="Lienhypertexte"/>
            <w:b/>
            <w:bCs/>
          </w:rPr>
          <w:t>https://substratchampignons.com/fungiculture-les-parametres-de-culture-pour-reussir-sa-champignonniere</w:t>
        </w:r>
      </w:hyperlink>
    </w:p>
    <w:p w14:paraId="578AECC9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41093A0E">
          <v:rect id="_x0000_i1240" style="width:0;height:1.5pt" o:hralign="center" o:hrstd="t" o:hr="t" fillcolor="#a0a0a0" stroked="f"/>
        </w:pict>
      </w:r>
    </w:p>
    <w:p w14:paraId="07AAB829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X. Suivi technique et amélioration continue</w:t>
      </w:r>
    </w:p>
    <w:p w14:paraId="3B67A7E7" w14:textId="77777777" w:rsidR="003C78EB" w:rsidRPr="003C78EB" w:rsidRDefault="003C78EB" w:rsidP="003C78EB">
      <w:pPr>
        <w:numPr>
          <w:ilvl w:val="0"/>
          <w:numId w:val="33"/>
        </w:numPr>
        <w:rPr>
          <w:b/>
          <w:bCs/>
        </w:rPr>
      </w:pPr>
      <w:r w:rsidRPr="003C78EB">
        <w:rPr>
          <w:b/>
          <w:bCs/>
        </w:rPr>
        <w:t>Fiches de culture</w:t>
      </w:r>
    </w:p>
    <w:p w14:paraId="12A12CCD" w14:textId="77777777" w:rsidR="003C78EB" w:rsidRPr="003C78EB" w:rsidRDefault="003C78EB" w:rsidP="003C78EB">
      <w:pPr>
        <w:numPr>
          <w:ilvl w:val="1"/>
          <w:numId w:val="33"/>
        </w:numPr>
        <w:rPr>
          <w:b/>
          <w:bCs/>
        </w:rPr>
      </w:pPr>
      <w:r w:rsidRPr="003C78EB">
        <w:rPr>
          <w:b/>
          <w:bCs/>
        </w:rPr>
        <w:t>Suivi des paramètres : température, HR, durée, rendement.</w:t>
      </w:r>
    </w:p>
    <w:p w14:paraId="4C406CD1" w14:textId="77777777" w:rsidR="003C78EB" w:rsidRPr="003C78EB" w:rsidRDefault="003C78EB" w:rsidP="003C78EB">
      <w:pPr>
        <w:numPr>
          <w:ilvl w:val="1"/>
          <w:numId w:val="33"/>
        </w:numPr>
        <w:rPr>
          <w:b/>
          <w:bCs/>
        </w:rPr>
      </w:pPr>
      <w:r w:rsidRPr="003C78EB">
        <w:rPr>
          <w:b/>
          <w:bCs/>
        </w:rPr>
        <w:t>Calcul du rendement biologique (BE%).</w:t>
      </w:r>
    </w:p>
    <w:p w14:paraId="5E9B7E8B" w14:textId="77777777" w:rsidR="003C78EB" w:rsidRPr="003C78EB" w:rsidRDefault="003C78EB" w:rsidP="003C78EB">
      <w:pPr>
        <w:numPr>
          <w:ilvl w:val="0"/>
          <w:numId w:val="33"/>
        </w:numPr>
        <w:rPr>
          <w:b/>
          <w:bCs/>
        </w:rPr>
      </w:pPr>
      <w:r w:rsidRPr="003C78EB">
        <w:rPr>
          <w:b/>
          <w:bCs/>
        </w:rPr>
        <w:t>Optimisation de la production</w:t>
      </w:r>
    </w:p>
    <w:p w14:paraId="0E527490" w14:textId="77777777" w:rsidR="003C78EB" w:rsidRPr="003C78EB" w:rsidRDefault="003C78EB" w:rsidP="003C78EB">
      <w:pPr>
        <w:numPr>
          <w:ilvl w:val="1"/>
          <w:numId w:val="33"/>
        </w:numPr>
        <w:rPr>
          <w:b/>
          <w:bCs/>
        </w:rPr>
      </w:pPr>
      <w:r w:rsidRPr="003C78EB">
        <w:rPr>
          <w:b/>
          <w:bCs/>
        </w:rPr>
        <w:t>Réglages fins : inoculation, densité, ventilation, humidité.</w:t>
      </w:r>
    </w:p>
    <w:p w14:paraId="0C4E7888" w14:textId="77777777" w:rsidR="003C78EB" w:rsidRPr="003C78EB" w:rsidRDefault="003C78EB" w:rsidP="003C78EB">
      <w:pPr>
        <w:numPr>
          <w:ilvl w:val="1"/>
          <w:numId w:val="33"/>
        </w:numPr>
        <w:rPr>
          <w:b/>
          <w:bCs/>
        </w:rPr>
      </w:pPr>
      <w:r w:rsidRPr="003C78EB">
        <w:rPr>
          <w:b/>
          <w:bCs/>
        </w:rPr>
        <w:t>Adaptation du substrat et réutilisation des blocs.</w:t>
      </w:r>
    </w:p>
    <w:p w14:paraId="3972A012" w14:textId="77777777" w:rsidR="003C78EB" w:rsidRPr="003C78EB" w:rsidRDefault="003C78EB" w:rsidP="003C78EB">
      <w:pPr>
        <w:numPr>
          <w:ilvl w:val="0"/>
          <w:numId w:val="33"/>
        </w:numPr>
        <w:rPr>
          <w:b/>
          <w:bCs/>
        </w:rPr>
      </w:pPr>
      <w:r w:rsidRPr="003C78EB">
        <w:rPr>
          <w:b/>
          <w:bCs/>
        </w:rPr>
        <w:t>Maintenance du matériel</w:t>
      </w:r>
    </w:p>
    <w:p w14:paraId="7D73A1E2" w14:textId="77777777" w:rsidR="003C78EB" w:rsidRDefault="003C78EB" w:rsidP="003C78EB">
      <w:pPr>
        <w:numPr>
          <w:ilvl w:val="1"/>
          <w:numId w:val="33"/>
        </w:numPr>
        <w:rPr>
          <w:b/>
          <w:bCs/>
        </w:rPr>
      </w:pPr>
      <w:r w:rsidRPr="003C78EB">
        <w:rPr>
          <w:b/>
          <w:bCs/>
        </w:rPr>
        <w:t>Calibration, vérification des capteurs et nettoyage périodique.</w:t>
      </w:r>
    </w:p>
    <w:p w14:paraId="0DC95256" w14:textId="77777777" w:rsidR="00D621DF" w:rsidRDefault="00D621DF" w:rsidP="00D621DF">
      <w:pPr>
        <w:rPr>
          <w:b/>
          <w:bCs/>
        </w:rPr>
      </w:pPr>
    </w:p>
    <w:p w14:paraId="218D118B" w14:textId="77777777" w:rsidR="00D621DF" w:rsidRPr="00D621DF" w:rsidRDefault="00D621DF" w:rsidP="00D621DF">
      <w:pPr>
        <w:numPr>
          <w:ilvl w:val="0"/>
          <w:numId w:val="72"/>
        </w:numPr>
        <w:rPr>
          <w:b/>
          <w:bCs/>
        </w:rPr>
      </w:pPr>
      <w:r w:rsidRPr="00D621DF">
        <w:rPr>
          <w:b/>
          <w:bCs/>
        </w:rPr>
        <w:t>Vidéo (standardisation du process substrat, optimisation) : </w:t>
      </w:r>
      <w:hyperlink r:id="rId21" w:tgtFrame="_blank" w:history="1">
        <w:r w:rsidRPr="00D621DF">
          <w:rPr>
            <w:rStyle w:val="Lienhypertexte"/>
            <w:b/>
            <w:bCs/>
          </w:rPr>
          <w:t>https://www</w:t>
        </w:r>
        <w:r w:rsidRPr="00D621DF">
          <w:rPr>
            <w:rStyle w:val="Lienhypertexte"/>
            <w:b/>
            <w:bCs/>
          </w:rPr>
          <w:t>.</w:t>
        </w:r>
        <w:r w:rsidRPr="00D621DF">
          <w:rPr>
            <w:rStyle w:val="Lienhypertexte"/>
            <w:b/>
            <w:bCs/>
          </w:rPr>
          <w:t>youtube.com/watch?v=fMsI1KZH5bw</w:t>
        </w:r>
      </w:hyperlink>
      <w:r w:rsidRPr="00D621DF">
        <w:rPr>
          <w:rFonts w:ascii="Arial" w:hAnsi="Arial" w:cs="Arial"/>
          <w:b/>
          <w:bCs/>
        </w:rPr>
        <w:t>​</w:t>
      </w:r>
    </w:p>
    <w:p w14:paraId="7DA2AB9F" w14:textId="72C733CE" w:rsidR="00DA6449" w:rsidRDefault="00DA6449" w:rsidP="003C78EB">
      <w:pPr>
        <w:rPr>
          <w:b/>
          <w:bCs/>
        </w:rPr>
      </w:pPr>
      <w:hyperlink r:id="rId22" w:history="1">
        <w:r w:rsidRPr="005F78A8">
          <w:rPr>
            <w:rStyle w:val="Lienhypertexte"/>
            <w:b/>
            <w:bCs/>
          </w:rPr>
          <w:t>https://www.youtube.com</w:t>
        </w:r>
        <w:r w:rsidRPr="005F78A8">
          <w:rPr>
            <w:rStyle w:val="Lienhypertexte"/>
            <w:b/>
            <w:bCs/>
          </w:rPr>
          <w:t>/</w:t>
        </w:r>
        <w:r w:rsidRPr="005F78A8">
          <w:rPr>
            <w:rStyle w:val="Lienhypertexte"/>
            <w:b/>
            <w:bCs/>
          </w:rPr>
          <w:t>watch?v=USBSKKZ5geo</w:t>
        </w:r>
      </w:hyperlink>
    </w:p>
    <w:p w14:paraId="58166904" w14:textId="34D22A04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pict w14:anchorId="1A04F98A">
          <v:rect id="_x0000_i1241" style="width:0;height:1.5pt" o:hralign="center" o:hrstd="t" o:hr="t" fillcolor="#a0a0a0" stroked="f"/>
        </w:pict>
      </w:r>
    </w:p>
    <w:p w14:paraId="6EC7997D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lastRenderedPageBreak/>
        <w:t>XI. Annexes pratiques</w:t>
      </w:r>
    </w:p>
    <w:p w14:paraId="7A5844D8" w14:textId="77777777" w:rsidR="003C78EB" w:rsidRPr="003C78EB" w:rsidRDefault="003C78EB" w:rsidP="003C78EB">
      <w:pPr>
        <w:numPr>
          <w:ilvl w:val="0"/>
          <w:numId w:val="34"/>
        </w:numPr>
        <w:rPr>
          <w:b/>
          <w:bCs/>
        </w:rPr>
      </w:pPr>
      <w:r w:rsidRPr="003C78EB">
        <w:rPr>
          <w:b/>
          <w:bCs/>
        </w:rPr>
        <w:t>Fiches par espèce (paramètres, substrats, cycles).</w:t>
      </w:r>
    </w:p>
    <w:p w14:paraId="27561D2A" w14:textId="77777777" w:rsidR="003C78EB" w:rsidRPr="003C78EB" w:rsidRDefault="003C78EB" w:rsidP="003C78EB">
      <w:pPr>
        <w:numPr>
          <w:ilvl w:val="0"/>
          <w:numId w:val="34"/>
        </w:numPr>
        <w:rPr>
          <w:b/>
          <w:bCs/>
        </w:rPr>
      </w:pPr>
      <w:r w:rsidRPr="003C78EB">
        <w:rPr>
          <w:b/>
          <w:bCs/>
        </w:rPr>
        <w:t>Recettes de substrats types.</w:t>
      </w:r>
    </w:p>
    <w:p w14:paraId="2DA99021" w14:textId="77777777" w:rsidR="003C78EB" w:rsidRPr="003C78EB" w:rsidRDefault="003C78EB" w:rsidP="003C78EB">
      <w:pPr>
        <w:numPr>
          <w:ilvl w:val="0"/>
          <w:numId w:val="34"/>
        </w:numPr>
        <w:rPr>
          <w:b/>
          <w:bCs/>
        </w:rPr>
      </w:pPr>
      <w:r w:rsidRPr="003C78EB">
        <w:rPr>
          <w:b/>
          <w:bCs/>
        </w:rPr>
        <w:t>Tableaux récapitulatifs des paramètres de culture.</w:t>
      </w:r>
    </w:p>
    <w:p w14:paraId="5D0AFA7C" w14:textId="77777777" w:rsidR="003C78EB" w:rsidRPr="003C78EB" w:rsidRDefault="003C78EB" w:rsidP="003C78EB">
      <w:pPr>
        <w:numPr>
          <w:ilvl w:val="0"/>
          <w:numId w:val="34"/>
        </w:numPr>
        <w:rPr>
          <w:b/>
          <w:bCs/>
        </w:rPr>
      </w:pPr>
      <w:r w:rsidRPr="003C78EB">
        <w:rPr>
          <w:b/>
          <w:bCs/>
        </w:rPr>
        <w:t>Exemple de planning de production.</w:t>
      </w:r>
    </w:p>
    <w:p w14:paraId="09383F3E" w14:textId="77777777" w:rsidR="003C78EB" w:rsidRPr="003C78EB" w:rsidRDefault="003C78EB" w:rsidP="003C78EB">
      <w:pPr>
        <w:numPr>
          <w:ilvl w:val="0"/>
          <w:numId w:val="34"/>
        </w:numPr>
        <w:rPr>
          <w:b/>
          <w:bCs/>
        </w:rPr>
      </w:pPr>
      <w:r w:rsidRPr="003C78EB">
        <w:rPr>
          <w:b/>
          <w:bCs/>
        </w:rPr>
        <w:t>Protocoles d’hygiène quotidiens.</w:t>
      </w:r>
    </w:p>
    <w:p w14:paraId="4DDED8FB" w14:textId="77777777" w:rsidR="003C78EB" w:rsidRPr="003C78EB" w:rsidRDefault="003C78EB" w:rsidP="003C78EB">
      <w:pPr>
        <w:numPr>
          <w:ilvl w:val="0"/>
          <w:numId w:val="34"/>
        </w:numPr>
        <w:rPr>
          <w:b/>
          <w:bCs/>
        </w:rPr>
      </w:pPr>
      <w:r w:rsidRPr="003C78EB">
        <w:rPr>
          <w:b/>
          <w:bCs/>
        </w:rPr>
        <w:t>Glossaire technique illustré.</w:t>
      </w:r>
    </w:p>
    <w:p w14:paraId="7D4102BC" w14:textId="77777777" w:rsidR="003C78EB" w:rsidRDefault="003C78EB" w:rsidP="003C78EB"/>
    <w:p w14:paraId="6AE8C5CA" w14:textId="77777777" w:rsidR="00D621DF" w:rsidRPr="00D621DF" w:rsidRDefault="00D621DF" w:rsidP="00D621DF">
      <w:pPr>
        <w:numPr>
          <w:ilvl w:val="0"/>
          <w:numId w:val="73"/>
        </w:numPr>
      </w:pPr>
      <w:r w:rsidRPr="00D621DF">
        <w:t>Vidéo (shiitake guide complet, utile pour “fiche espèce”) : </w:t>
      </w:r>
      <w:hyperlink r:id="rId23" w:tgtFrame="_blank" w:history="1">
        <w:r w:rsidRPr="00D621DF">
          <w:rPr>
            <w:rStyle w:val="Lienhypertexte"/>
            <w:b/>
            <w:bCs/>
          </w:rPr>
          <w:t>https://www.youtube.com/watch?v=WsL7EHfda2E</w:t>
        </w:r>
      </w:hyperlink>
      <w:r w:rsidRPr="00D621DF">
        <w:rPr>
          <w:rFonts w:ascii="Arial" w:hAnsi="Arial" w:cs="Arial"/>
        </w:rPr>
        <w:t>​</w:t>
      </w:r>
    </w:p>
    <w:p w14:paraId="2783F06C" w14:textId="77777777" w:rsidR="003C78EB" w:rsidRDefault="003C78EB" w:rsidP="003C78EB"/>
    <w:p w14:paraId="3E41530C" w14:textId="77777777" w:rsidR="003C78EB" w:rsidRDefault="003C78EB" w:rsidP="003C78EB"/>
    <w:p w14:paraId="23208046" w14:textId="38BC736E" w:rsidR="003C78EB" w:rsidRDefault="00D621DF" w:rsidP="003C78EB">
      <w:proofErr w:type="gramStart"/>
      <w:r>
        <w:t>xxxxxxxxxxxxxxxxxxxxxxxxxxxxxxxxxxxxxxxxxxxxxxxxxxxxxxxxxxxxxxxxxxxxxxxxxxxxxxxxxxx</w:t>
      </w:r>
      <w:proofErr w:type="gramEnd"/>
    </w:p>
    <w:p w14:paraId="77BD7A92" w14:textId="3B142169" w:rsidR="003C78EB" w:rsidRDefault="003C78EB">
      <w:r>
        <w:br w:type="page"/>
      </w:r>
    </w:p>
    <w:p w14:paraId="1A067EDF" w14:textId="77777777" w:rsidR="003C78EB" w:rsidRPr="003C78EB" w:rsidRDefault="003C78EB" w:rsidP="003C78EB">
      <w:pPr>
        <w:rPr>
          <w:b/>
          <w:bCs/>
          <w:sz w:val="28"/>
          <w:szCs w:val="28"/>
        </w:rPr>
      </w:pPr>
      <w:r w:rsidRPr="003C78EB">
        <w:rPr>
          <w:rFonts w:ascii="Segoe UI Emoji" w:hAnsi="Segoe UI Emoji" w:cs="Segoe UI Emoji"/>
          <w:b/>
          <w:bCs/>
          <w:sz w:val="28"/>
          <w:szCs w:val="28"/>
        </w:rPr>
        <w:lastRenderedPageBreak/>
        <w:t>🌿</w:t>
      </w:r>
      <w:r w:rsidRPr="003C78EB">
        <w:rPr>
          <w:b/>
          <w:bCs/>
          <w:sz w:val="28"/>
          <w:szCs w:val="28"/>
        </w:rPr>
        <w:t xml:space="preserve"> GUIDE PRATIQUE DE MYCOCULTURE EN SACS ET EN SEAUX</w:t>
      </w:r>
    </w:p>
    <w:p w14:paraId="063DFA25" w14:textId="77777777" w:rsidR="003C78EB" w:rsidRPr="003C78EB" w:rsidRDefault="003C78EB" w:rsidP="003C78EB">
      <w:pPr>
        <w:rPr>
          <w:b/>
          <w:bCs/>
        </w:rPr>
      </w:pPr>
      <w:r w:rsidRPr="003C78EB">
        <w:rPr>
          <w:b/>
          <w:bCs/>
        </w:rPr>
        <w:t>Manuel technique pour la production modulaire de champignons comestibles et médicinaux</w:t>
      </w:r>
    </w:p>
    <w:p w14:paraId="12B21BB6" w14:textId="77777777" w:rsidR="003C78EB" w:rsidRPr="003C78EB" w:rsidRDefault="003C78EB" w:rsidP="003C78EB">
      <w:r w:rsidRPr="003C78EB">
        <w:pict w14:anchorId="55C9FADE">
          <v:rect id="_x0000_i1324" style="width:0;height:1.5pt" o:hralign="center" o:hrstd="t" o:hr="t" fillcolor="#a0a0a0" stroked="f"/>
        </w:pict>
      </w:r>
    </w:p>
    <w:p w14:paraId="55DDC66B" w14:textId="77777777" w:rsidR="003C78EB" w:rsidRPr="003C78EB" w:rsidRDefault="003C78EB" w:rsidP="003C78EB">
      <w:pPr>
        <w:rPr>
          <w:b/>
          <w:bCs/>
        </w:rPr>
      </w:pPr>
      <w:r w:rsidRPr="003C78EB">
        <w:rPr>
          <w:rFonts w:ascii="Segoe UI Emoji" w:hAnsi="Segoe UI Emoji" w:cs="Segoe UI Emoji"/>
          <w:b/>
          <w:bCs/>
        </w:rPr>
        <w:t>🟩</w:t>
      </w:r>
      <w:r w:rsidRPr="003C78EB">
        <w:rPr>
          <w:b/>
          <w:bCs/>
        </w:rPr>
        <w:t xml:space="preserve"> Table des matières</w:t>
      </w:r>
    </w:p>
    <w:p w14:paraId="3811E4A4" w14:textId="77777777" w:rsidR="003C78EB" w:rsidRPr="003C78EB" w:rsidRDefault="003C78EB" w:rsidP="003C78EB">
      <w:r w:rsidRPr="003C78EB">
        <w:rPr>
          <w:i/>
          <w:iCs/>
        </w:rPr>
        <w:t>(</w:t>
      </w:r>
      <w:proofErr w:type="gramStart"/>
      <w:r w:rsidRPr="003C78EB">
        <w:rPr>
          <w:i/>
          <w:iCs/>
        </w:rPr>
        <w:t>avec</w:t>
      </w:r>
      <w:proofErr w:type="gramEnd"/>
      <w:r w:rsidRPr="003C78EB">
        <w:rPr>
          <w:i/>
          <w:iCs/>
        </w:rPr>
        <w:t xml:space="preserve"> pagination à insérer après composition finale)</w:t>
      </w:r>
    </w:p>
    <w:p w14:paraId="217D4564" w14:textId="77777777" w:rsidR="003C78EB" w:rsidRPr="003C78EB" w:rsidRDefault="003C78EB" w:rsidP="003C78EB">
      <w:r w:rsidRPr="003C78EB">
        <w:pict w14:anchorId="40A9FE46">
          <v:rect id="_x0000_i1325" style="width:0;height:1.5pt" o:hralign="center" o:hrstd="t" o:hr="t" fillcolor="#a0a0a0" stroked="f"/>
        </w:pict>
      </w:r>
    </w:p>
    <w:p w14:paraId="5DDBD0B0" w14:textId="77777777" w:rsidR="003C78EB" w:rsidRPr="003C78EB" w:rsidRDefault="003C78EB" w:rsidP="003C78EB">
      <w:pPr>
        <w:pStyle w:val="Titre1"/>
      </w:pPr>
      <w:r w:rsidRPr="003C78EB">
        <w:t>I. Introduction générale</w:t>
      </w:r>
    </w:p>
    <w:p w14:paraId="54E1D517" w14:textId="77777777" w:rsidR="003C78EB" w:rsidRPr="003C78EB" w:rsidRDefault="003C78EB" w:rsidP="003C78EB">
      <w:r w:rsidRPr="003C78EB">
        <w:rPr>
          <w:b/>
          <w:bCs/>
        </w:rPr>
        <w:t>1. Objectifs du guide</w:t>
      </w:r>
    </w:p>
    <w:p w14:paraId="76B8B56F" w14:textId="77777777" w:rsidR="003C78EB" w:rsidRPr="003C78EB" w:rsidRDefault="003C78EB" w:rsidP="003C78EB">
      <w:pPr>
        <w:numPr>
          <w:ilvl w:val="0"/>
          <w:numId w:val="35"/>
        </w:numPr>
      </w:pPr>
      <w:r w:rsidRPr="003C78EB">
        <w:t>Public visé : producteurs, formateurs, techniciens.</w:t>
      </w:r>
    </w:p>
    <w:p w14:paraId="27155A9D" w14:textId="77777777" w:rsidR="003C78EB" w:rsidRPr="003C78EB" w:rsidRDefault="003C78EB" w:rsidP="003C78EB">
      <w:pPr>
        <w:numPr>
          <w:ilvl w:val="0"/>
          <w:numId w:val="35"/>
        </w:numPr>
      </w:pPr>
      <w:r w:rsidRPr="003C78EB">
        <w:t>Objectif général : produire efficacement des champignons en contenants modulaires.</w:t>
      </w:r>
    </w:p>
    <w:p w14:paraId="7941F31A" w14:textId="77777777" w:rsidR="003C78EB" w:rsidRPr="003C78EB" w:rsidRDefault="003C78EB" w:rsidP="003C78EB">
      <w:r w:rsidRPr="003C78EB">
        <w:rPr>
          <w:b/>
          <w:bCs/>
        </w:rPr>
        <w:t>2. Intérêt de la culture en sacs et en seaux</w:t>
      </w:r>
    </w:p>
    <w:p w14:paraId="721823E1" w14:textId="77777777" w:rsidR="003C78EB" w:rsidRPr="003C78EB" w:rsidRDefault="003C78EB" w:rsidP="003C78EB">
      <w:pPr>
        <w:numPr>
          <w:ilvl w:val="0"/>
          <w:numId w:val="36"/>
        </w:numPr>
      </w:pPr>
      <w:r w:rsidRPr="003C78EB">
        <w:t>Maîtrise de la contamination et de l’humidité.</w:t>
      </w:r>
    </w:p>
    <w:p w14:paraId="23255D42" w14:textId="77777777" w:rsidR="003C78EB" w:rsidRPr="003C78EB" w:rsidRDefault="003C78EB" w:rsidP="003C78EB">
      <w:pPr>
        <w:numPr>
          <w:ilvl w:val="0"/>
          <w:numId w:val="36"/>
        </w:numPr>
      </w:pPr>
      <w:r w:rsidRPr="003C78EB">
        <w:t>Adaptation aux espaces restreints.</w:t>
      </w:r>
    </w:p>
    <w:p w14:paraId="6B7783D1" w14:textId="77777777" w:rsidR="003C78EB" w:rsidRPr="003C78EB" w:rsidRDefault="003C78EB" w:rsidP="003C78EB">
      <w:pPr>
        <w:numPr>
          <w:ilvl w:val="0"/>
          <w:numId w:val="36"/>
        </w:numPr>
      </w:pPr>
      <w:r w:rsidRPr="003C78EB">
        <w:t>Production continue et scalable.</w:t>
      </w:r>
    </w:p>
    <w:p w14:paraId="6308D6C5" w14:textId="77777777" w:rsidR="003C78EB" w:rsidRPr="003C78EB" w:rsidRDefault="003C78EB" w:rsidP="003C78EB">
      <w:r w:rsidRPr="003C78EB">
        <w:rPr>
          <w:b/>
          <w:bCs/>
        </w:rPr>
        <w:t>3. Espèces adaptées</w:t>
      </w:r>
    </w:p>
    <w:p w14:paraId="6524287E" w14:textId="77777777" w:rsidR="003C78EB" w:rsidRPr="003C78EB" w:rsidRDefault="003C78EB" w:rsidP="003C78EB">
      <w:pPr>
        <w:numPr>
          <w:ilvl w:val="0"/>
          <w:numId w:val="37"/>
        </w:numPr>
      </w:pPr>
      <w:proofErr w:type="spellStart"/>
      <w:r w:rsidRPr="003C78EB">
        <w:rPr>
          <w:i/>
          <w:iCs/>
        </w:rPr>
        <w:t>Pleurotus</w:t>
      </w:r>
      <w:proofErr w:type="spellEnd"/>
      <w:r w:rsidRPr="003C78EB">
        <w:rPr>
          <w:i/>
          <w:iCs/>
        </w:rPr>
        <w:t xml:space="preserve"> </w:t>
      </w:r>
      <w:proofErr w:type="spellStart"/>
      <w:r w:rsidRPr="003C78EB">
        <w:rPr>
          <w:i/>
          <w:iCs/>
        </w:rPr>
        <w:t>ostreatus</w:t>
      </w:r>
      <w:proofErr w:type="spellEnd"/>
      <w:r w:rsidRPr="003C78EB">
        <w:t xml:space="preserve">, </w:t>
      </w:r>
      <w:r w:rsidRPr="003C78EB">
        <w:rPr>
          <w:i/>
          <w:iCs/>
        </w:rPr>
        <w:t xml:space="preserve">P. </w:t>
      </w:r>
      <w:proofErr w:type="spellStart"/>
      <w:r w:rsidRPr="003C78EB">
        <w:rPr>
          <w:i/>
          <w:iCs/>
        </w:rPr>
        <w:t>djamor</w:t>
      </w:r>
      <w:proofErr w:type="spellEnd"/>
      <w:r w:rsidRPr="003C78EB">
        <w:t xml:space="preserve">, </w:t>
      </w:r>
      <w:r w:rsidRPr="003C78EB">
        <w:rPr>
          <w:i/>
          <w:iCs/>
        </w:rPr>
        <w:t xml:space="preserve">P. </w:t>
      </w:r>
      <w:proofErr w:type="spellStart"/>
      <w:r w:rsidRPr="003C78EB">
        <w:rPr>
          <w:i/>
          <w:iCs/>
        </w:rPr>
        <w:t>pulmonarius</w:t>
      </w:r>
      <w:proofErr w:type="spellEnd"/>
      <w:r w:rsidRPr="003C78EB">
        <w:t>.</w:t>
      </w:r>
    </w:p>
    <w:p w14:paraId="37325D50" w14:textId="77777777" w:rsidR="003C78EB" w:rsidRPr="003C78EB" w:rsidRDefault="003C78EB" w:rsidP="003C78EB">
      <w:pPr>
        <w:numPr>
          <w:ilvl w:val="0"/>
          <w:numId w:val="37"/>
        </w:numPr>
      </w:pPr>
      <w:proofErr w:type="spellStart"/>
      <w:r w:rsidRPr="003C78EB">
        <w:rPr>
          <w:i/>
          <w:iCs/>
        </w:rPr>
        <w:t>Lentinula</w:t>
      </w:r>
      <w:proofErr w:type="spellEnd"/>
      <w:r w:rsidRPr="003C78EB">
        <w:rPr>
          <w:i/>
          <w:iCs/>
        </w:rPr>
        <w:t xml:space="preserve"> </w:t>
      </w:r>
      <w:proofErr w:type="spellStart"/>
      <w:r w:rsidRPr="003C78EB">
        <w:rPr>
          <w:i/>
          <w:iCs/>
        </w:rPr>
        <w:t>edodes</w:t>
      </w:r>
      <w:proofErr w:type="spellEnd"/>
      <w:r w:rsidRPr="003C78EB">
        <w:t xml:space="preserve"> (Shiitake), </w:t>
      </w:r>
      <w:proofErr w:type="spellStart"/>
      <w:r w:rsidRPr="003C78EB">
        <w:rPr>
          <w:i/>
          <w:iCs/>
        </w:rPr>
        <w:t>Hericium</w:t>
      </w:r>
      <w:proofErr w:type="spellEnd"/>
      <w:r w:rsidRPr="003C78EB">
        <w:rPr>
          <w:i/>
          <w:iCs/>
        </w:rPr>
        <w:t xml:space="preserve"> </w:t>
      </w:r>
      <w:proofErr w:type="spellStart"/>
      <w:r w:rsidRPr="003C78EB">
        <w:rPr>
          <w:i/>
          <w:iCs/>
        </w:rPr>
        <w:t>erinaceus</w:t>
      </w:r>
      <w:proofErr w:type="spellEnd"/>
      <w:r w:rsidRPr="003C78EB">
        <w:t xml:space="preserve">, </w:t>
      </w:r>
      <w:proofErr w:type="spellStart"/>
      <w:r w:rsidRPr="003C78EB">
        <w:rPr>
          <w:i/>
          <w:iCs/>
        </w:rPr>
        <w:t>Ganoderma</w:t>
      </w:r>
      <w:proofErr w:type="spellEnd"/>
      <w:r w:rsidRPr="003C78EB">
        <w:rPr>
          <w:i/>
          <w:iCs/>
        </w:rPr>
        <w:t xml:space="preserve"> lucidum</w:t>
      </w:r>
      <w:r w:rsidRPr="003C78EB">
        <w:t>.</w:t>
      </w:r>
    </w:p>
    <w:p w14:paraId="2232A35A" w14:textId="77777777" w:rsidR="003C78EB" w:rsidRPr="003C78EB" w:rsidRDefault="003C78EB" w:rsidP="003C78EB">
      <w:r w:rsidRPr="003C78EB">
        <w:rPr>
          <w:b/>
          <w:bCs/>
        </w:rPr>
        <w:t>4. Typologie des champignons cultivés</w:t>
      </w:r>
    </w:p>
    <w:p w14:paraId="0BB16CA5" w14:textId="77777777" w:rsidR="003C78EB" w:rsidRPr="003C78EB" w:rsidRDefault="003C78EB" w:rsidP="003C78EB">
      <w:pPr>
        <w:numPr>
          <w:ilvl w:val="0"/>
          <w:numId w:val="38"/>
        </w:numPr>
      </w:pPr>
      <w:r w:rsidRPr="003C78EB">
        <w:t xml:space="preserve">Comestibles </w:t>
      </w:r>
      <w:r w:rsidRPr="003C78EB">
        <w:rPr>
          <w:rFonts w:ascii="Segoe UI Emoji" w:hAnsi="Segoe UI Emoji" w:cs="Segoe UI Emoji"/>
        </w:rPr>
        <w:t>🍄</w:t>
      </w:r>
    </w:p>
    <w:p w14:paraId="30A1AB37" w14:textId="77777777" w:rsidR="003C78EB" w:rsidRPr="003C78EB" w:rsidRDefault="003C78EB" w:rsidP="003C78EB">
      <w:pPr>
        <w:numPr>
          <w:ilvl w:val="0"/>
          <w:numId w:val="38"/>
        </w:numPr>
      </w:pPr>
      <w:r w:rsidRPr="003C78EB">
        <w:t xml:space="preserve">Médicinaux </w:t>
      </w:r>
      <w:r w:rsidRPr="003C78EB">
        <w:rPr>
          <w:rFonts w:ascii="Segoe UI Emoji" w:hAnsi="Segoe UI Emoji" w:cs="Segoe UI Emoji"/>
        </w:rPr>
        <w:t>🌿</w:t>
      </w:r>
    </w:p>
    <w:p w14:paraId="45323C70" w14:textId="77777777" w:rsidR="003C78EB" w:rsidRPr="003C78EB" w:rsidRDefault="003C78EB" w:rsidP="003C78EB">
      <w:pPr>
        <w:numPr>
          <w:ilvl w:val="0"/>
          <w:numId w:val="38"/>
        </w:numPr>
      </w:pPr>
      <w:r w:rsidRPr="003C78EB">
        <w:t xml:space="preserve">Fonctionnels et techniques </w:t>
      </w:r>
      <w:r w:rsidRPr="003C78EB">
        <w:rPr>
          <w:rFonts w:ascii="Segoe UI Emoji" w:hAnsi="Segoe UI Emoji" w:cs="Segoe UI Emoji"/>
        </w:rPr>
        <w:t>⚙️</w:t>
      </w:r>
    </w:p>
    <w:p w14:paraId="33457E43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🟢</w:t>
      </w:r>
      <w:r w:rsidRPr="003C78EB">
        <w:t xml:space="preserve"> </w:t>
      </w:r>
      <w:r w:rsidRPr="003C78EB">
        <w:rPr>
          <w:b/>
          <w:bCs/>
        </w:rPr>
        <w:t>Encadré “À retenir”</w:t>
      </w:r>
      <w:r w:rsidRPr="003C78EB">
        <w:t xml:space="preserve"> : Les pleurotes sont idéaux pour débuter grâce à leur tolérance aux variations de substrat et d’humidité.</w:t>
      </w:r>
    </w:p>
    <w:p w14:paraId="0C09A78F" w14:textId="77777777" w:rsidR="003C78EB" w:rsidRPr="003C78EB" w:rsidRDefault="003C78EB" w:rsidP="003C78EB">
      <w:r w:rsidRPr="003C78EB">
        <w:pict w14:anchorId="548CA549">
          <v:rect id="_x0000_i1326" style="width:0;height:1.5pt" o:hralign="center" o:hrstd="t" o:hr="t" fillcolor="#a0a0a0" stroked="f"/>
        </w:pict>
      </w:r>
    </w:p>
    <w:p w14:paraId="696DDCE8" w14:textId="77777777" w:rsidR="003C78EB" w:rsidRPr="003C78EB" w:rsidRDefault="003C78EB" w:rsidP="003C78EB">
      <w:pPr>
        <w:pStyle w:val="Titre1"/>
      </w:pPr>
      <w:r w:rsidRPr="003C78EB">
        <w:lastRenderedPageBreak/>
        <w:t>II. Bases biologiques et écophysiologiques</w:t>
      </w:r>
    </w:p>
    <w:p w14:paraId="36C0A6D2" w14:textId="77777777" w:rsidR="003C78EB" w:rsidRPr="003C78EB" w:rsidRDefault="003C78EB" w:rsidP="003C78EB">
      <w:r w:rsidRPr="003C78EB">
        <w:rPr>
          <w:b/>
          <w:bCs/>
        </w:rPr>
        <w:t>1. Cycle de vie du champignon</w:t>
      </w:r>
    </w:p>
    <w:p w14:paraId="17CC8768" w14:textId="77777777" w:rsidR="003C78EB" w:rsidRPr="003C78EB" w:rsidRDefault="003C78EB" w:rsidP="003C78EB">
      <w:pPr>
        <w:numPr>
          <w:ilvl w:val="0"/>
          <w:numId w:val="39"/>
        </w:numPr>
      </w:pPr>
      <w:r w:rsidRPr="003C78EB">
        <w:t>De la spore au mycélium, puis au carpophore.</w:t>
      </w:r>
    </w:p>
    <w:p w14:paraId="1C734E57" w14:textId="77777777" w:rsidR="003C78EB" w:rsidRPr="003C78EB" w:rsidRDefault="003C78EB" w:rsidP="003C78EB">
      <w:pPr>
        <w:numPr>
          <w:ilvl w:val="0"/>
          <w:numId w:val="39"/>
        </w:numPr>
      </w:pPr>
      <w:r w:rsidRPr="003C78EB">
        <w:t>Schéma illustré du cycle complet.</w:t>
      </w:r>
    </w:p>
    <w:p w14:paraId="0E9123DE" w14:textId="77777777" w:rsidR="003C78EB" w:rsidRPr="003C78EB" w:rsidRDefault="003C78EB" w:rsidP="003C78EB">
      <w:r w:rsidRPr="003C78EB">
        <w:rPr>
          <w:b/>
          <w:bCs/>
        </w:rPr>
        <w:t>2. Exigences environnementales</w:t>
      </w:r>
    </w:p>
    <w:p w14:paraId="7119C154" w14:textId="77777777" w:rsidR="003C78EB" w:rsidRPr="003C78EB" w:rsidRDefault="003C78EB" w:rsidP="003C78EB">
      <w:pPr>
        <w:numPr>
          <w:ilvl w:val="0"/>
          <w:numId w:val="40"/>
        </w:numPr>
      </w:pPr>
      <w:r w:rsidRPr="003C78EB">
        <w:t>Tableau comparatif : température / humidité / CO₂ par espèce.</w:t>
      </w:r>
    </w:p>
    <w:p w14:paraId="041AB0E0" w14:textId="77777777" w:rsidR="003C78EB" w:rsidRPr="003C78EB" w:rsidRDefault="003C78EB" w:rsidP="003C78EB">
      <w:r w:rsidRPr="003C78EB">
        <w:rPr>
          <w:b/>
          <w:bCs/>
        </w:rPr>
        <w:t>3. Structure et rôle du mycélium</w:t>
      </w:r>
    </w:p>
    <w:p w14:paraId="0F003082" w14:textId="77777777" w:rsidR="003C78EB" w:rsidRPr="003C78EB" w:rsidRDefault="003C78EB" w:rsidP="003C78EB">
      <w:pPr>
        <w:numPr>
          <w:ilvl w:val="0"/>
          <w:numId w:val="41"/>
        </w:numPr>
      </w:pPr>
      <w:r w:rsidRPr="003C78EB">
        <w:t>Importance du substrat et des nutriments.</w:t>
      </w:r>
    </w:p>
    <w:p w14:paraId="1551A85F" w14:textId="77777777" w:rsidR="003C78EB" w:rsidRPr="003C78EB" w:rsidRDefault="003C78EB" w:rsidP="003C78EB">
      <w:pPr>
        <w:numPr>
          <w:ilvl w:val="0"/>
          <w:numId w:val="41"/>
        </w:numPr>
      </w:pPr>
      <w:r w:rsidRPr="003C78EB">
        <w:t>Interaction mycélium–substrat–microbiote.</w:t>
      </w:r>
    </w:p>
    <w:p w14:paraId="78B50060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🧬</w:t>
      </w:r>
      <w:r w:rsidRPr="003C78EB">
        <w:t xml:space="preserve"> </w:t>
      </w:r>
      <w:r w:rsidRPr="003C78EB">
        <w:rPr>
          <w:b/>
          <w:bCs/>
        </w:rPr>
        <w:t>Illustration suggérée</w:t>
      </w:r>
      <w:r w:rsidRPr="003C78EB">
        <w:t xml:space="preserve"> : micrographie du mycélium et diagramme de colonisation.</w:t>
      </w:r>
    </w:p>
    <w:p w14:paraId="52DC6819" w14:textId="77777777" w:rsidR="003C78EB" w:rsidRPr="003C78EB" w:rsidRDefault="003C78EB" w:rsidP="003C78EB">
      <w:r w:rsidRPr="003C78EB">
        <w:pict w14:anchorId="32ADC3E7">
          <v:rect id="_x0000_i1327" style="width:0;height:1.5pt" o:hralign="center" o:hrstd="t" o:hr="t" fillcolor="#a0a0a0" stroked="f"/>
        </w:pict>
      </w:r>
    </w:p>
    <w:p w14:paraId="6C925F6C" w14:textId="77777777" w:rsidR="003C78EB" w:rsidRPr="003C78EB" w:rsidRDefault="003C78EB" w:rsidP="003C78EB">
      <w:pPr>
        <w:pStyle w:val="Titre1"/>
      </w:pPr>
      <w:r w:rsidRPr="003C78EB">
        <w:t>III. Infrastructure et logistique</w:t>
      </w:r>
    </w:p>
    <w:p w14:paraId="466391FE" w14:textId="77777777" w:rsidR="003C78EB" w:rsidRPr="003C78EB" w:rsidRDefault="003C78EB" w:rsidP="003C78EB">
      <w:r w:rsidRPr="003C78EB">
        <w:rPr>
          <w:b/>
          <w:bCs/>
        </w:rPr>
        <w:t>1. Aménagement du site de culture</w:t>
      </w:r>
    </w:p>
    <w:p w14:paraId="74E49C81" w14:textId="77777777" w:rsidR="003C78EB" w:rsidRPr="003C78EB" w:rsidRDefault="003C78EB" w:rsidP="003C78EB">
      <w:pPr>
        <w:numPr>
          <w:ilvl w:val="0"/>
          <w:numId w:val="42"/>
        </w:numPr>
      </w:pPr>
      <w:r w:rsidRPr="003C78EB">
        <w:t>Zonage fonctionnel : préparation, inoculation, incubation, fructification, post-récolte.</w:t>
      </w:r>
    </w:p>
    <w:p w14:paraId="0154FBE6" w14:textId="77777777" w:rsidR="003C78EB" w:rsidRPr="003C78EB" w:rsidRDefault="003C78EB" w:rsidP="003C78EB">
      <w:pPr>
        <w:numPr>
          <w:ilvl w:val="0"/>
          <w:numId w:val="42"/>
        </w:numPr>
      </w:pPr>
      <w:r w:rsidRPr="003C78EB">
        <w:t>Schéma du flux de travail.</w:t>
      </w:r>
    </w:p>
    <w:p w14:paraId="345063EC" w14:textId="77777777" w:rsidR="003C78EB" w:rsidRPr="003C78EB" w:rsidRDefault="003C78EB" w:rsidP="003C78EB">
      <w:r w:rsidRPr="003C78EB">
        <w:rPr>
          <w:b/>
          <w:bCs/>
        </w:rPr>
        <w:t>2. Équipements essentiels</w:t>
      </w:r>
    </w:p>
    <w:p w14:paraId="0B162583" w14:textId="77777777" w:rsidR="003C78EB" w:rsidRPr="003C78EB" w:rsidRDefault="003C78EB" w:rsidP="003C78EB">
      <w:pPr>
        <w:numPr>
          <w:ilvl w:val="0"/>
          <w:numId w:val="43"/>
        </w:numPr>
      </w:pPr>
      <w:r w:rsidRPr="003C78EB">
        <w:t>Liste illustrée : pasteurisateur, balances, sacs PP, filtres microporeux, hygromètres.</w:t>
      </w:r>
    </w:p>
    <w:p w14:paraId="6BA9CA39" w14:textId="77777777" w:rsidR="003C78EB" w:rsidRPr="003C78EB" w:rsidRDefault="003C78EB" w:rsidP="003C78EB">
      <w:r w:rsidRPr="003C78EB">
        <w:rPr>
          <w:b/>
          <w:bCs/>
        </w:rPr>
        <w:t>3. Hygiène et biosécurité</w:t>
      </w:r>
    </w:p>
    <w:p w14:paraId="6BBFD4AB" w14:textId="77777777" w:rsidR="003C78EB" w:rsidRPr="003C78EB" w:rsidRDefault="003C78EB" w:rsidP="003C78EB">
      <w:pPr>
        <w:numPr>
          <w:ilvl w:val="0"/>
          <w:numId w:val="44"/>
        </w:numPr>
      </w:pPr>
      <w:r w:rsidRPr="003C78EB">
        <w:t>Protocole de désinfection.</w:t>
      </w:r>
    </w:p>
    <w:p w14:paraId="394E9231" w14:textId="77777777" w:rsidR="003C78EB" w:rsidRPr="003C78EB" w:rsidRDefault="003C78EB" w:rsidP="003C78EB">
      <w:pPr>
        <w:numPr>
          <w:ilvl w:val="0"/>
          <w:numId w:val="44"/>
        </w:numPr>
      </w:pPr>
      <w:r w:rsidRPr="003C78EB">
        <w:t>Gestion des déchets organiques et des zones propres/sales.</w:t>
      </w:r>
    </w:p>
    <w:p w14:paraId="164B3533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⚠️</w:t>
      </w:r>
      <w:r w:rsidRPr="003C78EB">
        <w:t xml:space="preserve"> </w:t>
      </w:r>
      <w:r w:rsidRPr="003C78EB">
        <w:rPr>
          <w:b/>
          <w:bCs/>
        </w:rPr>
        <w:t>Encadré “Biosécurité”</w:t>
      </w:r>
      <w:r w:rsidRPr="003C78EB">
        <w:t xml:space="preserve"> : un simple manquement d’hygiène peut ruiner toute une production.</w:t>
      </w:r>
    </w:p>
    <w:p w14:paraId="5E449F5F" w14:textId="77777777" w:rsidR="003C78EB" w:rsidRPr="003C78EB" w:rsidRDefault="003C78EB" w:rsidP="003C78EB">
      <w:r w:rsidRPr="003C78EB">
        <w:pict w14:anchorId="4F413B5A">
          <v:rect id="_x0000_i1328" style="width:0;height:1.5pt" o:hralign="center" o:hrstd="t" o:hr="t" fillcolor="#a0a0a0" stroked="f"/>
        </w:pict>
      </w:r>
    </w:p>
    <w:p w14:paraId="09A2E20C" w14:textId="77777777" w:rsidR="003C78EB" w:rsidRPr="003C78EB" w:rsidRDefault="003C78EB" w:rsidP="003C78EB">
      <w:pPr>
        <w:pStyle w:val="Titre1"/>
      </w:pPr>
      <w:r w:rsidRPr="003C78EB">
        <w:t>IV. Préparation du substrat</w:t>
      </w:r>
    </w:p>
    <w:p w14:paraId="48C6945D" w14:textId="77777777" w:rsidR="003C78EB" w:rsidRPr="003C78EB" w:rsidRDefault="003C78EB" w:rsidP="003C78EB">
      <w:r w:rsidRPr="003C78EB">
        <w:rPr>
          <w:b/>
          <w:bCs/>
        </w:rPr>
        <w:t>1. Choix des matières premières</w:t>
      </w:r>
    </w:p>
    <w:p w14:paraId="0536A1DC" w14:textId="77777777" w:rsidR="003C78EB" w:rsidRPr="003C78EB" w:rsidRDefault="003C78EB" w:rsidP="003C78EB">
      <w:pPr>
        <w:numPr>
          <w:ilvl w:val="0"/>
          <w:numId w:val="45"/>
        </w:numPr>
      </w:pPr>
      <w:r w:rsidRPr="003C78EB">
        <w:lastRenderedPageBreak/>
        <w:t>Tableau : ressources locales, coût, disponibilité.</w:t>
      </w:r>
    </w:p>
    <w:p w14:paraId="1BEC21E2" w14:textId="77777777" w:rsidR="003C78EB" w:rsidRPr="003C78EB" w:rsidRDefault="003C78EB" w:rsidP="003C78EB">
      <w:pPr>
        <w:numPr>
          <w:ilvl w:val="0"/>
          <w:numId w:val="45"/>
        </w:numPr>
      </w:pPr>
      <w:r w:rsidRPr="003C78EB">
        <w:t>Exemple : paille + son de blé (Pleurotes).</w:t>
      </w:r>
    </w:p>
    <w:p w14:paraId="4CDC8DFA" w14:textId="77777777" w:rsidR="003C78EB" w:rsidRPr="003C78EB" w:rsidRDefault="003C78EB" w:rsidP="003C78EB">
      <w:r w:rsidRPr="003C78EB">
        <w:rPr>
          <w:b/>
          <w:bCs/>
        </w:rPr>
        <w:t>2. Formulation du substrat</w:t>
      </w:r>
    </w:p>
    <w:p w14:paraId="443F9679" w14:textId="77777777" w:rsidR="003C78EB" w:rsidRPr="003C78EB" w:rsidRDefault="003C78EB" w:rsidP="003C78EB">
      <w:pPr>
        <w:numPr>
          <w:ilvl w:val="0"/>
          <w:numId w:val="46"/>
        </w:numPr>
      </w:pPr>
      <w:r w:rsidRPr="003C78EB">
        <w:t>Recettes standard selon espèce.</w:t>
      </w:r>
    </w:p>
    <w:p w14:paraId="567C73F3" w14:textId="77777777" w:rsidR="003C78EB" w:rsidRPr="003C78EB" w:rsidRDefault="003C78EB" w:rsidP="003C78EB">
      <w:pPr>
        <w:numPr>
          <w:ilvl w:val="0"/>
          <w:numId w:val="46"/>
        </w:numPr>
      </w:pPr>
      <w:r w:rsidRPr="003C78EB">
        <w:t>Ajustement de l’humidité à 65 %.</w:t>
      </w:r>
    </w:p>
    <w:p w14:paraId="7F7922DD" w14:textId="77777777" w:rsidR="003C78EB" w:rsidRPr="003C78EB" w:rsidRDefault="003C78EB" w:rsidP="003C78EB">
      <w:r w:rsidRPr="003C78EB">
        <w:rPr>
          <w:b/>
          <w:bCs/>
        </w:rPr>
        <w:t>3. Traitement thermique</w:t>
      </w:r>
    </w:p>
    <w:p w14:paraId="653B8692" w14:textId="77777777" w:rsidR="003C78EB" w:rsidRPr="003C78EB" w:rsidRDefault="003C78EB" w:rsidP="003C78EB">
      <w:pPr>
        <w:numPr>
          <w:ilvl w:val="0"/>
          <w:numId w:val="47"/>
        </w:numPr>
      </w:pPr>
      <w:r w:rsidRPr="003C78EB">
        <w:t>Méthodes : pasteurisation vs stérilisation.</w:t>
      </w:r>
    </w:p>
    <w:p w14:paraId="37A68CD8" w14:textId="77777777" w:rsidR="003C78EB" w:rsidRPr="003C78EB" w:rsidRDefault="003C78EB" w:rsidP="003C78EB">
      <w:pPr>
        <w:numPr>
          <w:ilvl w:val="0"/>
          <w:numId w:val="47"/>
        </w:numPr>
      </w:pPr>
      <w:r w:rsidRPr="003C78EB">
        <w:t>Schéma : courbes de température et durée.</w:t>
      </w:r>
    </w:p>
    <w:p w14:paraId="0B761356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📘</w:t>
      </w:r>
      <w:r w:rsidRPr="003C78EB">
        <w:t xml:space="preserve"> </w:t>
      </w:r>
      <w:r w:rsidRPr="003C78EB">
        <w:rPr>
          <w:b/>
          <w:bCs/>
        </w:rPr>
        <w:t>Fiche pratique</w:t>
      </w:r>
      <w:r w:rsidRPr="003C78EB">
        <w:t xml:space="preserve"> : recette “Substrat Pleurote standard”.</w:t>
      </w:r>
    </w:p>
    <w:p w14:paraId="4BD08E0D" w14:textId="77777777" w:rsidR="003C78EB" w:rsidRPr="003C78EB" w:rsidRDefault="003C78EB" w:rsidP="003C78EB">
      <w:r w:rsidRPr="003C78EB">
        <w:pict w14:anchorId="148EBBA6">
          <v:rect id="_x0000_i1329" style="width:0;height:1.5pt" o:hralign="center" o:hrstd="t" o:hr="t" fillcolor="#a0a0a0" stroked="f"/>
        </w:pict>
      </w:r>
    </w:p>
    <w:p w14:paraId="1AE67153" w14:textId="77777777" w:rsidR="003C78EB" w:rsidRPr="003C78EB" w:rsidRDefault="003C78EB" w:rsidP="003C78EB">
      <w:pPr>
        <w:pStyle w:val="Titre1"/>
      </w:pPr>
      <w:r w:rsidRPr="003C78EB">
        <w:t>V. Inoculation et conditionnement</w:t>
      </w:r>
    </w:p>
    <w:p w14:paraId="15964683" w14:textId="77777777" w:rsidR="003C78EB" w:rsidRPr="003C78EB" w:rsidRDefault="003C78EB" w:rsidP="003C78EB">
      <w:r w:rsidRPr="003C78EB">
        <w:rPr>
          <w:b/>
          <w:bCs/>
        </w:rPr>
        <w:t>1. Types d’inoculum</w:t>
      </w:r>
    </w:p>
    <w:p w14:paraId="411BBC66" w14:textId="77777777" w:rsidR="003C78EB" w:rsidRPr="003C78EB" w:rsidRDefault="003C78EB" w:rsidP="003C78EB">
      <w:pPr>
        <w:numPr>
          <w:ilvl w:val="0"/>
          <w:numId w:val="48"/>
        </w:numPr>
      </w:pPr>
      <w:r w:rsidRPr="003C78EB">
        <w:t xml:space="preserve">Grain </w:t>
      </w:r>
      <w:proofErr w:type="spellStart"/>
      <w:r w:rsidRPr="003C78EB">
        <w:t>spawn</w:t>
      </w:r>
      <w:proofErr w:type="spellEnd"/>
      <w:r w:rsidRPr="003C78EB">
        <w:t xml:space="preserve">, sciure </w:t>
      </w:r>
      <w:proofErr w:type="spellStart"/>
      <w:r w:rsidRPr="003C78EB">
        <w:t>spawn</w:t>
      </w:r>
      <w:proofErr w:type="spellEnd"/>
      <w:r w:rsidRPr="003C78EB">
        <w:t>, culture liquide.</w:t>
      </w:r>
    </w:p>
    <w:p w14:paraId="6017605B" w14:textId="77777777" w:rsidR="003C78EB" w:rsidRPr="003C78EB" w:rsidRDefault="003C78EB" w:rsidP="003C78EB">
      <w:r w:rsidRPr="003C78EB">
        <w:rPr>
          <w:b/>
          <w:bCs/>
        </w:rPr>
        <w:t>2. Méthodes d’inoculation</w:t>
      </w:r>
    </w:p>
    <w:p w14:paraId="7BD871F3" w14:textId="77777777" w:rsidR="003C78EB" w:rsidRPr="003C78EB" w:rsidRDefault="003C78EB" w:rsidP="003C78EB">
      <w:pPr>
        <w:numPr>
          <w:ilvl w:val="0"/>
          <w:numId w:val="49"/>
        </w:numPr>
      </w:pPr>
      <w:r w:rsidRPr="003C78EB">
        <w:t>Opérations aseptiques détaillées.</w:t>
      </w:r>
    </w:p>
    <w:p w14:paraId="399870E3" w14:textId="77777777" w:rsidR="003C78EB" w:rsidRPr="003C78EB" w:rsidRDefault="003C78EB" w:rsidP="003C78EB">
      <w:pPr>
        <w:numPr>
          <w:ilvl w:val="0"/>
          <w:numId w:val="49"/>
        </w:numPr>
      </w:pPr>
      <w:r w:rsidRPr="003C78EB">
        <w:t>Dosage recommandé : 5–10 % du substrat humide.</w:t>
      </w:r>
    </w:p>
    <w:p w14:paraId="282F86D0" w14:textId="77777777" w:rsidR="003C78EB" w:rsidRPr="003C78EB" w:rsidRDefault="003C78EB" w:rsidP="003C78EB">
      <w:r w:rsidRPr="003C78EB">
        <w:rPr>
          <w:b/>
          <w:bCs/>
        </w:rPr>
        <w:t>3. Conditionnement</w:t>
      </w:r>
    </w:p>
    <w:p w14:paraId="4253A4F1" w14:textId="77777777" w:rsidR="003C78EB" w:rsidRPr="003C78EB" w:rsidRDefault="003C78EB" w:rsidP="003C78EB">
      <w:pPr>
        <w:numPr>
          <w:ilvl w:val="0"/>
          <w:numId w:val="50"/>
        </w:numPr>
      </w:pPr>
      <w:r w:rsidRPr="003C78EB">
        <w:t>Sacs : remplissage, perforation, fermeture filtrante.</w:t>
      </w:r>
    </w:p>
    <w:p w14:paraId="1DEB810D" w14:textId="77777777" w:rsidR="003C78EB" w:rsidRPr="003C78EB" w:rsidRDefault="003C78EB" w:rsidP="003C78EB">
      <w:pPr>
        <w:numPr>
          <w:ilvl w:val="0"/>
          <w:numId w:val="50"/>
        </w:numPr>
      </w:pPr>
      <w:r w:rsidRPr="003C78EB">
        <w:t>Seaux : perçage latéral, couvercle microporeux.</w:t>
      </w:r>
    </w:p>
    <w:p w14:paraId="6EC29ED8" w14:textId="77777777" w:rsidR="003C78EB" w:rsidRPr="003C78EB" w:rsidRDefault="003C78EB" w:rsidP="003C78EB">
      <w:pPr>
        <w:numPr>
          <w:ilvl w:val="0"/>
          <w:numId w:val="50"/>
        </w:numPr>
      </w:pPr>
      <w:r w:rsidRPr="003C78EB">
        <w:t>Étiquetage et traçabilité.</w:t>
      </w:r>
    </w:p>
    <w:p w14:paraId="3B54BD7B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🧤</w:t>
      </w:r>
      <w:r w:rsidRPr="003C78EB">
        <w:t xml:space="preserve"> </w:t>
      </w:r>
      <w:r w:rsidRPr="003C78EB">
        <w:rPr>
          <w:b/>
          <w:bCs/>
        </w:rPr>
        <w:t>Encadré technique</w:t>
      </w:r>
      <w:r w:rsidRPr="003C78EB">
        <w:t xml:space="preserve"> : protocole de nettoyage avant inoculation.</w:t>
      </w:r>
    </w:p>
    <w:p w14:paraId="3CF5D8A6" w14:textId="77777777" w:rsidR="003C78EB" w:rsidRPr="003C78EB" w:rsidRDefault="003C78EB" w:rsidP="003C78EB">
      <w:r w:rsidRPr="003C78EB">
        <w:pict w14:anchorId="42C17B83">
          <v:rect id="_x0000_i1330" style="width:0;height:1.5pt" o:hralign="center" o:hrstd="t" o:hr="t" fillcolor="#a0a0a0" stroked="f"/>
        </w:pict>
      </w:r>
    </w:p>
    <w:p w14:paraId="3E851E4A" w14:textId="77777777" w:rsidR="003C78EB" w:rsidRPr="003C78EB" w:rsidRDefault="003C78EB" w:rsidP="003C78EB">
      <w:pPr>
        <w:pStyle w:val="Titre1"/>
      </w:pPr>
      <w:r w:rsidRPr="003C78EB">
        <w:t>VI. Phase d’incubation</w:t>
      </w:r>
    </w:p>
    <w:p w14:paraId="13E7C963" w14:textId="77777777" w:rsidR="003C78EB" w:rsidRPr="003C78EB" w:rsidRDefault="003C78EB" w:rsidP="003C78EB">
      <w:r w:rsidRPr="003C78EB">
        <w:rPr>
          <w:b/>
          <w:bCs/>
        </w:rPr>
        <w:t>1. Conditions idéales</w:t>
      </w:r>
    </w:p>
    <w:p w14:paraId="3E259FE6" w14:textId="77777777" w:rsidR="003C78EB" w:rsidRPr="003C78EB" w:rsidRDefault="003C78EB" w:rsidP="003C78EB">
      <w:pPr>
        <w:numPr>
          <w:ilvl w:val="0"/>
          <w:numId w:val="51"/>
        </w:numPr>
      </w:pPr>
      <w:r w:rsidRPr="003C78EB">
        <w:t>Obscurité, température constante, ventilation douce.</w:t>
      </w:r>
    </w:p>
    <w:p w14:paraId="44741897" w14:textId="77777777" w:rsidR="003C78EB" w:rsidRPr="003C78EB" w:rsidRDefault="003C78EB" w:rsidP="003C78EB">
      <w:r w:rsidRPr="003C78EB">
        <w:rPr>
          <w:b/>
          <w:bCs/>
        </w:rPr>
        <w:t>2. Suivi de la colonisation</w:t>
      </w:r>
    </w:p>
    <w:p w14:paraId="34E0311F" w14:textId="77777777" w:rsidR="003C78EB" w:rsidRPr="003C78EB" w:rsidRDefault="003C78EB" w:rsidP="003C78EB">
      <w:pPr>
        <w:numPr>
          <w:ilvl w:val="0"/>
          <w:numId w:val="52"/>
        </w:numPr>
      </w:pPr>
      <w:r w:rsidRPr="003C78EB">
        <w:lastRenderedPageBreak/>
        <w:t>Observation : couleur, densité, uniformité du mycélium.</w:t>
      </w:r>
    </w:p>
    <w:p w14:paraId="17C94B0E" w14:textId="77777777" w:rsidR="003C78EB" w:rsidRPr="003C78EB" w:rsidRDefault="003C78EB" w:rsidP="003C78EB">
      <w:pPr>
        <w:numPr>
          <w:ilvl w:val="0"/>
          <w:numId w:val="52"/>
        </w:numPr>
      </w:pPr>
      <w:r w:rsidRPr="003C78EB">
        <w:t>Diagnostic visuel des contaminations.</w:t>
      </w:r>
    </w:p>
    <w:p w14:paraId="205114EE" w14:textId="77777777" w:rsidR="003C78EB" w:rsidRPr="003C78EB" w:rsidRDefault="003C78EB" w:rsidP="003C78EB">
      <w:r w:rsidRPr="003C78EB">
        <w:rPr>
          <w:b/>
          <w:bCs/>
        </w:rPr>
        <w:t>3. Préparation à la fructification</w:t>
      </w:r>
    </w:p>
    <w:p w14:paraId="619CB4D1" w14:textId="77777777" w:rsidR="003C78EB" w:rsidRPr="003C78EB" w:rsidRDefault="003C78EB" w:rsidP="003C78EB">
      <w:pPr>
        <w:numPr>
          <w:ilvl w:val="0"/>
          <w:numId w:val="53"/>
        </w:numPr>
      </w:pPr>
      <w:r w:rsidRPr="003C78EB">
        <w:t>Choc thermique / lumineux pour déclenchement.</w:t>
      </w:r>
    </w:p>
    <w:p w14:paraId="53D1A545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📈</w:t>
      </w:r>
      <w:r w:rsidRPr="003C78EB">
        <w:t xml:space="preserve"> </w:t>
      </w:r>
      <w:r w:rsidRPr="003C78EB">
        <w:rPr>
          <w:b/>
          <w:bCs/>
        </w:rPr>
        <w:t>Tableau</w:t>
      </w:r>
      <w:r w:rsidRPr="003C78EB">
        <w:t xml:space="preserve"> : durée moyenne d’incubation selon espèce.</w:t>
      </w:r>
    </w:p>
    <w:p w14:paraId="2CBE1EC3" w14:textId="77777777" w:rsidR="003C78EB" w:rsidRPr="003C78EB" w:rsidRDefault="003C78EB" w:rsidP="003C78EB">
      <w:r w:rsidRPr="003C78EB">
        <w:pict w14:anchorId="13AC30E0">
          <v:rect id="_x0000_i1331" style="width:0;height:1.5pt" o:hralign="center" o:hrstd="t" o:hr="t" fillcolor="#a0a0a0" stroked="f"/>
        </w:pict>
      </w:r>
    </w:p>
    <w:p w14:paraId="14AED863" w14:textId="77777777" w:rsidR="003C78EB" w:rsidRPr="003C78EB" w:rsidRDefault="003C78EB" w:rsidP="003C78EB">
      <w:pPr>
        <w:pStyle w:val="Titre1"/>
      </w:pPr>
      <w:r w:rsidRPr="003C78EB">
        <w:t>VII. Phase de fructification</w:t>
      </w:r>
    </w:p>
    <w:p w14:paraId="12B014A0" w14:textId="77777777" w:rsidR="003C78EB" w:rsidRPr="003C78EB" w:rsidRDefault="003C78EB" w:rsidP="003C78EB">
      <w:r w:rsidRPr="003C78EB">
        <w:rPr>
          <w:b/>
          <w:bCs/>
        </w:rPr>
        <w:t>1. Mise en chambre de fructification</w:t>
      </w:r>
    </w:p>
    <w:p w14:paraId="0813FC9E" w14:textId="77777777" w:rsidR="003C78EB" w:rsidRPr="003C78EB" w:rsidRDefault="003C78EB" w:rsidP="003C78EB">
      <w:pPr>
        <w:numPr>
          <w:ilvl w:val="0"/>
          <w:numId w:val="54"/>
        </w:numPr>
      </w:pPr>
      <w:r w:rsidRPr="003C78EB">
        <w:t>Gestion du climat : HR 90–95 %, CO₂ &lt; 1000 ppm, lumière 12 h/jour.</w:t>
      </w:r>
    </w:p>
    <w:p w14:paraId="01CEFF9C" w14:textId="77777777" w:rsidR="003C78EB" w:rsidRPr="003C78EB" w:rsidRDefault="003C78EB" w:rsidP="003C78EB">
      <w:r w:rsidRPr="003C78EB">
        <w:rPr>
          <w:b/>
          <w:bCs/>
        </w:rPr>
        <w:t>2. Entretien du microclimat</w:t>
      </w:r>
    </w:p>
    <w:p w14:paraId="7D30BEB6" w14:textId="77777777" w:rsidR="003C78EB" w:rsidRPr="003C78EB" w:rsidRDefault="003C78EB" w:rsidP="003C78EB">
      <w:pPr>
        <w:numPr>
          <w:ilvl w:val="0"/>
          <w:numId w:val="55"/>
        </w:numPr>
      </w:pPr>
      <w:r w:rsidRPr="003C78EB">
        <w:t>Ventilation, arrosage, prévention des moisissures.</w:t>
      </w:r>
    </w:p>
    <w:p w14:paraId="5211516B" w14:textId="77777777" w:rsidR="003C78EB" w:rsidRPr="003C78EB" w:rsidRDefault="003C78EB" w:rsidP="003C78EB">
      <w:r w:rsidRPr="003C78EB">
        <w:rPr>
          <w:b/>
          <w:bCs/>
        </w:rPr>
        <w:t>3. Récolte</w:t>
      </w:r>
    </w:p>
    <w:p w14:paraId="7D6D45AB" w14:textId="77777777" w:rsidR="003C78EB" w:rsidRPr="003C78EB" w:rsidRDefault="003C78EB" w:rsidP="003C78EB">
      <w:pPr>
        <w:numPr>
          <w:ilvl w:val="0"/>
          <w:numId w:val="56"/>
        </w:numPr>
      </w:pPr>
      <w:r w:rsidRPr="003C78EB">
        <w:t>Critères de maturité.</w:t>
      </w:r>
    </w:p>
    <w:p w14:paraId="64169C1E" w14:textId="77777777" w:rsidR="003C78EB" w:rsidRPr="003C78EB" w:rsidRDefault="003C78EB" w:rsidP="003C78EB">
      <w:pPr>
        <w:numPr>
          <w:ilvl w:val="0"/>
          <w:numId w:val="56"/>
        </w:numPr>
      </w:pPr>
      <w:r w:rsidRPr="003C78EB">
        <w:t>Méthodes de coupe et manipulation douce.</w:t>
      </w:r>
    </w:p>
    <w:p w14:paraId="5270136C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🌾</w:t>
      </w:r>
      <w:r w:rsidRPr="003C78EB">
        <w:t xml:space="preserve"> </w:t>
      </w:r>
      <w:r w:rsidRPr="003C78EB">
        <w:rPr>
          <w:b/>
          <w:bCs/>
        </w:rPr>
        <w:t>Encadré pratique</w:t>
      </w:r>
      <w:r w:rsidRPr="003C78EB">
        <w:t xml:space="preserve"> : gérer les “flushes” successifs et la réhydratation du substrat.</w:t>
      </w:r>
    </w:p>
    <w:p w14:paraId="30A5FEFC" w14:textId="77777777" w:rsidR="003C78EB" w:rsidRPr="003C78EB" w:rsidRDefault="003C78EB" w:rsidP="003C78EB">
      <w:r w:rsidRPr="003C78EB">
        <w:pict w14:anchorId="4FDBC483">
          <v:rect id="_x0000_i1332" style="width:0;height:1.5pt" o:hralign="center" o:hrstd="t" o:hr="t" fillcolor="#a0a0a0" stroked="f"/>
        </w:pict>
      </w:r>
    </w:p>
    <w:p w14:paraId="6B33E0D6" w14:textId="77777777" w:rsidR="003C78EB" w:rsidRPr="003C78EB" w:rsidRDefault="003C78EB" w:rsidP="003C78EB">
      <w:pPr>
        <w:pStyle w:val="Titre1"/>
      </w:pPr>
      <w:r w:rsidRPr="003C78EB">
        <w:t>VIII. Post-récolte et valorisation</w:t>
      </w:r>
    </w:p>
    <w:p w14:paraId="40456309" w14:textId="77777777" w:rsidR="003C78EB" w:rsidRPr="003C78EB" w:rsidRDefault="003C78EB" w:rsidP="003C78EB">
      <w:r w:rsidRPr="003C78EB">
        <w:rPr>
          <w:b/>
          <w:bCs/>
        </w:rPr>
        <w:t>1. Tri et conditionnement</w:t>
      </w:r>
    </w:p>
    <w:p w14:paraId="40F51C52" w14:textId="77777777" w:rsidR="003C78EB" w:rsidRPr="003C78EB" w:rsidRDefault="003C78EB" w:rsidP="003C78EB">
      <w:pPr>
        <w:numPr>
          <w:ilvl w:val="0"/>
          <w:numId w:val="57"/>
        </w:numPr>
      </w:pPr>
      <w:r w:rsidRPr="003C78EB">
        <w:t>Nettoyage, calibrage, emballage.</w:t>
      </w:r>
    </w:p>
    <w:p w14:paraId="164C5DA4" w14:textId="77777777" w:rsidR="003C78EB" w:rsidRPr="003C78EB" w:rsidRDefault="003C78EB" w:rsidP="003C78EB">
      <w:pPr>
        <w:numPr>
          <w:ilvl w:val="0"/>
          <w:numId w:val="57"/>
        </w:numPr>
      </w:pPr>
      <w:r w:rsidRPr="003C78EB">
        <w:t>Conservation à froid (0–4 °C).</w:t>
      </w:r>
    </w:p>
    <w:p w14:paraId="0AB12CFB" w14:textId="77777777" w:rsidR="003C78EB" w:rsidRPr="003C78EB" w:rsidRDefault="003C78EB" w:rsidP="003C78EB">
      <w:r w:rsidRPr="003C78EB">
        <w:rPr>
          <w:b/>
          <w:bCs/>
        </w:rPr>
        <w:t>2. Transformation</w:t>
      </w:r>
    </w:p>
    <w:p w14:paraId="4A1748D6" w14:textId="77777777" w:rsidR="003C78EB" w:rsidRPr="003C78EB" w:rsidRDefault="003C78EB" w:rsidP="003C78EB">
      <w:pPr>
        <w:numPr>
          <w:ilvl w:val="0"/>
          <w:numId w:val="58"/>
        </w:numPr>
      </w:pPr>
      <w:r w:rsidRPr="003C78EB">
        <w:t xml:space="preserve">Séchage (air chaud, solaire, </w:t>
      </w:r>
      <w:proofErr w:type="spellStart"/>
      <w:r w:rsidRPr="003C78EB">
        <w:t>déshydrateur</w:t>
      </w:r>
      <w:proofErr w:type="spellEnd"/>
      <w:r w:rsidRPr="003C78EB">
        <w:t>).</w:t>
      </w:r>
    </w:p>
    <w:p w14:paraId="7A5227A9" w14:textId="77777777" w:rsidR="003C78EB" w:rsidRPr="003C78EB" w:rsidRDefault="003C78EB" w:rsidP="003C78EB">
      <w:pPr>
        <w:numPr>
          <w:ilvl w:val="0"/>
          <w:numId w:val="58"/>
        </w:numPr>
      </w:pPr>
      <w:r w:rsidRPr="003C78EB">
        <w:t>Produits dérivés : poudre, extraits, conserves.</w:t>
      </w:r>
    </w:p>
    <w:p w14:paraId="3CC86A24" w14:textId="77777777" w:rsidR="003C78EB" w:rsidRPr="003C78EB" w:rsidRDefault="003C78EB" w:rsidP="003C78EB">
      <w:r w:rsidRPr="003C78EB">
        <w:rPr>
          <w:b/>
          <w:bCs/>
        </w:rPr>
        <w:t>3. Commercialisation</w:t>
      </w:r>
    </w:p>
    <w:p w14:paraId="6F9CC8B5" w14:textId="77777777" w:rsidR="003C78EB" w:rsidRPr="003C78EB" w:rsidRDefault="003C78EB" w:rsidP="003C78EB">
      <w:pPr>
        <w:numPr>
          <w:ilvl w:val="0"/>
          <w:numId w:val="59"/>
        </w:numPr>
      </w:pPr>
      <w:r w:rsidRPr="003C78EB">
        <w:t>Circuits courts, marchés locaux, restauration.</w:t>
      </w:r>
    </w:p>
    <w:p w14:paraId="6CCCBB97" w14:textId="77777777" w:rsidR="003C78EB" w:rsidRPr="003C78EB" w:rsidRDefault="003C78EB" w:rsidP="003C78EB">
      <w:pPr>
        <w:numPr>
          <w:ilvl w:val="0"/>
          <w:numId w:val="59"/>
        </w:numPr>
      </w:pPr>
      <w:r w:rsidRPr="003C78EB">
        <w:t>Traçabilité et étiquetage réglementaire.</w:t>
      </w:r>
    </w:p>
    <w:p w14:paraId="0545892B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lastRenderedPageBreak/>
        <w:t>💡</w:t>
      </w:r>
      <w:r w:rsidRPr="003C78EB">
        <w:t xml:space="preserve"> </w:t>
      </w:r>
      <w:r w:rsidRPr="003C78EB">
        <w:rPr>
          <w:b/>
          <w:bCs/>
        </w:rPr>
        <w:t>Encadré “Économie”</w:t>
      </w:r>
      <w:r w:rsidRPr="003C78EB">
        <w:t xml:space="preserve"> : calcul du coût de revient et marge par kg produit.</w:t>
      </w:r>
    </w:p>
    <w:p w14:paraId="57ABED18" w14:textId="77777777" w:rsidR="003C78EB" w:rsidRPr="003C78EB" w:rsidRDefault="003C78EB" w:rsidP="003C78EB">
      <w:r w:rsidRPr="003C78EB">
        <w:pict w14:anchorId="3D0EA5D7">
          <v:rect id="_x0000_i1333" style="width:0;height:1.5pt" o:hralign="center" o:hrstd="t" o:hr="t" fillcolor="#a0a0a0" stroked="f"/>
        </w:pict>
      </w:r>
    </w:p>
    <w:p w14:paraId="79B38D94" w14:textId="77777777" w:rsidR="003C78EB" w:rsidRPr="003C78EB" w:rsidRDefault="003C78EB" w:rsidP="003C78EB">
      <w:pPr>
        <w:pStyle w:val="Titre1"/>
      </w:pPr>
      <w:r w:rsidRPr="003C78EB">
        <w:t>IX. Gestion des contaminations</w:t>
      </w:r>
    </w:p>
    <w:p w14:paraId="784B5B20" w14:textId="77777777" w:rsidR="003C78EB" w:rsidRPr="003C78EB" w:rsidRDefault="003C78EB" w:rsidP="003C78EB">
      <w:r w:rsidRPr="003C78EB">
        <w:rPr>
          <w:b/>
          <w:bCs/>
        </w:rPr>
        <w:t>1. Contaminants fréquents</w:t>
      </w:r>
    </w:p>
    <w:p w14:paraId="7DF3DE45" w14:textId="77777777" w:rsidR="003C78EB" w:rsidRPr="003C78EB" w:rsidRDefault="003C78EB" w:rsidP="003C78EB">
      <w:pPr>
        <w:numPr>
          <w:ilvl w:val="0"/>
          <w:numId w:val="60"/>
        </w:numPr>
      </w:pPr>
      <w:proofErr w:type="spellStart"/>
      <w:r w:rsidRPr="003C78EB">
        <w:rPr>
          <w:i/>
          <w:iCs/>
        </w:rPr>
        <w:t>Trichoderma</w:t>
      </w:r>
      <w:proofErr w:type="spellEnd"/>
      <w:r w:rsidRPr="003C78EB">
        <w:t xml:space="preserve">, </w:t>
      </w:r>
      <w:r w:rsidRPr="003C78EB">
        <w:rPr>
          <w:i/>
          <w:iCs/>
        </w:rPr>
        <w:t>Aspergillus</w:t>
      </w:r>
      <w:r w:rsidRPr="003C78EB">
        <w:t>, bactéries lactiques, moucherons.</w:t>
      </w:r>
    </w:p>
    <w:p w14:paraId="0FA302D1" w14:textId="77777777" w:rsidR="003C78EB" w:rsidRPr="003C78EB" w:rsidRDefault="003C78EB" w:rsidP="003C78EB">
      <w:r w:rsidRPr="003C78EB">
        <w:rPr>
          <w:b/>
          <w:bCs/>
        </w:rPr>
        <w:t>2. Mesures préventives</w:t>
      </w:r>
    </w:p>
    <w:p w14:paraId="7BAFC83D" w14:textId="77777777" w:rsidR="003C78EB" w:rsidRPr="003C78EB" w:rsidRDefault="003C78EB" w:rsidP="003C78EB">
      <w:pPr>
        <w:numPr>
          <w:ilvl w:val="0"/>
          <w:numId w:val="61"/>
        </w:numPr>
      </w:pPr>
      <w:r w:rsidRPr="003C78EB">
        <w:t>Contrôle de l’air, du matériel, et du personnel.</w:t>
      </w:r>
    </w:p>
    <w:p w14:paraId="21A1D4D5" w14:textId="77777777" w:rsidR="003C78EB" w:rsidRPr="003C78EB" w:rsidRDefault="003C78EB" w:rsidP="003C78EB">
      <w:r w:rsidRPr="003C78EB">
        <w:rPr>
          <w:b/>
          <w:bCs/>
        </w:rPr>
        <w:t>3. Actions correctives</w:t>
      </w:r>
    </w:p>
    <w:p w14:paraId="586EAED8" w14:textId="77777777" w:rsidR="003C78EB" w:rsidRPr="003C78EB" w:rsidRDefault="003C78EB" w:rsidP="003C78EB">
      <w:pPr>
        <w:numPr>
          <w:ilvl w:val="0"/>
          <w:numId w:val="62"/>
        </w:numPr>
      </w:pPr>
      <w:r w:rsidRPr="003C78EB">
        <w:t>Isolement des sacs/seaux contaminés.</w:t>
      </w:r>
    </w:p>
    <w:p w14:paraId="2936688A" w14:textId="77777777" w:rsidR="003C78EB" w:rsidRPr="003C78EB" w:rsidRDefault="003C78EB" w:rsidP="003C78EB">
      <w:pPr>
        <w:numPr>
          <w:ilvl w:val="0"/>
          <w:numId w:val="62"/>
        </w:numPr>
      </w:pPr>
      <w:r w:rsidRPr="003C78EB">
        <w:t>Désinfection localisée.</w:t>
      </w:r>
    </w:p>
    <w:p w14:paraId="27554855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🔬</w:t>
      </w:r>
      <w:r w:rsidRPr="003C78EB">
        <w:t xml:space="preserve"> </w:t>
      </w:r>
      <w:r w:rsidRPr="003C78EB">
        <w:rPr>
          <w:b/>
          <w:bCs/>
        </w:rPr>
        <w:t>Tableau diagnostic</w:t>
      </w:r>
      <w:r w:rsidRPr="003C78EB">
        <w:t xml:space="preserve"> : symptômes visuels → cause → solution.</w:t>
      </w:r>
    </w:p>
    <w:p w14:paraId="0DC4A253" w14:textId="77777777" w:rsidR="003C78EB" w:rsidRPr="003C78EB" w:rsidRDefault="003C78EB" w:rsidP="003C78EB">
      <w:r w:rsidRPr="003C78EB">
        <w:pict w14:anchorId="75FCF12F">
          <v:rect id="_x0000_i1334" style="width:0;height:1.5pt" o:hralign="center" o:hrstd="t" o:hr="t" fillcolor="#a0a0a0" stroked="f"/>
        </w:pict>
      </w:r>
    </w:p>
    <w:p w14:paraId="4B93FB88" w14:textId="77777777" w:rsidR="003C78EB" w:rsidRPr="003C78EB" w:rsidRDefault="003C78EB" w:rsidP="003C78EB">
      <w:pPr>
        <w:pStyle w:val="Titre1"/>
      </w:pPr>
      <w:r w:rsidRPr="003C78EB">
        <w:t>X. Suivi et amélioration continue</w:t>
      </w:r>
    </w:p>
    <w:p w14:paraId="07255EC9" w14:textId="77777777" w:rsidR="003C78EB" w:rsidRPr="003C78EB" w:rsidRDefault="003C78EB" w:rsidP="003C78EB">
      <w:r w:rsidRPr="003C78EB">
        <w:rPr>
          <w:b/>
          <w:bCs/>
        </w:rPr>
        <w:t>1. Journal de production</w:t>
      </w:r>
    </w:p>
    <w:p w14:paraId="3FB1F859" w14:textId="77777777" w:rsidR="003C78EB" w:rsidRPr="003C78EB" w:rsidRDefault="003C78EB" w:rsidP="003C78EB">
      <w:pPr>
        <w:numPr>
          <w:ilvl w:val="0"/>
          <w:numId w:val="63"/>
        </w:numPr>
      </w:pPr>
      <w:r w:rsidRPr="003C78EB">
        <w:t>Fiches de suivi (dates, T°, HR, rendements).</w:t>
      </w:r>
    </w:p>
    <w:p w14:paraId="29913212" w14:textId="77777777" w:rsidR="003C78EB" w:rsidRPr="003C78EB" w:rsidRDefault="003C78EB" w:rsidP="003C78EB">
      <w:r w:rsidRPr="003C78EB">
        <w:rPr>
          <w:b/>
          <w:bCs/>
        </w:rPr>
        <w:t>2. Optimisation des paramètres</w:t>
      </w:r>
    </w:p>
    <w:p w14:paraId="423A97CF" w14:textId="77777777" w:rsidR="003C78EB" w:rsidRPr="003C78EB" w:rsidRDefault="003C78EB" w:rsidP="003C78EB">
      <w:pPr>
        <w:numPr>
          <w:ilvl w:val="0"/>
          <w:numId w:val="64"/>
        </w:numPr>
      </w:pPr>
      <w:r w:rsidRPr="003C78EB">
        <w:t>Calcul du rendement biologique (BE%).</w:t>
      </w:r>
    </w:p>
    <w:p w14:paraId="5CDEADAC" w14:textId="77777777" w:rsidR="003C78EB" w:rsidRPr="003C78EB" w:rsidRDefault="003C78EB" w:rsidP="003C78EB">
      <w:pPr>
        <w:numPr>
          <w:ilvl w:val="0"/>
          <w:numId w:val="64"/>
        </w:numPr>
      </w:pPr>
      <w:r w:rsidRPr="003C78EB">
        <w:t>Ajustement du taux d’inoculation et de la densité.</w:t>
      </w:r>
    </w:p>
    <w:p w14:paraId="65B998A4" w14:textId="77777777" w:rsidR="003C78EB" w:rsidRPr="003C78EB" w:rsidRDefault="003C78EB" w:rsidP="003C78EB">
      <w:r w:rsidRPr="003C78EB">
        <w:rPr>
          <w:b/>
          <w:bCs/>
        </w:rPr>
        <w:t>3. Maintenance du matériel</w:t>
      </w:r>
    </w:p>
    <w:p w14:paraId="1C21C0C5" w14:textId="77777777" w:rsidR="003C78EB" w:rsidRPr="003C78EB" w:rsidRDefault="003C78EB" w:rsidP="003C78EB">
      <w:pPr>
        <w:numPr>
          <w:ilvl w:val="0"/>
          <w:numId w:val="65"/>
        </w:numPr>
      </w:pPr>
      <w:r w:rsidRPr="003C78EB">
        <w:t>Calibration et nettoyage régulier.</w:t>
      </w:r>
    </w:p>
    <w:p w14:paraId="55ECFC57" w14:textId="77777777" w:rsidR="003C78EB" w:rsidRPr="003C78EB" w:rsidRDefault="003C78EB" w:rsidP="003C78EB">
      <w:r w:rsidRPr="003C78EB">
        <w:rPr>
          <w:rFonts w:ascii="Segoe UI Emoji" w:hAnsi="Segoe UI Emoji" w:cs="Segoe UI Emoji"/>
        </w:rPr>
        <w:t>🗂️</w:t>
      </w:r>
      <w:r w:rsidRPr="003C78EB">
        <w:t xml:space="preserve"> </w:t>
      </w:r>
      <w:r w:rsidRPr="003C78EB">
        <w:rPr>
          <w:b/>
          <w:bCs/>
        </w:rPr>
        <w:t>Modèle fourni</w:t>
      </w:r>
      <w:r w:rsidRPr="003C78EB">
        <w:t xml:space="preserve"> : fiche de culture type.</w:t>
      </w:r>
    </w:p>
    <w:p w14:paraId="7F9966F9" w14:textId="77777777" w:rsidR="003C78EB" w:rsidRPr="003C78EB" w:rsidRDefault="003C78EB" w:rsidP="003C78EB">
      <w:r w:rsidRPr="003C78EB">
        <w:pict w14:anchorId="03BD8E3D">
          <v:rect id="_x0000_i1335" style="width:0;height:1.5pt" o:hralign="center" o:hrstd="t" o:hr="t" fillcolor="#a0a0a0" stroked="f"/>
        </w:pict>
      </w:r>
    </w:p>
    <w:p w14:paraId="3B1068B3" w14:textId="77777777" w:rsidR="003C78EB" w:rsidRPr="003C78EB" w:rsidRDefault="003C78EB" w:rsidP="003C78EB">
      <w:pPr>
        <w:pStyle w:val="Titre1"/>
      </w:pPr>
      <w:r w:rsidRPr="003C78EB">
        <w:t>XI. Annexes</w:t>
      </w:r>
    </w:p>
    <w:p w14:paraId="7F8D79CF" w14:textId="77777777" w:rsidR="003C78EB" w:rsidRPr="003C78EB" w:rsidRDefault="003C78EB" w:rsidP="003C78EB">
      <w:pPr>
        <w:numPr>
          <w:ilvl w:val="0"/>
          <w:numId w:val="66"/>
        </w:numPr>
      </w:pPr>
      <w:r w:rsidRPr="003C78EB">
        <w:t xml:space="preserve">Fiches techniques par espèce (Pleurote, Shiitake, </w:t>
      </w:r>
      <w:proofErr w:type="spellStart"/>
      <w:r w:rsidRPr="003C78EB">
        <w:t>Hericium</w:t>
      </w:r>
      <w:proofErr w:type="spellEnd"/>
      <w:r w:rsidRPr="003C78EB">
        <w:t>).</w:t>
      </w:r>
    </w:p>
    <w:p w14:paraId="7186F1C8" w14:textId="77777777" w:rsidR="003C78EB" w:rsidRPr="003C78EB" w:rsidRDefault="003C78EB" w:rsidP="003C78EB">
      <w:pPr>
        <w:numPr>
          <w:ilvl w:val="0"/>
          <w:numId w:val="66"/>
        </w:numPr>
      </w:pPr>
      <w:r w:rsidRPr="003C78EB">
        <w:t>Tableaux récapitulatifs des paramètres.</w:t>
      </w:r>
    </w:p>
    <w:p w14:paraId="60F681F6" w14:textId="77777777" w:rsidR="003C78EB" w:rsidRPr="003C78EB" w:rsidRDefault="003C78EB" w:rsidP="003C78EB">
      <w:pPr>
        <w:numPr>
          <w:ilvl w:val="0"/>
          <w:numId w:val="66"/>
        </w:numPr>
      </w:pPr>
      <w:r w:rsidRPr="003C78EB">
        <w:lastRenderedPageBreak/>
        <w:t>Planning type de rotation des lots.</w:t>
      </w:r>
    </w:p>
    <w:p w14:paraId="6BE4A164" w14:textId="77777777" w:rsidR="003C78EB" w:rsidRPr="003C78EB" w:rsidRDefault="003C78EB" w:rsidP="003C78EB">
      <w:pPr>
        <w:numPr>
          <w:ilvl w:val="0"/>
          <w:numId w:val="66"/>
        </w:numPr>
      </w:pPr>
      <w:r w:rsidRPr="003C78EB">
        <w:t>Protocoles d’hygiène journaliers.</w:t>
      </w:r>
    </w:p>
    <w:p w14:paraId="3D10702A" w14:textId="77777777" w:rsidR="003C78EB" w:rsidRPr="003C78EB" w:rsidRDefault="003C78EB" w:rsidP="003C78EB">
      <w:pPr>
        <w:numPr>
          <w:ilvl w:val="0"/>
          <w:numId w:val="66"/>
        </w:numPr>
      </w:pPr>
      <w:r w:rsidRPr="003C78EB">
        <w:t>Glossaire illustré des termes techniques.</w:t>
      </w:r>
    </w:p>
    <w:p w14:paraId="0E52820E" w14:textId="77777777" w:rsidR="003C78EB" w:rsidRPr="003C78EB" w:rsidRDefault="003C78EB" w:rsidP="003C78EB"/>
    <w:sectPr w:rsidR="003C78EB" w:rsidRPr="003C78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CF"/>
    <w:multiLevelType w:val="multilevel"/>
    <w:tmpl w:val="B264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C2F56"/>
    <w:multiLevelType w:val="multilevel"/>
    <w:tmpl w:val="4AE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542D"/>
    <w:multiLevelType w:val="multilevel"/>
    <w:tmpl w:val="FA60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10585"/>
    <w:multiLevelType w:val="multilevel"/>
    <w:tmpl w:val="FC94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130F0"/>
    <w:multiLevelType w:val="multilevel"/>
    <w:tmpl w:val="64C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40924"/>
    <w:multiLevelType w:val="multilevel"/>
    <w:tmpl w:val="9CB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16A59"/>
    <w:multiLevelType w:val="multilevel"/>
    <w:tmpl w:val="6D2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17D40"/>
    <w:multiLevelType w:val="multilevel"/>
    <w:tmpl w:val="87A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15A8A"/>
    <w:multiLevelType w:val="multilevel"/>
    <w:tmpl w:val="50B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025D57"/>
    <w:multiLevelType w:val="multilevel"/>
    <w:tmpl w:val="2C7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7634E"/>
    <w:multiLevelType w:val="multilevel"/>
    <w:tmpl w:val="CB0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43677"/>
    <w:multiLevelType w:val="multilevel"/>
    <w:tmpl w:val="56B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03E83"/>
    <w:multiLevelType w:val="multilevel"/>
    <w:tmpl w:val="E57E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F43403"/>
    <w:multiLevelType w:val="multilevel"/>
    <w:tmpl w:val="2F1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2252D"/>
    <w:multiLevelType w:val="multilevel"/>
    <w:tmpl w:val="BBAA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DD1EFC"/>
    <w:multiLevelType w:val="multilevel"/>
    <w:tmpl w:val="A28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91D79"/>
    <w:multiLevelType w:val="multilevel"/>
    <w:tmpl w:val="DA3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947AAE"/>
    <w:multiLevelType w:val="multilevel"/>
    <w:tmpl w:val="7E5E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7452B"/>
    <w:multiLevelType w:val="multilevel"/>
    <w:tmpl w:val="7C4C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9D7B58"/>
    <w:multiLevelType w:val="multilevel"/>
    <w:tmpl w:val="426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CE52E7"/>
    <w:multiLevelType w:val="multilevel"/>
    <w:tmpl w:val="73E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66C3F"/>
    <w:multiLevelType w:val="multilevel"/>
    <w:tmpl w:val="EC8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E7855"/>
    <w:multiLevelType w:val="multilevel"/>
    <w:tmpl w:val="59EC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E47F3B"/>
    <w:multiLevelType w:val="multilevel"/>
    <w:tmpl w:val="7EF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B2D08"/>
    <w:multiLevelType w:val="multilevel"/>
    <w:tmpl w:val="8DD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607D2"/>
    <w:multiLevelType w:val="multilevel"/>
    <w:tmpl w:val="6A84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087BE9"/>
    <w:multiLevelType w:val="multilevel"/>
    <w:tmpl w:val="C696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392454"/>
    <w:multiLevelType w:val="multilevel"/>
    <w:tmpl w:val="D332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DC06AD"/>
    <w:multiLevelType w:val="multilevel"/>
    <w:tmpl w:val="B4D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1C1A45"/>
    <w:multiLevelType w:val="multilevel"/>
    <w:tmpl w:val="187A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AB1301"/>
    <w:multiLevelType w:val="multilevel"/>
    <w:tmpl w:val="5E5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776A5"/>
    <w:multiLevelType w:val="multilevel"/>
    <w:tmpl w:val="DF08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1C7D1D"/>
    <w:multiLevelType w:val="multilevel"/>
    <w:tmpl w:val="0E3E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AA3556"/>
    <w:multiLevelType w:val="multilevel"/>
    <w:tmpl w:val="B19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D60AE"/>
    <w:multiLevelType w:val="multilevel"/>
    <w:tmpl w:val="865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22E98"/>
    <w:multiLevelType w:val="multilevel"/>
    <w:tmpl w:val="7C7A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132990"/>
    <w:multiLevelType w:val="multilevel"/>
    <w:tmpl w:val="6D5E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CC51D7"/>
    <w:multiLevelType w:val="multilevel"/>
    <w:tmpl w:val="D71E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D205F"/>
    <w:multiLevelType w:val="multilevel"/>
    <w:tmpl w:val="2D5C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BB7CD9"/>
    <w:multiLevelType w:val="multilevel"/>
    <w:tmpl w:val="D7D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95712E"/>
    <w:multiLevelType w:val="multilevel"/>
    <w:tmpl w:val="77D8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7453DE"/>
    <w:multiLevelType w:val="multilevel"/>
    <w:tmpl w:val="518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A1B2E"/>
    <w:multiLevelType w:val="multilevel"/>
    <w:tmpl w:val="C9C2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BA454D"/>
    <w:multiLevelType w:val="multilevel"/>
    <w:tmpl w:val="CC2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712D9"/>
    <w:multiLevelType w:val="multilevel"/>
    <w:tmpl w:val="A5F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811A9"/>
    <w:multiLevelType w:val="multilevel"/>
    <w:tmpl w:val="475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1684A"/>
    <w:multiLevelType w:val="multilevel"/>
    <w:tmpl w:val="3D3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1196C"/>
    <w:multiLevelType w:val="multilevel"/>
    <w:tmpl w:val="1154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214378"/>
    <w:multiLevelType w:val="multilevel"/>
    <w:tmpl w:val="2AB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167501"/>
    <w:multiLevelType w:val="multilevel"/>
    <w:tmpl w:val="EBB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7302C6"/>
    <w:multiLevelType w:val="multilevel"/>
    <w:tmpl w:val="4694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56499B"/>
    <w:multiLevelType w:val="multilevel"/>
    <w:tmpl w:val="274E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CF6DAA"/>
    <w:multiLevelType w:val="multilevel"/>
    <w:tmpl w:val="D59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7901A9"/>
    <w:multiLevelType w:val="multilevel"/>
    <w:tmpl w:val="C67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B4195E"/>
    <w:multiLevelType w:val="multilevel"/>
    <w:tmpl w:val="B102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354D25"/>
    <w:multiLevelType w:val="multilevel"/>
    <w:tmpl w:val="B91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EF654B"/>
    <w:multiLevelType w:val="multilevel"/>
    <w:tmpl w:val="79CC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122402"/>
    <w:multiLevelType w:val="multilevel"/>
    <w:tmpl w:val="11D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A771C7"/>
    <w:multiLevelType w:val="multilevel"/>
    <w:tmpl w:val="47B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674496"/>
    <w:multiLevelType w:val="multilevel"/>
    <w:tmpl w:val="DDD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4920DB"/>
    <w:multiLevelType w:val="multilevel"/>
    <w:tmpl w:val="47A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6810BD"/>
    <w:multiLevelType w:val="multilevel"/>
    <w:tmpl w:val="C4E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3C3B4C"/>
    <w:multiLevelType w:val="multilevel"/>
    <w:tmpl w:val="080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86AD5"/>
    <w:multiLevelType w:val="multilevel"/>
    <w:tmpl w:val="6A1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39028D"/>
    <w:multiLevelType w:val="multilevel"/>
    <w:tmpl w:val="1D5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C23D8D"/>
    <w:multiLevelType w:val="multilevel"/>
    <w:tmpl w:val="37E8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FE7286"/>
    <w:multiLevelType w:val="multilevel"/>
    <w:tmpl w:val="7AF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85EEC"/>
    <w:multiLevelType w:val="multilevel"/>
    <w:tmpl w:val="82A6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A93008"/>
    <w:multiLevelType w:val="multilevel"/>
    <w:tmpl w:val="BA80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264A4E"/>
    <w:multiLevelType w:val="multilevel"/>
    <w:tmpl w:val="BA5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9602D9"/>
    <w:multiLevelType w:val="multilevel"/>
    <w:tmpl w:val="D77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ED0FA7"/>
    <w:multiLevelType w:val="multilevel"/>
    <w:tmpl w:val="549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4D1CE1"/>
    <w:multiLevelType w:val="multilevel"/>
    <w:tmpl w:val="5962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1130">
    <w:abstractNumId w:val="35"/>
  </w:num>
  <w:num w:numId="2" w16cid:durableId="377364689">
    <w:abstractNumId w:val="51"/>
  </w:num>
  <w:num w:numId="3" w16cid:durableId="582185932">
    <w:abstractNumId w:val="36"/>
  </w:num>
  <w:num w:numId="4" w16cid:durableId="537547262">
    <w:abstractNumId w:val="32"/>
  </w:num>
  <w:num w:numId="5" w16cid:durableId="1144355281">
    <w:abstractNumId w:val="38"/>
  </w:num>
  <w:num w:numId="6" w16cid:durableId="990519759">
    <w:abstractNumId w:val="10"/>
  </w:num>
  <w:num w:numId="7" w16cid:durableId="243223809">
    <w:abstractNumId w:val="22"/>
  </w:num>
  <w:num w:numId="8" w16cid:durableId="946230184">
    <w:abstractNumId w:val="56"/>
  </w:num>
  <w:num w:numId="9" w16cid:durableId="2129663642">
    <w:abstractNumId w:val="26"/>
  </w:num>
  <w:num w:numId="10" w16cid:durableId="1106464665">
    <w:abstractNumId w:val="45"/>
  </w:num>
  <w:num w:numId="11" w16cid:durableId="649596700">
    <w:abstractNumId w:val="67"/>
  </w:num>
  <w:num w:numId="12" w16cid:durableId="140125214">
    <w:abstractNumId w:val="42"/>
  </w:num>
  <w:num w:numId="13" w16cid:durableId="1237396030">
    <w:abstractNumId w:val="50"/>
  </w:num>
  <w:num w:numId="14" w16cid:durableId="1537935608">
    <w:abstractNumId w:val="49"/>
  </w:num>
  <w:num w:numId="15" w16cid:durableId="2134708676">
    <w:abstractNumId w:val="29"/>
  </w:num>
  <w:num w:numId="16" w16cid:durableId="1465659224">
    <w:abstractNumId w:val="47"/>
  </w:num>
  <w:num w:numId="17" w16cid:durableId="1289896720">
    <w:abstractNumId w:val="14"/>
  </w:num>
  <w:num w:numId="18" w16cid:durableId="275333621">
    <w:abstractNumId w:val="12"/>
  </w:num>
  <w:num w:numId="19" w16cid:durableId="2105952807">
    <w:abstractNumId w:val="17"/>
  </w:num>
  <w:num w:numId="20" w16cid:durableId="1660306481">
    <w:abstractNumId w:val="65"/>
  </w:num>
  <w:num w:numId="21" w16cid:durableId="837503272">
    <w:abstractNumId w:val="39"/>
  </w:num>
  <w:num w:numId="22" w16cid:durableId="2139226564">
    <w:abstractNumId w:val="69"/>
  </w:num>
  <w:num w:numId="23" w16cid:durableId="138616381">
    <w:abstractNumId w:val="62"/>
  </w:num>
  <w:num w:numId="24" w16cid:durableId="926425077">
    <w:abstractNumId w:val="54"/>
  </w:num>
  <w:num w:numId="25" w16cid:durableId="1298871455">
    <w:abstractNumId w:val="27"/>
  </w:num>
  <w:num w:numId="26" w16cid:durableId="1283724882">
    <w:abstractNumId w:val="3"/>
  </w:num>
  <w:num w:numId="27" w16cid:durableId="1652900491">
    <w:abstractNumId w:val="0"/>
  </w:num>
  <w:num w:numId="28" w16cid:durableId="1052389708">
    <w:abstractNumId w:val="2"/>
  </w:num>
  <w:num w:numId="29" w16cid:durableId="717242022">
    <w:abstractNumId w:val="53"/>
  </w:num>
  <w:num w:numId="30" w16cid:durableId="1550605039">
    <w:abstractNumId w:val="31"/>
  </w:num>
  <w:num w:numId="31" w16cid:durableId="1778796005">
    <w:abstractNumId w:val="40"/>
  </w:num>
  <w:num w:numId="32" w16cid:durableId="1327637526">
    <w:abstractNumId w:val="25"/>
  </w:num>
  <w:num w:numId="33" w16cid:durableId="1543011879">
    <w:abstractNumId w:val="18"/>
  </w:num>
  <w:num w:numId="34" w16cid:durableId="529490735">
    <w:abstractNumId w:val="5"/>
  </w:num>
  <w:num w:numId="35" w16cid:durableId="472144397">
    <w:abstractNumId w:val="66"/>
  </w:num>
  <w:num w:numId="36" w16cid:durableId="398135725">
    <w:abstractNumId w:val="55"/>
  </w:num>
  <w:num w:numId="37" w16cid:durableId="1923903086">
    <w:abstractNumId w:val="44"/>
  </w:num>
  <w:num w:numId="38" w16cid:durableId="121651077">
    <w:abstractNumId w:val="37"/>
  </w:num>
  <w:num w:numId="39" w16cid:durableId="691229283">
    <w:abstractNumId w:val="7"/>
  </w:num>
  <w:num w:numId="40" w16cid:durableId="962349100">
    <w:abstractNumId w:val="61"/>
  </w:num>
  <w:num w:numId="41" w16cid:durableId="1186752362">
    <w:abstractNumId w:val="70"/>
  </w:num>
  <w:num w:numId="42" w16cid:durableId="742994656">
    <w:abstractNumId w:val="15"/>
  </w:num>
  <w:num w:numId="43" w16cid:durableId="1465657152">
    <w:abstractNumId w:val="60"/>
  </w:num>
  <w:num w:numId="44" w16cid:durableId="1259869549">
    <w:abstractNumId w:val="59"/>
  </w:num>
  <w:num w:numId="45" w16cid:durableId="1775830494">
    <w:abstractNumId w:val="23"/>
  </w:num>
  <w:num w:numId="46" w16cid:durableId="1117793667">
    <w:abstractNumId w:val="46"/>
  </w:num>
  <w:num w:numId="47" w16cid:durableId="390230638">
    <w:abstractNumId w:val="21"/>
  </w:num>
  <w:num w:numId="48" w16cid:durableId="1096487524">
    <w:abstractNumId w:val="20"/>
  </w:num>
  <w:num w:numId="49" w16cid:durableId="2072002989">
    <w:abstractNumId w:val="48"/>
  </w:num>
  <w:num w:numId="50" w16cid:durableId="823551462">
    <w:abstractNumId w:val="43"/>
  </w:num>
  <w:num w:numId="51" w16cid:durableId="1874002765">
    <w:abstractNumId w:val="6"/>
  </w:num>
  <w:num w:numId="52" w16cid:durableId="1436439964">
    <w:abstractNumId w:val="52"/>
  </w:num>
  <w:num w:numId="53" w16cid:durableId="301350706">
    <w:abstractNumId w:val="13"/>
  </w:num>
  <w:num w:numId="54" w16cid:durableId="1824392779">
    <w:abstractNumId w:val="30"/>
  </w:num>
  <w:num w:numId="55" w16cid:durableId="1267998798">
    <w:abstractNumId w:val="9"/>
  </w:num>
  <w:num w:numId="56" w16cid:durableId="1945645408">
    <w:abstractNumId w:val="1"/>
  </w:num>
  <w:num w:numId="57" w16cid:durableId="1241283118">
    <w:abstractNumId w:val="57"/>
  </w:num>
  <w:num w:numId="58" w16cid:durableId="1906336859">
    <w:abstractNumId w:val="72"/>
  </w:num>
  <w:num w:numId="59" w16cid:durableId="1361398751">
    <w:abstractNumId w:val="33"/>
  </w:num>
  <w:num w:numId="60" w16cid:durableId="1989897107">
    <w:abstractNumId w:val="63"/>
  </w:num>
  <w:num w:numId="61" w16cid:durableId="1413430203">
    <w:abstractNumId w:val="34"/>
  </w:num>
  <w:num w:numId="62" w16cid:durableId="1994870118">
    <w:abstractNumId w:val="41"/>
  </w:num>
  <w:num w:numId="63" w16cid:durableId="2006014435">
    <w:abstractNumId w:val="71"/>
  </w:num>
  <w:num w:numId="64" w16cid:durableId="1699502656">
    <w:abstractNumId w:val="24"/>
  </w:num>
  <w:num w:numId="65" w16cid:durableId="321013126">
    <w:abstractNumId w:val="4"/>
  </w:num>
  <w:num w:numId="66" w16cid:durableId="659426137">
    <w:abstractNumId w:val="68"/>
  </w:num>
  <w:num w:numId="67" w16cid:durableId="105851371">
    <w:abstractNumId w:val="64"/>
  </w:num>
  <w:num w:numId="68" w16cid:durableId="1336958230">
    <w:abstractNumId w:val="8"/>
  </w:num>
  <w:num w:numId="69" w16cid:durableId="1514880024">
    <w:abstractNumId w:val="16"/>
  </w:num>
  <w:num w:numId="70" w16cid:durableId="34668576">
    <w:abstractNumId w:val="58"/>
  </w:num>
  <w:num w:numId="71" w16cid:durableId="601882799">
    <w:abstractNumId w:val="11"/>
  </w:num>
  <w:num w:numId="72" w16cid:durableId="393435496">
    <w:abstractNumId w:val="19"/>
  </w:num>
  <w:num w:numId="73" w16cid:durableId="16711062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C3"/>
    <w:rsid w:val="000D77E2"/>
    <w:rsid w:val="0018249C"/>
    <w:rsid w:val="001B3FC4"/>
    <w:rsid w:val="00336035"/>
    <w:rsid w:val="003C78EB"/>
    <w:rsid w:val="00700F2C"/>
    <w:rsid w:val="00857E1E"/>
    <w:rsid w:val="00875384"/>
    <w:rsid w:val="009859C3"/>
    <w:rsid w:val="00D621DF"/>
    <w:rsid w:val="00DA6449"/>
    <w:rsid w:val="00EE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AC5D"/>
  <w15:chartTrackingRefBased/>
  <w15:docId w15:val="{578FC61C-7FFC-4E33-8E68-B55F519C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5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5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rsid w:val="0098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5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859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59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59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59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59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59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59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59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59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59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621D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21D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A64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stratchampignons.com/fungiculture-les-parametres-de-culture-pour-reussir-sa-champignonniere" TargetMode="External"/><Relationship Id="rId13" Type="http://schemas.openxmlformats.org/officeDocument/2006/relationships/hyperlink" Target="https://www.youtube.com/watch?v=9l10fUbNrzY" TargetMode="External"/><Relationship Id="rId18" Type="http://schemas.openxmlformats.org/officeDocument/2006/relationships/hyperlink" Target="https://www.youtube.com/watch?v=Vl4gu1LjX4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fMsI1KZH5bw" TargetMode="External"/><Relationship Id="rId7" Type="http://schemas.openxmlformats.org/officeDocument/2006/relationships/hyperlink" Target="https://lamycosphere.com/fr-fr/blogs/the-futur-is-fungi/les-4-parametres-de-culture-a-maitriser" TargetMode="External"/><Relationship Id="rId12" Type="http://schemas.openxmlformats.org/officeDocument/2006/relationships/hyperlink" Target="https://www.youtube.com/watch?v=USBSKKZ5geo" TargetMode="External"/><Relationship Id="rId17" Type="http://schemas.openxmlformats.org/officeDocument/2006/relationships/hyperlink" Target="https://www.youtube.com/watch?v=MkKXyjJfgQ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90XXuNmEZQ" TargetMode="External"/><Relationship Id="rId20" Type="http://schemas.openxmlformats.org/officeDocument/2006/relationships/hyperlink" Target="https://substratchampignons.com/fungiculture-les-parametres-de-culture-pour-reussir-sa-champignonnie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9R0Gy4zKZVs" TargetMode="External"/><Relationship Id="rId11" Type="http://schemas.openxmlformats.org/officeDocument/2006/relationships/hyperlink" Target="https://www.youtube.com/watch?v=l_k9vRwt4Mk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FluOpgNtXS4" TargetMode="External"/><Relationship Id="rId15" Type="http://schemas.openxmlformats.org/officeDocument/2006/relationships/hyperlink" Target="https://wiki.lowtechlab.org/wiki/Sciences_Participatives_:_Culture_de_pleurotes_maison/fr" TargetMode="External"/><Relationship Id="rId23" Type="http://schemas.openxmlformats.org/officeDocument/2006/relationships/hyperlink" Target="https://www.youtube.com/watch?v=WsL7EHfda2E" TargetMode="External"/><Relationship Id="rId10" Type="http://schemas.openxmlformats.org/officeDocument/2006/relationships/hyperlink" Target="https://www.youtube.com/watch?v=fMsI1KZH5bw" TargetMode="External"/><Relationship Id="rId19" Type="http://schemas.openxmlformats.org/officeDocument/2006/relationships/hyperlink" Target="https://www.youtube.com/watch?v=9R0Gy4zKZV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l4gu1LjX4c" TargetMode="External"/><Relationship Id="rId14" Type="http://schemas.openxmlformats.org/officeDocument/2006/relationships/hyperlink" Target="https://www.youtube.com/watch?v=USBSKKZ5geo" TargetMode="External"/><Relationship Id="rId22" Type="http://schemas.openxmlformats.org/officeDocument/2006/relationships/hyperlink" Target="https://www.youtube.com/watch?v=USBSKKZ5ge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1986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2026-02-08T09:46:00Z</dcterms:created>
  <dcterms:modified xsi:type="dcterms:W3CDTF">2026-02-08T10:22:00Z</dcterms:modified>
</cp:coreProperties>
</file>